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CACE" w14:textId="2451E780" w:rsidR="00317BE1" w:rsidRPr="00851BAD" w:rsidRDefault="00317BE1">
      <w:pPr>
        <w:rPr>
          <w:szCs w:val="24"/>
        </w:rPr>
      </w:pPr>
    </w:p>
    <w:p w14:paraId="752AE8D9" w14:textId="74710980" w:rsidR="00317BE1" w:rsidRPr="00851BAD" w:rsidRDefault="00C17652" w:rsidP="00317BE1">
      <w:pPr>
        <w:jc w:val="center"/>
        <w:rPr>
          <w:b/>
          <w:bCs/>
          <w:szCs w:val="24"/>
        </w:rPr>
      </w:pPr>
      <w:r>
        <w:rPr>
          <w:b/>
          <w:bCs/>
          <w:szCs w:val="24"/>
        </w:rPr>
        <w:t xml:space="preserve">Approved </w:t>
      </w:r>
      <w:r w:rsidR="00731F4F" w:rsidRPr="00851BAD">
        <w:rPr>
          <w:b/>
          <w:bCs/>
          <w:szCs w:val="24"/>
        </w:rPr>
        <w:t xml:space="preserve">MCCC </w:t>
      </w:r>
      <w:r w:rsidR="00317BE1" w:rsidRPr="00851BAD">
        <w:rPr>
          <w:b/>
          <w:bCs/>
          <w:szCs w:val="24"/>
        </w:rPr>
        <w:t xml:space="preserve">Executive Committee Meeting </w:t>
      </w:r>
      <w:r w:rsidR="00734661" w:rsidRPr="00851BAD">
        <w:rPr>
          <w:b/>
          <w:bCs/>
          <w:szCs w:val="24"/>
        </w:rPr>
        <w:t>Minutes</w:t>
      </w:r>
    </w:p>
    <w:p w14:paraId="2CED2CB7" w14:textId="6052146B" w:rsidR="00317BE1" w:rsidRPr="00851BAD" w:rsidRDefault="001A5B6F" w:rsidP="00317BE1">
      <w:pPr>
        <w:jc w:val="center"/>
        <w:rPr>
          <w:b/>
          <w:bCs/>
          <w:szCs w:val="24"/>
        </w:rPr>
      </w:pPr>
      <w:r>
        <w:rPr>
          <w:b/>
          <w:bCs/>
          <w:szCs w:val="24"/>
        </w:rPr>
        <w:t>November 1</w:t>
      </w:r>
      <w:r w:rsidR="005D44BF">
        <w:rPr>
          <w:b/>
          <w:bCs/>
          <w:szCs w:val="24"/>
        </w:rPr>
        <w:t>,</w:t>
      </w:r>
      <w:r w:rsidR="00C813A1">
        <w:rPr>
          <w:b/>
          <w:bCs/>
          <w:szCs w:val="24"/>
        </w:rPr>
        <w:t xml:space="preserve"> </w:t>
      </w:r>
      <w:r w:rsidR="007F708C" w:rsidRPr="00851BAD">
        <w:rPr>
          <w:b/>
          <w:bCs/>
          <w:szCs w:val="24"/>
        </w:rPr>
        <w:t>1</w:t>
      </w:r>
      <w:r w:rsidR="00B26A2B" w:rsidRPr="00851BAD">
        <w:rPr>
          <w:b/>
          <w:bCs/>
          <w:szCs w:val="24"/>
        </w:rPr>
        <w:t>0:00a</w:t>
      </w:r>
      <w:r w:rsidR="007F708C" w:rsidRPr="00851BAD">
        <w:rPr>
          <w:b/>
          <w:bCs/>
          <w:szCs w:val="24"/>
        </w:rPr>
        <w:t>m</w:t>
      </w:r>
    </w:p>
    <w:p w14:paraId="503BF305" w14:textId="5F515B10" w:rsidR="00317BE1" w:rsidRPr="00851BAD" w:rsidRDefault="00317BE1" w:rsidP="00B26A2B">
      <w:pPr>
        <w:jc w:val="center"/>
        <w:rPr>
          <w:b/>
          <w:bCs/>
          <w:szCs w:val="24"/>
        </w:rPr>
      </w:pPr>
      <w:r w:rsidRPr="00851BAD">
        <w:rPr>
          <w:b/>
          <w:bCs/>
          <w:szCs w:val="24"/>
        </w:rPr>
        <w:t>Via Zoom</w:t>
      </w:r>
    </w:p>
    <w:p w14:paraId="26C1A4E7" w14:textId="77777777" w:rsidR="006C7261" w:rsidRPr="00851BAD" w:rsidRDefault="006C7261" w:rsidP="00734661">
      <w:pPr>
        <w:rPr>
          <w:szCs w:val="24"/>
        </w:rPr>
      </w:pPr>
    </w:p>
    <w:p w14:paraId="1BDD987D" w14:textId="314928E1" w:rsidR="006C7261" w:rsidRPr="00851BAD" w:rsidRDefault="006C7261" w:rsidP="006C7261">
      <w:pPr>
        <w:rPr>
          <w:szCs w:val="24"/>
        </w:rPr>
      </w:pPr>
      <w:r w:rsidRPr="00851BAD">
        <w:rPr>
          <w:szCs w:val="24"/>
        </w:rPr>
        <w:t xml:space="preserve">Present: President Claudine Barnes, Vice President Joe Nardoni, </w:t>
      </w:r>
      <w:r w:rsidR="006D745C" w:rsidRPr="00851BAD">
        <w:rPr>
          <w:szCs w:val="24"/>
        </w:rPr>
        <w:t xml:space="preserve">Secretary Colleen Avedikian, </w:t>
      </w:r>
      <w:r w:rsidRPr="00851BAD">
        <w:rPr>
          <w:szCs w:val="24"/>
        </w:rPr>
        <w:t>E</w:t>
      </w:r>
      <w:r w:rsidR="006D745C" w:rsidRPr="00851BAD">
        <w:rPr>
          <w:szCs w:val="24"/>
        </w:rPr>
        <w:t xml:space="preserve">x Com </w:t>
      </w:r>
      <w:r w:rsidR="00B26A2B" w:rsidRPr="00851BAD">
        <w:rPr>
          <w:szCs w:val="24"/>
        </w:rPr>
        <w:t xml:space="preserve">Members </w:t>
      </w:r>
      <w:r w:rsidRPr="00851BAD">
        <w:rPr>
          <w:szCs w:val="24"/>
        </w:rPr>
        <w:t xml:space="preserve">At Large: Brian Falter, Candace Shivers, </w:t>
      </w:r>
      <w:r w:rsidR="00CC0DC2">
        <w:rPr>
          <w:szCs w:val="24"/>
        </w:rPr>
        <w:t xml:space="preserve">Jalal </w:t>
      </w:r>
      <w:r w:rsidR="00CC0DC2" w:rsidRPr="00E65FC1">
        <w:rPr>
          <w:rStyle w:val="Emphasis"/>
          <w:i w:val="0"/>
          <w:iCs w:val="0"/>
          <w:szCs w:val="24"/>
          <w:shd w:val="clear" w:color="auto" w:fill="FFFFFF"/>
        </w:rPr>
        <w:t>Ghaemghami</w:t>
      </w:r>
      <w:r w:rsidR="00CC0DC2" w:rsidRPr="00851BAD">
        <w:rPr>
          <w:szCs w:val="24"/>
        </w:rPr>
        <w:t xml:space="preserve"> </w:t>
      </w:r>
      <w:r w:rsidRPr="00851BAD">
        <w:rPr>
          <w:szCs w:val="24"/>
        </w:rPr>
        <w:t xml:space="preserve">and </w:t>
      </w:r>
      <w:r w:rsidR="00150C76">
        <w:rPr>
          <w:szCs w:val="24"/>
        </w:rPr>
        <w:t>Mark Linde</w:t>
      </w:r>
      <w:r w:rsidRPr="00851BAD">
        <w:rPr>
          <w:szCs w:val="24"/>
        </w:rPr>
        <w:t>.</w:t>
      </w:r>
    </w:p>
    <w:p w14:paraId="5822F34F" w14:textId="78DAA908" w:rsidR="00634E47" w:rsidRDefault="006C7261" w:rsidP="00B262A8">
      <w:pPr>
        <w:rPr>
          <w:szCs w:val="24"/>
        </w:rPr>
      </w:pPr>
      <w:r w:rsidRPr="00851BAD">
        <w:rPr>
          <w:szCs w:val="24"/>
        </w:rPr>
        <w:t>Guests: Don Williams (Communications)</w:t>
      </w:r>
      <w:r w:rsidR="00E40EDC">
        <w:rPr>
          <w:szCs w:val="24"/>
        </w:rPr>
        <w:t xml:space="preserve">, </w:t>
      </w:r>
      <w:r w:rsidR="0073540C">
        <w:rPr>
          <w:szCs w:val="24"/>
        </w:rPr>
        <w:t>Tyler Rocco</w:t>
      </w:r>
      <w:r w:rsidR="00CB72FB">
        <w:rPr>
          <w:szCs w:val="24"/>
        </w:rPr>
        <w:t>, Bret Seferian, Colleen Fitzpatrick</w:t>
      </w:r>
      <w:r w:rsidR="0073540C">
        <w:rPr>
          <w:szCs w:val="24"/>
        </w:rPr>
        <w:t xml:space="preserve"> (MTA FSO)</w:t>
      </w:r>
      <w:r w:rsidR="00B0021A">
        <w:rPr>
          <w:szCs w:val="24"/>
        </w:rPr>
        <w:t>, Heather LaPenn (MTA).</w:t>
      </w:r>
    </w:p>
    <w:p w14:paraId="1DFCEBEE" w14:textId="48D4B188" w:rsidR="00363327" w:rsidRPr="00851BAD" w:rsidRDefault="00597742" w:rsidP="006C7261">
      <w:pPr>
        <w:rPr>
          <w:szCs w:val="24"/>
        </w:rPr>
      </w:pPr>
      <w:r>
        <w:rPr>
          <w:szCs w:val="24"/>
        </w:rPr>
        <w:t xml:space="preserve"> </w:t>
      </w:r>
    </w:p>
    <w:p w14:paraId="4C918A91" w14:textId="51050BB0" w:rsidR="00B26A2B" w:rsidRPr="00851BAD" w:rsidRDefault="00B26A2B" w:rsidP="007C430D">
      <w:pPr>
        <w:rPr>
          <w:szCs w:val="24"/>
        </w:rPr>
      </w:pPr>
      <w:r w:rsidRPr="00851BAD">
        <w:rPr>
          <w:szCs w:val="24"/>
        </w:rPr>
        <w:t>Called to order at 10:</w:t>
      </w:r>
      <w:r w:rsidR="003608A6">
        <w:rPr>
          <w:szCs w:val="24"/>
        </w:rPr>
        <w:t>03am</w:t>
      </w:r>
      <w:r w:rsidR="00241572">
        <w:rPr>
          <w:szCs w:val="24"/>
        </w:rPr>
        <w:t>.</w:t>
      </w:r>
    </w:p>
    <w:p w14:paraId="69842B32" w14:textId="77777777" w:rsidR="00B26A2B" w:rsidRPr="00851BAD" w:rsidRDefault="00B26A2B" w:rsidP="007C430D">
      <w:pPr>
        <w:rPr>
          <w:szCs w:val="24"/>
        </w:rPr>
      </w:pPr>
    </w:p>
    <w:p w14:paraId="0A799B2A" w14:textId="07BA3A5B" w:rsidR="007C430D" w:rsidRDefault="004C70AA" w:rsidP="007C430D">
      <w:pPr>
        <w:rPr>
          <w:szCs w:val="24"/>
        </w:rPr>
      </w:pPr>
      <w:r w:rsidRPr="00ED4E99">
        <w:rPr>
          <w:szCs w:val="24"/>
        </w:rPr>
        <w:t>Order of business adopted by consensus</w:t>
      </w:r>
      <w:r w:rsidR="00F2600F">
        <w:rPr>
          <w:szCs w:val="24"/>
        </w:rPr>
        <w:t xml:space="preserve">. </w:t>
      </w:r>
      <w:r w:rsidR="007C430D">
        <w:rPr>
          <w:szCs w:val="24"/>
        </w:rPr>
        <w:t xml:space="preserve">                                                                                                                                                 </w:t>
      </w:r>
    </w:p>
    <w:p w14:paraId="5F0FF5D4" w14:textId="77777777" w:rsidR="007C430D" w:rsidRDefault="007C430D" w:rsidP="007C430D">
      <w:pPr>
        <w:rPr>
          <w:szCs w:val="24"/>
        </w:rPr>
      </w:pPr>
    </w:p>
    <w:p w14:paraId="65344AE4" w14:textId="49833439" w:rsidR="004C70AA" w:rsidRDefault="004C70AA" w:rsidP="007C430D">
      <w:pPr>
        <w:spacing w:after="160"/>
        <w:ind w:left="720"/>
        <w:rPr>
          <w:rStyle w:val="Emphasis"/>
          <w:b/>
          <w:bCs/>
          <w:i w:val="0"/>
          <w:iCs w:val="0"/>
          <w:szCs w:val="24"/>
          <w:shd w:val="clear" w:color="auto" w:fill="FFFFFF"/>
        </w:rPr>
      </w:pPr>
      <w:r w:rsidRPr="007C430D">
        <w:rPr>
          <w:b/>
          <w:bCs/>
          <w:szCs w:val="24"/>
        </w:rPr>
        <w:t>Motio</w:t>
      </w:r>
      <w:r w:rsidR="007C430D" w:rsidRPr="007C430D">
        <w:rPr>
          <w:b/>
          <w:bCs/>
          <w:szCs w:val="24"/>
        </w:rPr>
        <w:t>n:</w:t>
      </w:r>
      <w:r w:rsidRPr="00ED4E99">
        <w:rPr>
          <w:szCs w:val="24"/>
        </w:rPr>
        <w:t xml:space="preserve"> </w:t>
      </w:r>
      <w:r w:rsidR="007C430D">
        <w:rPr>
          <w:szCs w:val="24"/>
        </w:rPr>
        <w:t>T</w:t>
      </w:r>
      <w:r w:rsidRPr="00ED4E99">
        <w:rPr>
          <w:szCs w:val="24"/>
        </w:rPr>
        <w:t>o approve the minutes of the October</w:t>
      </w:r>
      <w:r w:rsidR="007C430D">
        <w:rPr>
          <w:szCs w:val="24"/>
        </w:rPr>
        <w:t xml:space="preserve"> 18, 2024,</w:t>
      </w:r>
      <w:r w:rsidRPr="00ED4E99">
        <w:rPr>
          <w:szCs w:val="24"/>
        </w:rPr>
        <w:t xml:space="preserve"> Executive Committee</w:t>
      </w:r>
      <w:r w:rsidR="00EC466C">
        <w:rPr>
          <w:szCs w:val="24"/>
        </w:rPr>
        <w:t xml:space="preserve"> meeting.</w:t>
      </w:r>
      <w:r w:rsidR="007C430D">
        <w:rPr>
          <w:szCs w:val="24"/>
        </w:rPr>
        <w:t xml:space="preserve"> (Nardoni/</w:t>
      </w:r>
      <w:r w:rsidR="007C430D" w:rsidRPr="007C430D">
        <w:rPr>
          <w:i/>
          <w:iCs/>
          <w:szCs w:val="24"/>
          <w:shd w:val="clear" w:color="auto" w:fill="FFFFFF"/>
        </w:rPr>
        <w:t xml:space="preserve"> </w:t>
      </w:r>
      <w:r w:rsidR="007C430D" w:rsidRPr="00E65FC1">
        <w:rPr>
          <w:rStyle w:val="Emphasis"/>
          <w:i w:val="0"/>
          <w:iCs w:val="0"/>
          <w:szCs w:val="24"/>
          <w:shd w:val="clear" w:color="auto" w:fill="FFFFFF"/>
        </w:rPr>
        <w:t>Ghaemghami</w:t>
      </w:r>
      <w:r w:rsidR="007C430D">
        <w:rPr>
          <w:rStyle w:val="Emphasis"/>
          <w:i w:val="0"/>
          <w:iCs w:val="0"/>
          <w:szCs w:val="24"/>
          <w:shd w:val="clear" w:color="auto" w:fill="FFFFFF"/>
        </w:rPr>
        <w:t xml:space="preserve">). </w:t>
      </w:r>
      <w:r w:rsidR="007C430D" w:rsidRPr="007C430D">
        <w:rPr>
          <w:rStyle w:val="Emphasis"/>
          <w:b/>
          <w:bCs/>
          <w:i w:val="0"/>
          <w:iCs w:val="0"/>
          <w:szCs w:val="24"/>
          <w:shd w:val="clear" w:color="auto" w:fill="FFFFFF"/>
        </w:rPr>
        <w:t>Passed.</w:t>
      </w:r>
    </w:p>
    <w:p w14:paraId="335E2AEA" w14:textId="77777777" w:rsidR="00424D9C" w:rsidRPr="00424D9C" w:rsidRDefault="00424D9C" w:rsidP="00424D9C">
      <w:pPr>
        <w:rPr>
          <w:i/>
          <w:iCs/>
          <w:szCs w:val="24"/>
        </w:rPr>
      </w:pPr>
      <w:r w:rsidRPr="00424D9C">
        <w:rPr>
          <w:i/>
          <w:iCs/>
          <w:szCs w:val="24"/>
        </w:rPr>
        <w:t>Update on 500 FTE Status Update</w:t>
      </w:r>
    </w:p>
    <w:p w14:paraId="4BD4877A" w14:textId="7CC5BD40" w:rsidR="00424D9C" w:rsidRDefault="00424D9C" w:rsidP="00424D9C">
      <w:pPr>
        <w:rPr>
          <w:szCs w:val="24"/>
        </w:rPr>
      </w:pPr>
      <w:r w:rsidRPr="00ED4E99">
        <w:rPr>
          <w:szCs w:val="24"/>
        </w:rPr>
        <w:t>Management is working with the BHE (Board of Higher Education) to refine computations. Initial calculations by BHE were reportedly inflated; corrections were made to align with the requested 500 FTE. A</w:t>
      </w:r>
      <w:r>
        <w:rPr>
          <w:szCs w:val="24"/>
        </w:rPr>
        <w:t xml:space="preserve">n </w:t>
      </w:r>
      <w:r w:rsidRPr="00ED4E99">
        <w:rPr>
          <w:szCs w:val="24"/>
        </w:rPr>
        <w:t>update is expected in an upcoming meeting with management.</w:t>
      </w:r>
    </w:p>
    <w:p w14:paraId="406E1795" w14:textId="77777777" w:rsidR="00424D9C" w:rsidRDefault="00424D9C" w:rsidP="004C70AA">
      <w:pPr>
        <w:rPr>
          <w:szCs w:val="24"/>
        </w:rPr>
      </w:pPr>
    </w:p>
    <w:p w14:paraId="64B214F5" w14:textId="48FA2BC6" w:rsidR="004C70AA" w:rsidRDefault="004C70AA" w:rsidP="004C70AA">
      <w:pPr>
        <w:rPr>
          <w:i/>
          <w:iCs/>
          <w:szCs w:val="24"/>
        </w:rPr>
      </w:pPr>
      <w:r w:rsidRPr="00424D9C">
        <w:rPr>
          <w:i/>
          <w:iCs/>
          <w:szCs w:val="24"/>
        </w:rPr>
        <w:t>Contract Campaign and Coordinated Bargaining</w:t>
      </w:r>
    </w:p>
    <w:p w14:paraId="313BD2CE" w14:textId="77777777" w:rsidR="00424D9C" w:rsidRDefault="00424D9C" w:rsidP="00424D9C">
      <w:pPr>
        <w:rPr>
          <w:szCs w:val="24"/>
        </w:rPr>
      </w:pPr>
      <w:r w:rsidRPr="00ED4E99">
        <w:rPr>
          <w:szCs w:val="24"/>
        </w:rPr>
        <w:t>Statewide Action Plans include a Zoom press conference scheduled for November 19th at 4 PM and standouts on campuses at noon on November 20th to enable participation from faculty and staff. Ideas to include retirees and external supporters such as MTA’s Wisdom Warriors for campus standouts. Potential attendance at Framingham bargaining location was discussed, with logistical concerns regarding space and remote observation.</w:t>
      </w:r>
    </w:p>
    <w:p w14:paraId="37BC1DD2" w14:textId="77777777" w:rsidR="00492A03" w:rsidRDefault="00492A03" w:rsidP="00492A03">
      <w:pPr>
        <w:rPr>
          <w:szCs w:val="24"/>
        </w:rPr>
      </w:pPr>
    </w:p>
    <w:p w14:paraId="6F797410" w14:textId="45E9DC7A" w:rsidR="00492A03" w:rsidRPr="00492A03" w:rsidRDefault="00492A03" w:rsidP="00492A03">
      <w:pPr>
        <w:rPr>
          <w:i/>
          <w:iCs/>
          <w:szCs w:val="24"/>
        </w:rPr>
      </w:pPr>
      <w:r w:rsidRPr="00492A03">
        <w:rPr>
          <w:i/>
          <w:iCs/>
          <w:szCs w:val="24"/>
        </w:rPr>
        <w:t>Organizing Efforts and Chapter Engagement</w:t>
      </w:r>
    </w:p>
    <w:p w14:paraId="563508B8" w14:textId="77777777" w:rsidR="00261A2C" w:rsidRDefault="00492A03" w:rsidP="00492A03">
      <w:pPr>
        <w:rPr>
          <w:szCs w:val="24"/>
        </w:rPr>
      </w:pPr>
      <w:r w:rsidRPr="00ED4E99">
        <w:rPr>
          <w:szCs w:val="24"/>
        </w:rPr>
        <w:t xml:space="preserve">There was a positive response with over 200 survey submissions, including 21 volunteers for the CAT (Contract Action Team), 103 individuals willing to recruit union members, and 140 ready to attend events. Some challenges notes: </w:t>
      </w:r>
      <w:r w:rsidR="00261A2C">
        <w:rPr>
          <w:szCs w:val="24"/>
        </w:rPr>
        <w:t>u</w:t>
      </w:r>
      <w:r w:rsidRPr="00ED4E99">
        <w:rPr>
          <w:szCs w:val="24"/>
        </w:rPr>
        <w:t>neven engagement across campuses</w:t>
      </w:r>
      <w:r w:rsidR="00261A2C">
        <w:rPr>
          <w:szCs w:val="24"/>
        </w:rPr>
        <w:t>; s</w:t>
      </w:r>
      <w:r w:rsidRPr="00ED4E99">
        <w:rPr>
          <w:szCs w:val="24"/>
        </w:rPr>
        <w:t xml:space="preserve">ome chapters face localized crises (e.g., Bunker Hill’s classroom reduction plans), limiting their bandwidth for statewide campaigns. Strategies </w:t>
      </w:r>
      <w:r w:rsidR="00261A2C">
        <w:rPr>
          <w:szCs w:val="24"/>
        </w:rPr>
        <w:t>p</w:t>
      </w:r>
      <w:r w:rsidRPr="00ED4E99">
        <w:rPr>
          <w:szCs w:val="24"/>
        </w:rPr>
        <w:t>roposed include consolidation of organizing efforts under one committee with chapter-level satellites to streamline initiatives; utilizing survey data to identify potential leaders and organizers at the chapter level; simplify messaging for clarity and broader understanding among members; involving broader leadership teams beyond chapter presidents to distribute responsibilities effectively; prioritizing major campaigns amidst competing demands on chapter presidents.</w:t>
      </w:r>
      <w:r>
        <w:rPr>
          <w:szCs w:val="24"/>
        </w:rPr>
        <w:t xml:space="preserve"> </w:t>
      </w:r>
    </w:p>
    <w:p w14:paraId="21668CDD" w14:textId="0977DBB9" w:rsidR="00492A03" w:rsidRPr="00ED4E99" w:rsidRDefault="00492A03" w:rsidP="00492A03">
      <w:pPr>
        <w:rPr>
          <w:szCs w:val="24"/>
        </w:rPr>
      </w:pPr>
      <w:r w:rsidRPr="00ED4E99">
        <w:rPr>
          <w:szCs w:val="24"/>
        </w:rPr>
        <w:t>Follow</w:t>
      </w:r>
      <w:r w:rsidR="00261A2C">
        <w:rPr>
          <w:szCs w:val="24"/>
        </w:rPr>
        <w:t>-up a</w:t>
      </w:r>
      <w:r w:rsidRPr="00ED4E99">
        <w:rPr>
          <w:szCs w:val="24"/>
        </w:rPr>
        <w:t>ctions: confirm bargaining location logistics and observer accommodations at Framingham; finalize and distribute statewide campaign messaging by Monday; coordinate outreach to chapters, focusing on engagement strategies tailored to specific campus needs and schedule a leadership-wide meeting to discuss unified strategies for campaign success.</w:t>
      </w:r>
    </w:p>
    <w:p w14:paraId="23C4933F" w14:textId="77777777" w:rsidR="006B5D0E" w:rsidRDefault="006B5D0E" w:rsidP="006B5D0E">
      <w:pPr>
        <w:rPr>
          <w:szCs w:val="24"/>
        </w:rPr>
      </w:pPr>
    </w:p>
    <w:p w14:paraId="0BBCC71B" w14:textId="77777777" w:rsidR="006B5D0E" w:rsidRPr="006B5D0E" w:rsidRDefault="006B5D0E" w:rsidP="006B5D0E">
      <w:pPr>
        <w:rPr>
          <w:i/>
          <w:iCs/>
          <w:szCs w:val="24"/>
        </w:rPr>
      </w:pPr>
      <w:r w:rsidRPr="006B5D0E">
        <w:rPr>
          <w:i/>
          <w:iCs/>
          <w:szCs w:val="24"/>
        </w:rPr>
        <w:t>Contract Campaign and Organizing Committee</w:t>
      </w:r>
    </w:p>
    <w:p w14:paraId="23052ACA" w14:textId="31079A72" w:rsidR="006B5D0E" w:rsidRPr="00ED4E99" w:rsidRDefault="006B5D0E" w:rsidP="006B5D0E">
      <w:pPr>
        <w:rPr>
          <w:szCs w:val="24"/>
        </w:rPr>
      </w:pPr>
      <w:r w:rsidRPr="00ED4E99">
        <w:rPr>
          <w:szCs w:val="24"/>
        </w:rPr>
        <w:t>There was a discussion of the importance of delegating tasks beyond chapter presidents to organizing committees as they cannot manage all tasks alone. The organizing committee is essential for focusing on campaigns while chapter presidents address local issues. There was agreement that the organizing committee should focus solely on the campaign and operate semi-independently. There should be an emphasis on recruiting new activists to sustain campaign efforts and broader organizational needs.</w:t>
      </w:r>
    </w:p>
    <w:p w14:paraId="7DEF0A10" w14:textId="77777777" w:rsidR="006B5D0E" w:rsidRDefault="006B5D0E" w:rsidP="006B5D0E">
      <w:pPr>
        <w:rPr>
          <w:szCs w:val="24"/>
        </w:rPr>
      </w:pPr>
    </w:p>
    <w:p w14:paraId="18474A85" w14:textId="642F196B" w:rsidR="006B5D0E" w:rsidRPr="006B5D0E" w:rsidRDefault="006B5D0E" w:rsidP="006B5D0E">
      <w:pPr>
        <w:rPr>
          <w:i/>
          <w:iCs/>
          <w:szCs w:val="24"/>
        </w:rPr>
      </w:pPr>
      <w:r w:rsidRPr="006B5D0E">
        <w:rPr>
          <w:i/>
          <w:iCs/>
          <w:szCs w:val="24"/>
        </w:rPr>
        <w:t>Coordinated Bargaining Updates</w:t>
      </w:r>
    </w:p>
    <w:p w14:paraId="0202A092" w14:textId="77777777" w:rsidR="006B5D0E" w:rsidRPr="00ED4E99" w:rsidRDefault="006B5D0E" w:rsidP="006B5D0E">
      <w:pPr>
        <w:rPr>
          <w:szCs w:val="24"/>
        </w:rPr>
      </w:pPr>
      <w:r w:rsidRPr="00ED4E99">
        <w:rPr>
          <w:szCs w:val="24"/>
        </w:rPr>
        <w:t>The salary asks for both the Day and DCE bargaining teams are close but require coordination. Key areas requiring alignment: distance education, early college programs, and salary structures. There is potential for different rules between Day and DCE contracts regarding distance education. Regular interaction and communication between the two bargaining teams is needed. Suggestions include assigning liaisons from each team to ensure alignment on proposals, leveraging individuals attending both team meetings to bridge gaps and improving meeting schedules and aligning proposals.</w:t>
      </w:r>
    </w:p>
    <w:p w14:paraId="39D6A2C2" w14:textId="77777777" w:rsidR="006B5D0E" w:rsidRPr="00ED4E99" w:rsidRDefault="006B5D0E" w:rsidP="006B5D0E">
      <w:pPr>
        <w:rPr>
          <w:szCs w:val="24"/>
        </w:rPr>
      </w:pPr>
    </w:p>
    <w:p w14:paraId="7A2EBC46" w14:textId="77777777" w:rsidR="006B5D0E" w:rsidRPr="006B5D0E" w:rsidRDefault="006B5D0E" w:rsidP="006B5D0E">
      <w:pPr>
        <w:rPr>
          <w:i/>
          <w:iCs/>
          <w:szCs w:val="24"/>
        </w:rPr>
      </w:pPr>
      <w:r w:rsidRPr="006B5D0E">
        <w:rPr>
          <w:i/>
          <w:iCs/>
          <w:szCs w:val="24"/>
        </w:rPr>
        <w:t>November Board Meeting Planning</w:t>
      </w:r>
    </w:p>
    <w:p w14:paraId="6DF9CB6E" w14:textId="77777777" w:rsidR="006B5D0E" w:rsidRPr="00ED4E99" w:rsidRDefault="006B5D0E" w:rsidP="006B5D0E">
      <w:pPr>
        <w:rPr>
          <w:szCs w:val="24"/>
        </w:rPr>
      </w:pPr>
      <w:r w:rsidRPr="00ED4E99">
        <w:rPr>
          <w:szCs w:val="24"/>
        </w:rPr>
        <w:t>Meeting to be held face-to-face in Worcester. Tasks include notifying staff to prep space, arranging lunch (preferably Thanksgiving-themed), and distributing parking information, -preparing printed materials, Wi-Fi access, and name placards. There should also be planning for furniture and equipment movement if space is sold. Other actions: notify attendees of meeting details, including parking and reimbursement procedures, and finalize agenda.</w:t>
      </w:r>
    </w:p>
    <w:p w14:paraId="192304BD" w14:textId="77777777" w:rsidR="00492A03" w:rsidRDefault="00492A03" w:rsidP="00424D9C">
      <w:pPr>
        <w:rPr>
          <w:szCs w:val="24"/>
        </w:rPr>
      </w:pPr>
    </w:p>
    <w:p w14:paraId="0C626A68" w14:textId="77777777" w:rsidR="006B5D0E" w:rsidRPr="00ED4E99" w:rsidRDefault="006B5D0E" w:rsidP="006B5D0E">
      <w:pPr>
        <w:rPr>
          <w:szCs w:val="24"/>
        </w:rPr>
      </w:pPr>
      <w:r w:rsidRPr="00ED4E99">
        <w:rPr>
          <w:szCs w:val="24"/>
        </w:rPr>
        <w:t>A 20-minute break was agreed upon before transitioning to the next session.</w:t>
      </w:r>
    </w:p>
    <w:p w14:paraId="2C77D63B" w14:textId="77777777" w:rsidR="006B5D0E" w:rsidRPr="00ED4E99" w:rsidRDefault="006B5D0E" w:rsidP="00424D9C">
      <w:pPr>
        <w:rPr>
          <w:szCs w:val="24"/>
        </w:rPr>
      </w:pPr>
    </w:p>
    <w:p w14:paraId="2A9D8754" w14:textId="3CFC16E6" w:rsidR="00424D9C" w:rsidRDefault="006B5D0E" w:rsidP="004C70AA">
      <w:pPr>
        <w:rPr>
          <w:b/>
          <w:bCs/>
          <w:szCs w:val="24"/>
        </w:rPr>
      </w:pPr>
      <w:r>
        <w:rPr>
          <w:szCs w:val="24"/>
        </w:rPr>
        <w:tab/>
      </w:r>
      <w:r w:rsidR="000F68E2" w:rsidRPr="000F68E2">
        <w:rPr>
          <w:b/>
          <w:bCs/>
          <w:szCs w:val="24"/>
        </w:rPr>
        <w:t>Motion:</w:t>
      </w:r>
      <w:r w:rsidR="000F68E2">
        <w:rPr>
          <w:szCs w:val="24"/>
        </w:rPr>
        <w:t xml:space="preserve"> To move into Executive Session at 11:21am (Nardoni/Falter). </w:t>
      </w:r>
      <w:r w:rsidR="000F68E2" w:rsidRPr="000F68E2">
        <w:rPr>
          <w:b/>
          <w:bCs/>
          <w:szCs w:val="24"/>
        </w:rPr>
        <w:t>Passed.</w:t>
      </w:r>
    </w:p>
    <w:p w14:paraId="3D0522B0" w14:textId="45E649B6" w:rsidR="00E66B41" w:rsidRDefault="00E66B41" w:rsidP="004C70AA">
      <w:pPr>
        <w:rPr>
          <w:b/>
          <w:bCs/>
          <w:szCs w:val="24"/>
        </w:rPr>
      </w:pPr>
      <w:r>
        <w:rPr>
          <w:b/>
          <w:bCs/>
          <w:szCs w:val="24"/>
        </w:rPr>
        <w:tab/>
        <w:t xml:space="preserve">Motion: </w:t>
      </w:r>
      <w:r w:rsidRPr="00E66B41">
        <w:rPr>
          <w:szCs w:val="24"/>
        </w:rPr>
        <w:t>To exit Executive Session at 1:37pm (Nardoni/Falter)</w:t>
      </w:r>
      <w:r w:rsidR="00F2600F" w:rsidRPr="00E66B41">
        <w:rPr>
          <w:szCs w:val="24"/>
        </w:rPr>
        <w:t>.</w:t>
      </w:r>
      <w:r w:rsidR="00F2600F">
        <w:rPr>
          <w:b/>
          <w:bCs/>
          <w:szCs w:val="24"/>
        </w:rPr>
        <w:t xml:space="preserve"> </w:t>
      </w:r>
      <w:r>
        <w:rPr>
          <w:b/>
          <w:bCs/>
          <w:szCs w:val="24"/>
        </w:rPr>
        <w:t>Passed.</w:t>
      </w:r>
    </w:p>
    <w:p w14:paraId="7DA9647A" w14:textId="4A63990E" w:rsidR="001A5B6F" w:rsidRPr="00424D9C" w:rsidRDefault="001A5B6F" w:rsidP="001A5B6F">
      <w:pPr>
        <w:ind w:firstLine="720"/>
        <w:rPr>
          <w:szCs w:val="24"/>
        </w:rPr>
      </w:pPr>
      <w:r>
        <w:rPr>
          <w:b/>
          <w:bCs/>
          <w:szCs w:val="24"/>
        </w:rPr>
        <w:t xml:space="preserve">Motion: </w:t>
      </w:r>
      <w:r w:rsidRPr="001A5B6F">
        <w:rPr>
          <w:szCs w:val="24"/>
        </w:rPr>
        <w:t>To adjourn the meeting at 1:37pm</w:t>
      </w:r>
      <w:r>
        <w:rPr>
          <w:b/>
          <w:bCs/>
          <w:szCs w:val="24"/>
        </w:rPr>
        <w:t xml:space="preserve"> (Linde/Nardoni)</w:t>
      </w:r>
      <w:r w:rsidR="00F2600F">
        <w:rPr>
          <w:b/>
          <w:bCs/>
          <w:szCs w:val="24"/>
        </w:rPr>
        <w:t xml:space="preserve">. </w:t>
      </w:r>
      <w:r>
        <w:rPr>
          <w:b/>
          <w:bCs/>
          <w:szCs w:val="24"/>
        </w:rPr>
        <w:t>Passed.</w:t>
      </w:r>
    </w:p>
    <w:p w14:paraId="6CB98FF2" w14:textId="77777777" w:rsidR="00424D9C" w:rsidRDefault="00424D9C" w:rsidP="004C70AA">
      <w:pPr>
        <w:rPr>
          <w:szCs w:val="24"/>
        </w:rPr>
      </w:pPr>
    </w:p>
    <w:p w14:paraId="6D0CDF66" w14:textId="798EF5FF" w:rsidR="004C70AA" w:rsidRPr="00ED4E99" w:rsidRDefault="004C70AA" w:rsidP="001A5B6F">
      <w:pPr>
        <w:spacing w:before="100" w:beforeAutospacing="1" w:after="100" w:afterAutospacing="1"/>
        <w:rPr>
          <w:szCs w:val="24"/>
        </w:rPr>
      </w:pPr>
    </w:p>
    <w:p w14:paraId="21E338ED" w14:textId="77777777" w:rsidR="004C70AA" w:rsidRPr="00ED4E99" w:rsidRDefault="004C70AA" w:rsidP="001A5B6F">
      <w:pPr>
        <w:spacing w:before="100" w:beforeAutospacing="1" w:after="100" w:afterAutospacing="1"/>
        <w:rPr>
          <w:szCs w:val="24"/>
        </w:rPr>
      </w:pPr>
      <w:r w:rsidRPr="00ED4E99">
        <w:rPr>
          <w:szCs w:val="24"/>
        </w:rPr>
        <w:t>Respectfully submitted by Colleen Avedikian, MCCC Secretary</w:t>
      </w:r>
    </w:p>
    <w:p w14:paraId="2C380711" w14:textId="77777777" w:rsidR="00317BE1" w:rsidRDefault="00317BE1" w:rsidP="00317BE1"/>
    <w:p w14:paraId="0628B351" w14:textId="12A27955" w:rsidR="00247CFC" w:rsidRDefault="00247CFC" w:rsidP="00247CFC"/>
    <w:sectPr w:rsidR="00247CFC" w:rsidSect="00E63783">
      <w:headerReference w:type="even" r:id="rId8"/>
      <w:headerReference w:type="default" r:id="rId9"/>
      <w:footerReference w:type="default" r:id="rId10"/>
      <w:headerReference w:type="first" r:id="rId11"/>
      <w:footerReference w:type="first" r:id="rId12"/>
      <w:pgSz w:w="12240" w:h="15840"/>
      <w:pgMar w:top="720" w:right="1440" w:bottom="720" w:left="1440" w:header="720" w:footer="49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DFD6F" w14:textId="77777777" w:rsidR="003B3CDA" w:rsidRDefault="003B3CDA">
      <w:r>
        <w:separator/>
      </w:r>
    </w:p>
  </w:endnote>
  <w:endnote w:type="continuationSeparator" w:id="0">
    <w:p w14:paraId="342BFFA6" w14:textId="77777777" w:rsidR="003B3CDA" w:rsidRDefault="003B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414291"/>
      <w:docPartObj>
        <w:docPartGallery w:val="Page Numbers (Bottom of Page)"/>
        <w:docPartUnique/>
      </w:docPartObj>
    </w:sdtPr>
    <w:sdtEndPr>
      <w:rPr>
        <w:noProof/>
      </w:rPr>
    </w:sdtEndPr>
    <w:sdtContent>
      <w:p w14:paraId="7017D0E8" w14:textId="62FDD74C" w:rsidR="00C135CF" w:rsidRDefault="00C135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19B3D2" w14:textId="77777777" w:rsidR="004C1B9C" w:rsidRDefault="004C1B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C273" w14:textId="77777777" w:rsidR="00CD7C08" w:rsidRDefault="00F14E4C">
    <w:pPr>
      <w:pStyle w:val="Footer"/>
      <w:pBdr>
        <w:top w:val="single" w:sz="4" w:space="2" w:color="auto"/>
      </w:pBdr>
      <w:tabs>
        <w:tab w:val="clear" w:pos="4320"/>
        <w:tab w:val="clear" w:pos="8640"/>
      </w:tabs>
      <w:spacing w:before="80" w:line="240" w:lineRule="exact"/>
      <w:jc w:val="center"/>
      <w:rPr>
        <w:rFonts w:ascii="Arial" w:hAnsi="Arial"/>
        <w:sz w:val="20"/>
      </w:rPr>
    </w:pPr>
    <w:r>
      <w:rPr>
        <w:rFonts w:ascii="Arial" w:hAnsi="Arial"/>
        <w:sz w:val="20"/>
      </w:rPr>
      <w:t>27 Mechanic St., Suite 104, Worcester, MA 01608-2402</w:t>
    </w:r>
  </w:p>
  <w:p w14:paraId="7437AC9C" w14:textId="77777777" w:rsidR="00CD7C08" w:rsidRDefault="00F14E4C">
    <w:pPr>
      <w:pStyle w:val="Footer"/>
      <w:spacing w:line="240" w:lineRule="exact"/>
      <w:jc w:val="center"/>
      <w:rPr>
        <w:rFonts w:ascii="Arial" w:hAnsi="Arial"/>
        <w:sz w:val="20"/>
      </w:rPr>
    </w:pPr>
    <w:r>
      <w:rPr>
        <w:rFonts w:ascii="Arial" w:hAnsi="Arial"/>
        <w:sz w:val="20"/>
      </w:rPr>
      <w:t xml:space="preserve">508 890 6688 </w:t>
    </w:r>
    <w:r>
      <w:rPr>
        <w:rFonts w:ascii="Arial" w:hAnsi="Arial"/>
        <w:sz w:val="28"/>
      </w:rPr>
      <w:t>•</w:t>
    </w:r>
    <w:r>
      <w:rPr>
        <w:rFonts w:ascii="Arial" w:hAnsi="Arial"/>
        <w:sz w:val="20"/>
      </w:rPr>
      <w:t xml:space="preserve"> fax 508 890 6680 </w:t>
    </w:r>
    <w:r>
      <w:rPr>
        <w:rFonts w:ascii="Arial" w:hAnsi="Arial"/>
        <w:sz w:val="28"/>
      </w:rPr>
      <w:t>•</w:t>
    </w:r>
    <w:r>
      <w:rPr>
        <w:rFonts w:ascii="Arial" w:hAnsi="Arial"/>
        <w:sz w:val="20"/>
      </w:rPr>
      <w:t xml:space="preserve"> Office@mccc-union.org</w:t>
    </w:r>
    <w:r>
      <w:rPr>
        <w:rFonts w:ascii="Arial" w:hAnsi="Arial"/>
        <w:sz w:val="16"/>
      </w:rPr>
      <w:t xml:space="preserve"> </w:t>
    </w:r>
    <w:r>
      <w:rPr>
        <w:rFonts w:ascii="Arial" w:hAnsi="Arial"/>
        <w:sz w:val="28"/>
      </w:rPr>
      <w:t>•</w:t>
    </w:r>
    <w:r>
      <w:rPr>
        <w:rFonts w:ascii="Arial" w:hAnsi="Arial"/>
        <w:sz w:val="20"/>
      </w:rPr>
      <w:t xml:space="preserve"> http://mccc-union.org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03D98" w14:textId="77777777" w:rsidR="003B3CDA" w:rsidRDefault="003B3CDA">
      <w:r>
        <w:separator/>
      </w:r>
    </w:p>
  </w:footnote>
  <w:footnote w:type="continuationSeparator" w:id="0">
    <w:p w14:paraId="7A2FF9E6" w14:textId="77777777" w:rsidR="003B3CDA" w:rsidRDefault="003B3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0DF9B" w14:textId="5D024019" w:rsidR="004C1B9C" w:rsidRDefault="004C1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F59D2" w14:textId="3A61DB9E" w:rsidR="004C1B9C" w:rsidRDefault="004C1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68C" w14:textId="29E54E86" w:rsidR="00CD7C08" w:rsidRDefault="00F14E4C">
    <w:pPr>
      <w:pBdr>
        <w:bottom w:val="single" w:sz="4" w:space="1" w:color="auto"/>
      </w:pBdr>
      <w:jc w:val="center"/>
      <w:rPr>
        <w:rFonts w:ascii="Arial" w:hAnsi="Arial"/>
        <w:b/>
        <w:spacing w:val="30"/>
        <w:sz w:val="28"/>
      </w:rPr>
    </w:pPr>
    <w:r>
      <w:rPr>
        <w:rFonts w:ascii="Arial" w:hAnsi="Arial"/>
        <w:b/>
        <w:spacing w:val="30"/>
        <w:sz w:val="56"/>
      </w:rPr>
      <w:t>M</w:t>
    </w:r>
    <w:r>
      <w:rPr>
        <w:rFonts w:ascii="Arial" w:hAnsi="Arial"/>
        <w:b/>
        <w:spacing w:val="30"/>
        <w:sz w:val="28"/>
      </w:rPr>
      <w:t xml:space="preserve">assachusetts </w:t>
    </w:r>
    <w:r>
      <w:rPr>
        <w:rFonts w:ascii="Arial" w:hAnsi="Arial"/>
        <w:b/>
        <w:spacing w:val="30"/>
        <w:sz w:val="56"/>
      </w:rPr>
      <w:t>C</w:t>
    </w:r>
    <w:r>
      <w:rPr>
        <w:rFonts w:ascii="Arial" w:hAnsi="Arial"/>
        <w:b/>
        <w:spacing w:val="30"/>
        <w:sz w:val="28"/>
      </w:rPr>
      <w:t xml:space="preserve">ommunity </w:t>
    </w:r>
    <w:r>
      <w:rPr>
        <w:rFonts w:ascii="Arial" w:hAnsi="Arial"/>
        <w:b/>
        <w:spacing w:val="30"/>
        <w:sz w:val="56"/>
      </w:rPr>
      <w:t>C</w:t>
    </w:r>
    <w:r>
      <w:rPr>
        <w:rFonts w:ascii="Arial" w:hAnsi="Arial"/>
        <w:b/>
        <w:spacing w:val="30"/>
        <w:sz w:val="28"/>
      </w:rPr>
      <w:t xml:space="preserve">ollege </w:t>
    </w:r>
    <w:r>
      <w:rPr>
        <w:rFonts w:ascii="Arial" w:hAnsi="Arial"/>
        <w:b/>
        <w:spacing w:val="30"/>
        <w:sz w:val="56"/>
      </w:rPr>
      <w:t>C</w:t>
    </w:r>
    <w:r>
      <w:rPr>
        <w:rFonts w:ascii="Arial" w:hAnsi="Arial"/>
        <w:b/>
        <w:spacing w:val="30"/>
        <w:sz w:val="28"/>
      </w:rPr>
      <w:t>ouncil</w:t>
    </w:r>
  </w:p>
  <w:tbl>
    <w:tblPr>
      <w:tblW w:w="9270" w:type="dxa"/>
      <w:tblLayout w:type="fixed"/>
      <w:tblCellMar>
        <w:left w:w="80" w:type="dxa"/>
        <w:right w:w="80" w:type="dxa"/>
      </w:tblCellMar>
      <w:tblLook w:val="0000" w:firstRow="0" w:lastRow="0" w:firstColumn="0" w:lastColumn="0" w:noHBand="0" w:noVBand="0"/>
    </w:tblPr>
    <w:tblGrid>
      <w:gridCol w:w="3392"/>
      <w:gridCol w:w="2494"/>
      <w:gridCol w:w="3384"/>
    </w:tblGrid>
    <w:tr w:rsidR="00D47146" w14:paraId="1D469C75" w14:textId="77777777">
      <w:tc>
        <w:tcPr>
          <w:tcW w:w="3427" w:type="dxa"/>
          <w:vAlign w:val="center"/>
        </w:tcPr>
        <w:p w14:paraId="08227314" w14:textId="77777777" w:rsidR="00CD7C08" w:rsidRPr="00E13F0C" w:rsidRDefault="00E13F0C">
          <w:pPr>
            <w:spacing w:before="120"/>
            <w:jc w:val="center"/>
            <w:rPr>
              <w:rFonts w:ascii="Arial" w:hAnsi="Arial"/>
              <w:sz w:val="22"/>
              <w:szCs w:val="22"/>
            </w:rPr>
          </w:pPr>
          <w:r w:rsidRPr="00E13F0C">
            <w:rPr>
              <w:rFonts w:ascii="Arial" w:hAnsi="Arial"/>
              <w:sz w:val="22"/>
              <w:szCs w:val="22"/>
            </w:rPr>
            <w:t>Claudine Barnes</w:t>
          </w:r>
          <w:r w:rsidR="00F14E4C" w:rsidRPr="00E13F0C">
            <w:rPr>
              <w:rFonts w:ascii="Arial" w:hAnsi="Arial"/>
              <w:sz w:val="22"/>
              <w:szCs w:val="22"/>
            </w:rPr>
            <w:t>, President</w:t>
          </w:r>
        </w:p>
        <w:p w14:paraId="2CA56E0E" w14:textId="77777777" w:rsidR="00CD7C08" w:rsidRPr="00E13F0C" w:rsidRDefault="00E13F0C">
          <w:pPr>
            <w:jc w:val="center"/>
            <w:rPr>
              <w:rFonts w:ascii="Arial" w:hAnsi="Arial"/>
              <w:sz w:val="22"/>
              <w:szCs w:val="22"/>
            </w:rPr>
          </w:pPr>
          <w:r w:rsidRPr="00E13F0C">
            <w:rPr>
              <w:rFonts w:ascii="Arial" w:hAnsi="Arial"/>
              <w:sz w:val="22"/>
              <w:szCs w:val="22"/>
            </w:rPr>
            <w:t>Joseph Nardoni,</w:t>
          </w:r>
          <w:r w:rsidR="00F14E4C" w:rsidRPr="00E13F0C">
            <w:rPr>
              <w:rFonts w:ascii="Arial" w:hAnsi="Arial"/>
              <w:sz w:val="22"/>
              <w:szCs w:val="22"/>
            </w:rPr>
            <w:t xml:space="preserve"> Vice President</w:t>
          </w:r>
        </w:p>
        <w:p w14:paraId="617BD3DE" w14:textId="77777777" w:rsidR="00CD7C08" w:rsidRDefault="00E13F0C">
          <w:pPr>
            <w:jc w:val="center"/>
            <w:rPr>
              <w:rFonts w:ascii="Arial" w:hAnsi="Arial"/>
              <w:sz w:val="18"/>
            </w:rPr>
          </w:pPr>
          <w:r w:rsidRPr="00E13F0C">
            <w:rPr>
              <w:rFonts w:ascii="Arial" w:hAnsi="Arial"/>
              <w:sz w:val="22"/>
              <w:szCs w:val="22"/>
            </w:rPr>
            <w:t>Colleen Avedikian</w:t>
          </w:r>
          <w:r w:rsidR="00F14E4C" w:rsidRPr="00E13F0C">
            <w:rPr>
              <w:rFonts w:ascii="Arial" w:hAnsi="Arial"/>
              <w:sz w:val="22"/>
              <w:szCs w:val="22"/>
            </w:rPr>
            <w:t xml:space="preserve"> Secretary</w:t>
          </w:r>
        </w:p>
      </w:tc>
      <w:tc>
        <w:tcPr>
          <w:tcW w:w="2520" w:type="dxa"/>
          <w:vAlign w:val="center"/>
        </w:tcPr>
        <w:p w14:paraId="667BE21C" w14:textId="77777777" w:rsidR="00CD7C08" w:rsidRDefault="00F14E4C">
          <w:pPr>
            <w:jc w:val="center"/>
            <w:rPr>
              <w:rFonts w:ascii="Arial" w:hAnsi="Arial"/>
            </w:rPr>
          </w:pPr>
          <w:r>
            <w:rPr>
              <w:rFonts w:ascii="Arial" w:hAnsi="Arial"/>
              <w:noProof/>
            </w:rPr>
            <w:drawing>
              <wp:inline distT="0" distB="0" distL="0" distR="0" wp14:anchorId="239D6BD0" wp14:editId="693DBEC9">
                <wp:extent cx="1530350" cy="705485"/>
                <wp:effectExtent l="0" t="0" r="0" b="5715"/>
                <wp:docPr id="1" name="Picture 1" descr="M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CC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705485"/>
                        </a:xfrm>
                        <a:prstGeom prst="rect">
                          <a:avLst/>
                        </a:prstGeom>
                        <a:noFill/>
                        <a:ln>
                          <a:noFill/>
                        </a:ln>
                      </pic:spPr>
                    </pic:pic>
                  </a:graphicData>
                </a:graphic>
              </wp:inline>
            </w:drawing>
          </w:r>
        </w:p>
      </w:tc>
      <w:tc>
        <w:tcPr>
          <w:tcW w:w="3420" w:type="dxa"/>
          <w:vAlign w:val="center"/>
        </w:tcPr>
        <w:p w14:paraId="399E2CAE" w14:textId="77777777" w:rsidR="00CD7C08" w:rsidRDefault="00F14E4C">
          <w:pPr>
            <w:spacing w:before="120"/>
            <w:jc w:val="center"/>
            <w:rPr>
              <w:rFonts w:ascii="Arial" w:hAnsi="Arial"/>
              <w:sz w:val="18"/>
            </w:rPr>
          </w:pPr>
          <w:r>
            <w:rPr>
              <w:rFonts w:ascii="Arial" w:hAnsi="Arial"/>
              <w:sz w:val="18"/>
            </w:rPr>
            <w:t>Don Williams, Communications</w:t>
          </w:r>
        </w:p>
        <w:p w14:paraId="0424E741" w14:textId="77777777" w:rsidR="00CD7C08" w:rsidRDefault="00F14E4C">
          <w:pPr>
            <w:jc w:val="center"/>
            <w:rPr>
              <w:rFonts w:ascii="Arial" w:hAnsi="Arial"/>
              <w:sz w:val="18"/>
            </w:rPr>
          </w:pPr>
          <w:r>
            <w:rPr>
              <w:rFonts w:ascii="Arial" w:hAnsi="Arial"/>
              <w:sz w:val="18"/>
            </w:rPr>
            <w:t>Dennis Fitzgerald, Grievance</w:t>
          </w:r>
        </w:p>
        <w:p w14:paraId="16C86C80" w14:textId="77777777" w:rsidR="00CD7C08" w:rsidRDefault="00F14E4C">
          <w:pPr>
            <w:jc w:val="center"/>
            <w:rPr>
              <w:rFonts w:ascii="Arial" w:hAnsi="Arial"/>
              <w:sz w:val="18"/>
            </w:rPr>
          </w:pPr>
          <w:r>
            <w:rPr>
              <w:rFonts w:ascii="Arial" w:hAnsi="Arial"/>
              <w:sz w:val="18"/>
            </w:rPr>
            <w:t>Joseph Rizzo, Grievance</w:t>
          </w:r>
        </w:p>
        <w:p w14:paraId="21F733B5" w14:textId="77777777" w:rsidR="00CD7C08" w:rsidRDefault="00F14E4C">
          <w:pPr>
            <w:jc w:val="center"/>
            <w:rPr>
              <w:rFonts w:ascii="Arial" w:hAnsi="Arial"/>
              <w:sz w:val="18"/>
            </w:rPr>
          </w:pPr>
          <w:r>
            <w:rPr>
              <w:rFonts w:ascii="Arial" w:hAnsi="Arial"/>
              <w:sz w:val="18"/>
            </w:rPr>
            <w:t>Hilaire Jean-Gilles, Research</w:t>
          </w:r>
        </w:p>
        <w:p w14:paraId="23876BFD" w14:textId="77777777" w:rsidR="00E13F0C" w:rsidRDefault="00E13F0C">
          <w:pPr>
            <w:jc w:val="center"/>
            <w:rPr>
              <w:rFonts w:ascii="Arial" w:hAnsi="Arial"/>
              <w:sz w:val="18"/>
            </w:rPr>
          </w:pPr>
          <w:r>
            <w:rPr>
              <w:rFonts w:ascii="Arial" w:hAnsi="Arial"/>
              <w:sz w:val="18"/>
            </w:rPr>
            <w:t>Tom Powers, Webmaster</w:t>
          </w:r>
        </w:p>
      </w:tc>
    </w:tr>
  </w:tbl>
  <w:p w14:paraId="38ECFC49" w14:textId="77777777" w:rsidR="00CD7C08" w:rsidRDefault="00CD7C08">
    <w:pPr>
      <w:pStyle w:val="Header"/>
      <w:pBdr>
        <w:bottom w:val="single" w:sz="4" w:space="1" w:color="auto"/>
      </w:pBdr>
      <w:rPr>
        <w:sz w:val="4"/>
      </w:rPr>
    </w:pPr>
  </w:p>
  <w:p w14:paraId="769756CE" w14:textId="77777777" w:rsidR="00CD7C08" w:rsidRDefault="00CD7C08">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AD432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E02FA"/>
    <w:multiLevelType w:val="multilevel"/>
    <w:tmpl w:val="B6DA82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B2A1B"/>
    <w:multiLevelType w:val="multilevel"/>
    <w:tmpl w:val="23A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4219A"/>
    <w:multiLevelType w:val="multilevel"/>
    <w:tmpl w:val="A00C6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509AC"/>
    <w:multiLevelType w:val="multilevel"/>
    <w:tmpl w:val="6622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D83F8C"/>
    <w:multiLevelType w:val="multilevel"/>
    <w:tmpl w:val="261A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53E99"/>
    <w:multiLevelType w:val="multilevel"/>
    <w:tmpl w:val="56BC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D1013"/>
    <w:multiLevelType w:val="multilevel"/>
    <w:tmpl w:val="C05A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70B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C62797E"/>
    <w:multiLevelType w:val="singleLevel"/>
    <w:tmpl w:val="3F9A433A"/>
    <w:lvl w:ilvl="0">
      <w:start w:val="1"/>
      <w:numFmt w:val="lowerLetter"/>
      <w:lvlText w:val="%1)"/>
      <w:lvlJc w:val="left"/>
      <w:pPr>
        <w:tabs>
          <w:tab w:val="num" w:pos="360"/>
        </w:tabs>
        <w:ind w:left="360" w:hanging="360"/>
      </w:pPr>
      <w:rPr>
        <w:rFonts w:hint="default"/>
      </w:rPr>
    </w:lvl>
  </w:abstractNum>
  <w:abstractNum w:abstractNumId="10" w15:restartNumberingAfterBreak="0">
    <w:nsid w:val="2C6D1A34"/>
    <w:multiLevelType w:val="multilevel"/>
    <w:tmpl w:val="E116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D87F78"/>
    <w:multiLevelType w:val="multilevel"/>
    <w:tmpl w:val="DCFA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C67C6"/>
    <w:multiLevelType w:val="multilevel"/>
    <w:tmpl w:val="EECE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8490F"/>
    <w:multiLevelType w:val="multilevel"/>
    <w:tmpl w:val="0A48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950CA"/>
    <w:multiLevelType w:val="multilevel"/>
    <w:tmpl w:val="1AD8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D1746"/>
    <w:multiLevelType w:val="hybridMultilevel"/>
    <w:tmpl w:val="085C0D56"/>
    <w:lvl w:ilvl="0" w:tplc="B5CAB6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7866B0"/>
    <w:multiLevelType w:val="multilevel"/>
    <w:tmpl w:val="7F960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D5C4C"/>
    <w:multiLevelType w:val="hybridMultilevel"/>
    <w:tmpl w:val="A67A06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8F13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CF200A0"/>
    <w:multiLevelType w:val="multilevel"/>
    <w:tmpl w:val="6556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441B9F"/>
    <w:multiLevelType w:val="multilevel"/>
    <w:tmpl w:val="AE14B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1F5A0F"/>
    <w:multiLevelType w:val="multilevel"/>
    <w:tmpl w:val="682AA7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A81463"/>
    <w:multiLevelType w:val="multilevel"/>
    <w:tmpl w:val="AF2E2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3F2498"/>
    <w:multiLevelType w:val="multilevel"/>
    <w:tmpl w:val="4B8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2C3FE1"/>
    <w:multiLevelType w:val="singleLevel"/>
    <w:tmpl w:val="0409000F"/>
    <w:lvl w:ilvl="0">
      <w:start w:val="1"/>
      <w:numFmt w:val="decimal"/>
      <w:lvlText w:val="%1."/>
      <w:lvlJc w:val="left"/>
      <w:pPr>
        <w:tabs>
          <w:tab w:val="num" w:pos="360"/>
        </w:tabs>
        <w:ind w:left="360" w:hanging="360"/>
      </w:pPr>
      <w:rPr>
        <w:rFonts w:hint="default"/>
      </w:rPr>
    </w:lvl>
  </w:abstractNum>
  <w:num w:numId="1" w16cid:durableId="430974489">
    <w:abstractNumId w:val="24"/>
  </w:num>
  <w:num w:numId="2" w16cid:durableId="1071581046">
    <w:abstractNumId w:val="9"/>
  </w:num>
  <w:num w:numId="3" w16cid:durableId="1144810576">
    <w:abstractNumId w:val="8"/>
  </w:num>
  <w:num w:numId="4" w16cid:durableId="429199642">
    <w:abstractNumId w:val="18"/>
  </w:num>
  <w:num w:numId="5" w16cid:durableId="717054649">
    <w:abstractNumId w:val="0"/>
  </w:num>
  <w:num w:numId="6" w16cid:durableId="1361008130">
    <w:abstractNumId w:val="17"/>
  </w:num>
  <w:num w:numId="7" w16cid:durableId="836766948">
    <w:abstractNumId w:val="15"/>
  </w:num>
  <w:num w:numId="8" w16cid:durableId="1599097313">
    <w:abstractNumId w:val="6"/>
  </w:num>
  <w:num w:numId="9" w16cid:durableId="1344625431">
    <w:abstractNumId w:val="21"/>
  </w:num>
  <w:num w:numId="10" w16cid:durableId="820076528">
    <w:abstractNumId w:val="23"/>
  </w:num>
  <w:num w:numId="11" w16cid:durableId="1033844044">
    <w:abstractNumId w:val="13"/>
  </w:num>
  <w:num w:numId="12" w16cid:durableId="857351577">
    <w:abstractNumId w:val="2"/>
  </w:num>
  <w:num w:numId="13" w16cid:durableId="1661226935">
    <w:abstractNumId w:val="7"/>
  </w:num>
  <w:num w:numId="14" w16cid:durableId="1357851035">
    <w:abstractNumId w:val="5"/>
  </w:num>
  <w:num w:numId="15" w16cid:durableId="787775379">
    <w:abstractNumId w:val="22"/>
  </w:num>
  <w:num w:numId="16" w16cid:durableId="748230355">
    <w:abstractNumId w:val="10"/>
  </w:num>
  <w:num w:numId="17" w16cid:durableId="606933134">
    <w:abstractNumId w:val="19"/>
  </w:num>
  <w:num w:numId="18" w16cid:durableId="611783101">
    <w:abstractNumId w:val="1"/>
  </w:num>
  <w:num w:numId="19" w16cid:durableId="382679198">
    <w:abstractNumId w:val="3"/>
  </w:num>
  <w:num w:numId="20" w16cid:durableId="958796777">
    <w:abstractNumId w:val="12"/>
  </w:num>
  <w:num w:numId="21" w16cid:durableId="31656218">
    <w:abstractNumId w:val="4"/>
  </w:num>
  <w:num w:numId="22" w16cid:durableId="1319459964">
    <w:abstractNumId w:val="20"/>
  </w:num>
  <w:num w:numId="23" w16cid:durableId="1701316503">
    <w:abstractNumId w:val="14"/>
  </w:num>
  <w:num w:numId="24" w16cid:durableId="1974824233">
    <w:abstractNumId w:val="11"/>
  </w:num>
  <w:num w:numId="25" w16cid:durableId="4291611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77B"/>
    <w:rsid w:val="00005554"/>
    <w:rsid w:val="00012AB3"/>
    <w:rsid w:val="00023CEB"/>
    <w:rsid w:val="00025CE0"/>
    <w:rsid w:val="000311ED"/>
    <w:rsid w:val="00035A93"/>
    <w:rsid w:val="000369C7"/>
    <w:rsid w:val="000417E5"/>
    <w:rsid w:val="00046527"/>
    <w:rsid w:val="00052EC2"/>
    <w:rsid w:val="0006073D"/>
    <w:rsid w:val="00071210"/>
    <w:rsid w:val="00073A39"/>
    <w:rsid w:val="0007690F"/>
    <w:rsid w:val="00077E41"/>
    <w:rsid w:val="0009243F"/>
    <w:rsid w:val="0009261A"/>
    <w:rsid w:val="0009265A"/>
    <w:rsid w:val="000A0687"/>
    <w:rsid w:val="000A140A"/>
    <w:rsid w:val="000A5081"/>
    <w:rsid w:val="000D20DE"/>
    <w:rsid w:val="000D3C15"/>
    <w:rsid w:val="000D6339"/>
    <w:rsid w:val="000E46BD"/>
    <w:rsid w:val="000F084F"/>
    <w:rsid w:val="000F5B03"/>
    <w:rsid w:val="000F68E2"/>
    <w:rsid w:val="001023D5"/>
    <w:rsid w:val="0010250B"/>
    <w:rsid w:val="00105982"/>
    <w:rsid w:val="00111ECA"/>
    <w:rsid w:val="00122E8F"/>
    <w:rsid w:val="00124E5D"/>
    <w:rsid w:val="00133454"/>
    <w:rsid w:val="00133DC0"/>
    <w:rsid w:val="001351BC"/>
    <w:rsid w:val="001429A3"/>
    <w:rsid w:val="00142CD8"/>
    <w:rsid w:val="00142FA5"/>
    <w:rsid w:val="001456BF"/>
    <w:rsid w:val="00150C76"/>
    <w:rsid w:val="00161ACB"/>
    <w:rsid w:val="00180AEB"/>
    <w:rsid w:val="00185329"/>
    <w:rsid w:val="001925C6"/>
    <w:rsid w:val="001A2F2C"/>
    <w:rsid w:val="001A5B6F"/>
    <w:rsid w:val="001A6340"/>
    <w:rsid w:val="001B0BFD"/>
    <w:rsid w:val="001B1BC9"/>
    <w:rsid w:val="001B3BD7"/>
    <w:rsid w:val="001C0B51"/>
    <w:rsid w:val="001D68D3"/>
    <w:rsid w:val="001D748E"/>
    <w:rsid w:val="001E333A"/>
    <w:rsid w:val="001F2505"/>
    <w:rsid w:val="001F2950"/>
    <w:rsid w:val="001F3020"/>
    <w:rsid w:val="00201C35"/>
    <w:rsid w:val="002132E2"/>
    <w:rsid w:val="0023083F"/>
    <w:rsid w:val="00233986"/>
    <w:rsid w:val="002378A3"/>
    <w:rsid w:val="00241572"/>
    <w:rsid w:val="00242640"/>
    <w:rsid w:val="00247CFC"/>
    <w:rsid w:val="00250550"/>
    <w:rsid w:val="002505BE"/>
    <w:rsid w:val="00253265"/>
    <w:rsid w:val="00260C9B"/>
    <w:rsid w:val="00261A2C"/>
    <w:rsid w:val="002869EE"/>
    <w:rsid w:val="00287442"/>
    <w:rsid w:val="00294703"/>
    <w:rsid w:val="002962E7"/>
    <w:rsid w:val="002A542B"/>
    <w:rsid w:val="002A76EA"/>
    <w:rsid w:val="002B728E"/>
    <w:rsid w:val="002C78CA"/>
    <w:rsid w:val="002D060B"/>
    <w:rsid w:val="002D0B30"/>
    <w:rsid w:val="002E3F10"/>
    <w:rsid w:val="002E6558"/>
    <w:rsid w:val="002F1A46"/>
    <w:rsid w:val="002F1D82"/>
    <w:rsid w:val="003001C0"/>
    <w:rsid w:val="00304F32"/>
    <w:rsid w:val="003106C7"/>
    <w:rsid w:val="00311598"/>
    <w:rsid w:val="00317BE1"/>
    <w:rsid w:val="003216DD"/>
    <w:rsid w:val="003218F4"/>
    <w:rsid w:val="00327BEE"/>
    <w:rsid w:val="00333492"/>
    <w:rsid w:val="00337FA7"/>
    <w:rsid w:val="003428BA"/>
    <w:rsid w:val="00343FCB"/>
    <w:rsid w:val="00345B2D"/>
    <w:rsid w:val="00346100"/>
    <w:rsid w:val="0034680E"/>
    <w:rsid w:val="00346AD6"/>
    <w:rsid w:val="003541ED"/>
    <w:rsid w:val="003608A6"/>
    <w:rsid w:val="003610C9"/>
    <w:rsid w:val="00363327"/>
    <w:rsid w:val="00364E87"/>
    <w:rsid w:val="00370349"/>
    <w:rsid w:val="0037037D"/>
    <w:rsid w:val="0037372C"/>
    <w:rsid w:val="0037457A"/>
    <w:rsid w:val="00375FCF"/>
    <w:rsid w:val="00380A42"/>
    <w:rsid w:val="00380C84"/>
    <w:rsid w:val="00380E1E"/>
    <w:rsid w:val="00380EE2"/>
    <w:rsid w:val="003828F9"/>
    <w:rsid w:val="003967F7"/>
    <w:rsid w:val="003A07E6"/>
    <w:rsid w:val="003A0B76"/>
    <w:rsid w:val="003B151A"/>
    <w:rsid w:val="003B2965"/>
    <w:rsid w:val="003B3CDA"/>
    <w:rsid w:val="003B4474"/>
    <w:rsid w:val="003C7EE0"/>
    <w:rsid w:val="003D094E"/>
    <w:rsid w:val="003D235C"/>
    <w:rsid w:val="003D3021"/>
    <w:rsid w:val="003D6088"/>
    <w:rsid w:val="003F33E1"/>
    <w:rsid w:val="00423AD8"/>
    <w:rsid w:val="00424D9C"/>
    <w:rsid w:val="004252FF"/>
    <w:rsid w:val="00426561"/>
    <w:rsid w:val="004309F9"/>
    <w:rsid w:val="00430ED1"/>
    <w:rsid w:val="00437E2C"/>
    <w:rsid w:val="004461F2"/>
    <w:rsid w:val="00452C14"/>
    <w:rsid w:val="00460D0F"/>
    <w:rsid w:val="00462EED"/>
    <w:rsid w:val="0046489F"/>
    <w:rsid w:val="00472B04"/>
    <w:rsid w:val="00473D39"/>
    <w:rsid w:val="00475D91"/>
    <w:rsid w:val="0048235C"/>
    <w:rsid w:val="00484C44"/>
    <w:rsid w:val="00484E1E"/>
    <w:rsid w:val="00492A03"/>
    <w:rsid w:val="0049626E"/>
    <w:rsid w:val="00497647"/>
    <w:rsid w:val="004A216A"/>
    <w:rsid w:val="004A6DD4"/>
    <w:rsid w:val="004C1B9C"/>
    <w:rsid w:val="004C2988"/>
    <w:rsid w:val="004C5D05"/>
    <w:rsid w:val="004C6713"/>
    <w:rsid w:val="004C70AA"/>
    <w:rsid w:val="004D098F"/>
    <w:rsid w:val="004D5082"/>
    <w:rsid w:val="004D5F74"/>
    <w:rsid w:val="004F0564"/>
    <w:rsid w:val="004F43FF"/>
    <w:rsid w:val="004F50B9"/>
    <w:rsid w:val="004F7608"/>
    <w:rsid w:val="00505CCF"/>
    <w:rsid w:val="005105A0"/>
    <w:rsid w:val="00511126"/>
    <w:rsid w:val="005203CA"/>
    <w:rsid w:val="0052079D"/>
    <w:rsid w:val="00520857"/>
    <w:rsid w:val="0052267D"/>
    <w:rsid w:val="00523A90"/>
    <w:rsid w:val="00526F0A"/>
    <w:rsid w:val="005345B8"/>
    <w:rsid w:val="00534F5F"/>
    <w:rsid w:val="00535A09"/>
    <w:rsid w:val="0054023E"/>
    <w:rsid w:val="00545449"/>
    <w:rsid w:val="00546CDE"/>
    <w:rsid w:val="00546E34"/>
    <w:rsid w:val="00547195"/>
    <w:rsid w:val="00547242"/>
    <w:rsid w:val="00556842"/>
    <w:rsid w:val="0056089C"/>
    <w:rsid w:val="005616FC"/>
    <w:rsid w:val="005767C2"/>
    <w:rsid w:val="00592FCB"/>
    <w:rsid w:val="00593D43"/>
    <w:rsid w:val="00594B4C"/>
    <w:rsid w:val="00597742"/>
    <w:rsid w:val="005A1597"/>
    <w:rsid w:val="005A3384"/>
    <w:rsid w:val="005A7DC8"/>
    <w:rsid w:val="005B3FB2"/>
    <w:rsid w:val="005B4EF9"/>
    <w:rsid w:val="005B5E33"/>
    <w:rsid w:val="005C0071"/>
    <w:rsid w:val="005C2846"/>
    <w:rsid w:val="005C7535"/>
    <w:rsid w:val="005D1457"/>
    <w:rsid w:val="005D2E2E"/>
    <w:rsid w:val="005D3D1A"/>
    <w:rsid w:val="005D44BF"/>
    <w:rsid w:val="005F16BD"/>
    <w:rsid w:val="005F289C"/>
    <w:rsid w:val="005F360E"/>
    <w:rsid w:val="005F4C33"/>
    <w:rsid w:val="00606656"/>
    <w:rsid w:val="00620A6A"/>
    <w:rsid w:val="00621C1F"/>
    <w:rsid w:val="00621CC3"/>
    <w:rsid w:val="00623F30"/>
    <w:rsid w:val="00624351"/>
    <w:rsid w:val="006264B5"/>
    <w:rsid w:val="006265BB"/>
    <w:rsid w:val="006349D8"/>
    <w:rsid w:val="00634E47"/>
    <w:rsid w:val="006401C5"/>
    <w:rsid w:val="0064327E"/>
    <w:rsid w:val="006463F6"/>
    <w:rsid w:val="006537D2"/>
    <w:rsid w:val="0065443C"/>
    <w:rsid w:val="00655D48"/>
    <w:rsid w:val="0065734F"/>
    <w:rsid w:val="00660876"/>
    <w:rsid w:val="006628FA"/>
    <w:rsid w:val="00665A7A"/>
    <w:rsid w:val="00665CF2"/>
    <w:rsid w:val="006664B0"/>
    <w:rsid w:val="00672E7E"/>
    <w:rsid w:val="00672FDF"/>
    <w:rsid w:val="0068747F"/>
    <w:rsid w:val="0069112B"/>
    <w:rsid w:val="00692121"/>
    <w:rsid w:val="00697084"/>
    <w:rsid w:val="006B05E6"/>
    <w:rsid w:val="006B104E"/>
    <w:rsid w:val="006B5D0E"/>
    <w:rsid w:val="006C39AC"/>
    <w:rsid w:val="006C568A"/>
    <w:rsid w:val="006C7261"/>
    <w:rsid w:val="006D745C"/>
    <w:rsid w:val="006E2284"/>
    <w:rsid w:val="006E2930"/>
    <w:rsid w:val="006E3547"/>
    <w:rsid w:val="006E6F10"/>
    <w:rsid w:val="006E7639"/>
    <w:rsid w:val="006E767D"/>
    <w:rsid w:val="007011EB"/>
    <w:rsid w:val="00716719"/>
    <w:rsid w:val="00721ABD"/>
    <w:rsid w:val="00721BC9"/>
    <w:rsid w:val="00724577"/>
    <w:rsid w:val="0072524D"/>
    <w:rsid w:val="007264B4"/>
    <w:rsid w:val="00727C99"/>
    <w:rsid w:val="00731F4F"/>
    <w:rsid w:val="00734661"/>
    <w:rsid w:val="0073540C"/>
    <w:rsid w:val="00735D63"/>
    <w:rsid w:val="00736271"/>
    <w:rsid w:val="00740551"/>
    <w:rsid w:val="00741A71"/>
    <w:rsid w:val="00742215"/>
    <w:rsid w:val="00743E3B"/>
    <w:rsid w:val="0074461B"/>
    <w:rsid w:val="007523C8"/>
    <w:rsid w:val="007523CC"/>
    <w:rsid w:val="007543E4"/>
    <w:rsid w:val="007578F1"/>
    <w:rsid w:val="00757E72"/>
    <w:rsid w:val="00760946"/>
    <w:rsid w:val="007634DF"/>
    <w:rsid w:val="00763803"/>
    <w:rsid w:val="00764491"/>
    <w:rsid w:val="007645BC"/>
    <w:rsid w:val="00764F8D"/>
    <w:rsid w:val="00765ED0"/>
    <w:rsid w:val="00770180"/>
    <w:rsid w:val="00770AD7"/>
    <w:rsid w:val="00773346"/>
    <w:rsid w:val="007741C0"/>
    <w:rsid w:val="0077535B"/>
    <w:rsid w:val="00780457"/>
    <w:rsid w:val="00787833"/>
    <w:rsid w:val="007909A3"/>
    <w:rsid w:val="00793405"/>
    <w:rsid w:val="007973AA"/>
    <w:rsid w:val="007A1C65"/>
    <w:rsid w:val="007A3211"/>
    <w:rsid w:val="007A590D"/>
    <w:rsid w:val="007B2472"/>
    <w:rsid w:val="007B4291"/>
    <w:rsid w:val="007C3E83"/>
    <w:rsid w:val="007C430D"/>
    <w:rsid w:val="007D191B"/>
    <w:rsid w:val="007D1A9C"/>
    <w:rsid w:val="007D38BA"/>
    <w:rsid w:val="007E5B59"/>
    <w:rsid w:val="007F1886"/>
    <w:rsid w:val="007F548F"/>
    <w:rsid w:val="007F5EE7"/>
    <w:rsid w:val="007F708C"/>
    <w:rsid w:val="008044C8"/>
    <w:rsid w:val="00804540"/>
    <w:rsid w:val="00823608"/>
    <w:rsid w:val="00825F49"/>
    <w:rsid w:val="00833DBA"/>
    <w:rsid w:val="00835409"/>
    <w:rsid w:val="00846031"/>
    <w:rsid w:val="008507E0"/>
    <w:rsid w:val="00851BAD"/>
    <w:rsid w:val="00856742"/>
    <w:rsid w:val="00857130"/>
    <w:rsid w:val="00864637"/>
    <w:rsid w:val="008655DB"/>
    <w:rsid w:val="008733C7"/>
    <w:rsid w:val="00874088"/>
    <w:rsid w:val="00881C64"/>
    <w:rsid w:val="008827DB"/>
    <w:rsid w:val="0089271D"/>
    <w:rsid w:val="00896A4C"/>
    <w:rsid w:val="008A090B"/>
    <w:rsid w:val="008B0D41"/>
    <w:rsid w:val="008B0D9B"/>
    <w:rsid w:val="008B75D7"/>
    <w:rsid w:val="008C0195"/>
    <w:rsid w:val="008C4DFD"/>
    <w:rsid w:val="008C55D3"/>
    <w:rsid w:val="008D3CAD"/>
    <w:rsid w:val="008D431B"/>
    <w:rsid w:val="008D5B66"/>
    <w:rsid w:val="008E0A1E"/>
    <w:rsid w:val="008E283C"/>
    <w:rsid w:val="008E7B35"/>
    <w:rsid w:val="008E7D5E"/>
    <w:rsid w:val="008F4D96"/>
    <w:rsid w:val="008F752A"/>
    <w:rsid w:val="009000EB"/>
    <w:rsid w:val="00905BD8"/>
    <w:rsid w:val="00907348"/>
    <w:rsid w:val="00911581"/>
    <w:rsid w:val="009145F2"/>
    <w:rsid w:val="009229D1"/>
    <w:rsid w:val="00932DA8"/>
    <w:rsid w:val="0094021C"/>
    <w:rsid w:val="00954664"/>
    <w:rsid w:val="009663A5"/>
    <w:rsid w:val="00966D30"/>
    <w:rsid w:val="009705D3"/>
    <w:rsid w:val="009728B6"/>
    <w:rsid w:val="00986ADF"/>
    <w:rsid w:val="009A6BFF"/>
    <w:rsid w:val="009A7D04"/>
    <w:rsid w:val="009A7E34"/>
    <w:rsid w:val="009B3B25"/>
    <w:rsid w:val="009C2C19"/>
    <w:rsid w:val="009C7BD0"/>
    <w:rsid w:val="009E299B"/>
    <w:rsid w:val="009E6C09"/>
    <w:rsid w:val="009F0E82"/>
    <w:rsid w:val="009F23AC"/>
    <w:rsid w:val="009F35F5"/>
    <w:rsid w:val="009F4DA0"/>
    <w:rsid w:val="00A00D77"/>
    <w:rsid w:val="00A05C83"/>
    <w:rsid w:val="00A110A7"/>
    <w:rsid w:val="00A11E13"/>
    <w:rsid w:val="00A12F77"/>
    <w:rsid w:val="00A1407E"/>
    <w:rsid w:val="00A17149"/>
    <w:rsid w:val="00A27210"/>
    <w:rsid w:val="00A30323"/>
    <w:rsid w:val="00A312EE"/>
    <w:rsid w:val="00A45B90"/>
    <w:rsid w:val="00A57F34"/>
    <w:rsid w:val="00A64049"/>
    <w:rsid w:val="00A67DAB"/>
    <w:rsid w:val="00A70573"/>
    <w:rsid w:val="00A71FFE"/>
    <w:rsid w:val="00AA22D3"/>
    <w:rsid w:val="00AA322E"/>
    <w:rsid w:val="00AA4669"/>
    <w:rsid w:val="00AA5F62"/>
    <w:rsid w:val="00AB0B0B"/>
    <w:rsid w:val="00AB41F3"/>
    <w:rsid w:val="00AB505F"/>
    <w:rsid w:val="00AB62E4"/>
    <w:rsid w:val="00AD2390"/>
    <w:rsid w:val="00AD44A0"/>
    <w:rsid w:val="00AD72CD"/>
    <w:rsid w:val="00AE24D1"/>
    <w:rsid w:val="00AE277B"/>
    <w:rsid w:val="00AE3DD9"/>
    <w:rsid w:val="00AF27B4"/>
    <w:rsid w:val="00AF3C67"/>
    <w:rsid w:val="00AF4558"/>
    <w:rsid w:val="00B0021A"/>
    <w:rsid w:val="00B0051F"/>
    <w:rsid w:val="00B00CBE"/>
    <w:rsid w:val="00B0362F"/>
    <w:rsid w:val="00B0477A"/>
    <w:rsid w:val="00B2198C"/>
    <w:rsid w:val="00B21F04"/>
    <w:rsid w:val="00B25723"/>
    <w:rsid w:val="00B262A8"/>
    <w:rsid w:val="00B26A2B"/>
    <w:rsid w:val="00B33EEB"/>
    <w:rsid w:val="00B362B6"/>
    <w:rsid w:val="00B41950"/>
    <w:rsid w:val="00B47B28"/>
    <w:rsid w:val="00B6046B"/>
    <w:rsid w:val="00B76674"/>
    <w:rsid w:val="00B819C9"/>
    <w:rsid w:val="00B826CF"/>
    <w:rsid w:val="00B8630B"/>
    <w:rsid w:val="00BA12C6"/>
    <w:rsid w:val="00BA2C80"/>
    <w:rsid w:val="00BA33E8"/>
    <w:rsid w:val="00BB0590"/>
    <w:rsid w:val="00BB35B1"/>
    <w:rsid w:val="00BD2062"/>
    <w:rsid w:val="00BD25BD"/>
    <w:rsid w:val="00BD298C"/>
    <w:rsid w:val="00BE40ED"/>
    <w:rsid w:val="00BF2112"/>
    <w:rsid w:val="00BF62FF"/>
    <w:rsid w:val="00C0076E"/>
    <w:rsid w:val="00C009C4"/>
    <w:rsid w:val="00C0138F"/>
    <w:rsid w:val="00C069F6"/>
    <w:rsid w:val="00C135CF"/>
    <w:rsid w:val="00C13A76"/>
    <w:rsid w:val="00C16F37"/>
    <w:rsid w:val="00C17652"/>
    <w:rsid w:val="00C21840"/>
    <w:rsid w:val="00C223E5"/>
    <w:rsid w:val="00C24905"/>
    <w:rsid w:val="00C25151"/>
    <w:rsid w:val="00C25FE9"/>
    <w:rsid w:val="00C26F56"/>
    <w:rsid w:val="00C342D0"/>
    <w:rsid w:val="00C37B75"/>
    <w:rsid w:val="00C450C4"/>
    <w:rsid w:val="00C4680B"/>
    <w:rsid w:val="00C46B97"/>
    <w:rsid w:val="00C5533C"/>
    <w:rsid w:val="00C6721B"/>
    <w:rsid w:val="00C74C54"/>
    <w:rsid w:val="00C75B72"/>
    <w:rsid w:val="00C77068"/>
    <w:rsid w:val="00C807CD"/>
    <w:rsid w:val="00C813A1"/>
    <w:rsid w:val="00C847B5"/>
    <w:rsid w:val="00CA0CF6"/>
    <w:rsid w:val="00CA19B0"/>
    <w:rsid w:val="00CB72FB"/>
    <w:rsid w:val="00CB7501"/>
    <w:rsid w:val="00CB7B82"/>
    <w:rsid w:val="00CC04C3"/>
    <w:rsid w:val="00CC068B"/>
    <w:rsid w:val="00CC0DC2"/>
    <w:rsid w:val="00CC4A55"/>
    <w:rsid w:val="00CD5CD6"/>
    <w:rsid w:val="00CD7C08"/>
    <w:rsid w:val="00CE0068"/>
    <w:rsid w:val="00CE0FDE"/>
    <w:rsid w:val="00CF4873"/>
    <w:rsid w:val="00D0006E"/>
    <w:rsid w:val="00D105CE"/>
    <w:rsid w:val="00D130CD"/>
    <w:rsid w:val="00D14F48"/>
    <w:rsid w:val="00D1751A"/>
    <w:rsid w:val="00D321FA"/>
    <w:rsid w:val="00D33C0D"/>
    <w:rsid w:val="00D40028"/>
    <w:rsid w:val="00D407E1"/>
    <w:rsid w:val="00D45B79"/>
    <w:rsid w:val="00D571B4"/>
    <w:rsid w:val="00D60361"/>
    <w:rsid w:val="00D61C07"/>
    <w:rsid w:val="00D66B61"/>
    <w:rsid w:val="00D77D3C"/>
    <w:rsid w:val="00D855D3"/>
    <w:rsid w:val="00D9250A"/>
    <w:rsid w:val="00DA0157"/>
    <w:rsid w:val="00DA3D30"/>
    <w:rsid w:val="00DB618B"/>
    <w:rsid w:val="00DB6E04"/>
    <w:rsid w:val="00DB7470"/>
    <w:rsid w:val="00DB7BF7"/>
    <w:rsid w:val="00DC09BC"/>
    <w:rsid w:val="00DC295E"/>
    <w:rsid w:val="00DD3940"/>
    <w:rsid w:val="00DD394E"/>
    <w:rsid w:val="00DE2FCD"/>
    <w:rsid w:val="00E026DC"/>
    <w:rsid w:val="00E03E25"/>
    <w:rsid w:val="00E077C9"/>
    <w:rsid w:val="00E13F0C"/>
    <w:rsid w:val="00E14A77"/>
    <w:rsid w:val="00E15A22"/>
    <w:rsid w:val="00E2448D"/>
    <w:rsid w:val="00E26054"/>
    <w:rsid w:val="00E30B8C"/>
    <w:rsid w:val="00E40EDC"/>
    <w:rsid w:val="00E5435F"/>
    <w:rsid w:val="00E61523"/>
    <w:rsid w:val="00E63783"/>
    <w:rsid w:val="00E64902"/>
    <w:rsid w:val="00E65FC1"/>
    <w:rsid w:val="00E66B41"/>
    <w:rsid w:val="00E72F7A"/>
    <w:rsid w:val="00E74DFD"/>
    <w:rsid w:val="00E77301"/>
    <w:rsid w:val="00E8018E"/>
    <w:rsid w:val="00E85AEE"/>
    <w:rsid w:val="00E85D3E"/>
    <w:rsid w:val="00E91655"/>
    <w:rsid w:val="00E95CC1"/>
    <w:rsid w:val="00EA63D0"/>
    <w:rsid w:val="00EB1CE1"/>
    <w:rsid w:val="00EB1F9B"/>
    <w:rsid w:val="00EC0DDC"/>
    <w:rsid w:val="00EC4101"/>
    <w:rsid w:val="00EC466C"/>
    <w:rsid w:val="00EC6A33"/>
    <w:rsid w:val="00ED442E"/>
    <w:rsid w:val="00ED7B6D"/>
    <w:rsid w:val="00EE31A3"/>
    <w:rsid w:val="00EE53D3"/>
    <w:rsid w:val="00EF01DB"/>
    <w:rsid w:val="00F00CEF"/>
    <w:rsid w:val="00F0732D"/>
    <w:rsid w:val="00F1240F"/>
    <w:rsid w:val="00F1283B"/>
    <w:rsid w:val="00F14E4C"/>
    <w:rsid w:val="00F15CFF"/>
    <w:rsid w:val="00F2600F"/>
    <w:rsid w:val="00F30300"/>
    <w:rsid w:val="00F36220"/>
    <w:rsid w:val="00F375AD"/>
    <w:rsid w:val="00F41BB4"/>
    <w:rsid w:val="00F44A7C"/>
    <w:rsid w:val="00F51BEB"/>
    <w:rsid w:val="00F5364D"/>
    <w:rsid w:val="00F5715B"/>
    <w:rsid w:val="00F60863"/>
    <w:rsid w:val="00F76F26"/>
    <w:rsid w:val="00F8178E"/>
    <w:rsid w:val="00F92A7F"/>
    <w:rsid w:val="00F9393E"/>
    <w:rsid w:val="00FA4AFA"/>
    <w:rsid w:val="00FB7DA3"/>
    <w:rsid w:val="00FC73E7"/>
    <w:rsid w:val="00FD50DC"/>
    <w:rsid w:val="00FD74C1"/>
    <w:rsid w:val="00FD79BF"/>
    <w:rsid w:val="00FE1FE6"/>
    <w:rsid w:val="00FE3BFA"/>
    <w:rsid w:val="00FE5765"/>
    <w:rsid w:val="00FE6457"/>
    <w:rsid w:val="00FF0ED3"/>
    <w:rsid w:val="00FF433D"/>
    <w:rsid w:val="00FF505F"/>
    <w:rsid w:val="00FF6352"/>
    <w:rsid w:val="00FF7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6D247A2"/>
  <w14:defaultImageDpi w14:val="300"/>
  <w15:docId w15:val="{13AFB8AE-F51B-43E3-BE1E-46ABBE6A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Helvetica" w:hAnsi="Helvetica"/>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b/>
    </w:rPr>
  </w:style>
  <w:style w:type="character" w:styleId="Hyperlink">
    <w:name w:val="Hyperlink"/>
    <w:basedOn w:val="DefaultParagraphFont"/>
    <w:rPr>
      <w:color w:val="0000FF"/>
      <w:u w:val="single"/>
    </w:rPr>
  </w:style>
  <w:style w:type="paragraph" w:styleId="BodyText">
    <w:name w:val="Body Text"/>
    <w:basedOn w:val="Normal"/>
    <w:pPr>
      <w:pBdr>
        <w:top w:val="single" w:sz="4" w:space="2" w:color="auto"/>
        <w:bottom w:val="single" w:sz="4" w:space="1" w:color="auto"/>
      </w:pBdr>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ListBullet">
    <w:name w:val="List Bullet"/>
    <w:basedOn w:val="Normal"/>
    <w:autoRedefine/>
    <w:pPr>
      <w:numPr>
        <w:numId w:val="5"/>
      </w:numPr>
    </w:pPr>
  </w:style>
  <w:style w:type="paragraph" w:styleId="ListParagraph">
    <w:name w:val="List Paragraph"/>
    <w:basedOn w:val="Normal"/>
    <w:uiPriority w:val="34"/>
    <w:qFormat/>
    <w:rsid w:val="00317BE1"/>
    <w:pPr>
      <w:ind w:left="720"/>
      <w:contextualSpacing/>
    </w:pPr>
  </w:style>
  <w:style w:type="character" w:styleId="UnresolvedMention">
    <w:name w:val="Unresolved Mention"/>
    <w:basedOn w:val="DefaultParagraphFont"/>
    <w:uiPriority w:val="99"/>
    <w:semiHidden/>
    <w:unhideWhenUsed/>
    <w:rsid w:val="00260C9B"/>
    <w:rPr>
      <w:color w:val="605E5C"/>
      <w:shd w:val="clear" w:color="auto" w:fill="E1DFDD"/>
    </w:rPr>
  </w:style>
  <w:style w:type="character" w:styleId="FollowedHyperlink">
    <w:name w:val="FollowedHyperlink"/>
    <w:basedOn w:val="DefaultParagraphFont"/>
    <w:uiPriority w:val="99"/>
    <w:semiHidden/>
    <w:unhideWhenUsed/>
    <w:rsid w:val="00260C9B"/>
    <w:rPr>
      <w:color w:val="800080" w:themeColor="followedHyperlink"/>
      <w:u w:val="single"/>
    </w:rPr>
  </w:style>
  <w:style w:type="character" w:styleId="Emphasis">
    <w:name w:val="Emphasis"/>
    <w:basedOn w:val="DefaultParagraphFont"/>
    <w:uiPriority w:val="20"/>
    <w:qFormat/>
    <w:rsid w:val="008044C8"/>
    <w:rPr>
      <w:i/>
      <w:iCs/>
    </w:rPr>
  </w:style>
  <w:style w:type="character" w:customStyle="1" w:styleId="FooterChar">
    <w:name w:val="Footer Char"/>
    <w:basedOn w:val="DefaultParagraphFont"/>
    <w:link w:val="Footer"/>
    <w:uiPriority w:val="99"/>
    <w:rsid w:val="00C135CF"/>
    <w:rPr>
      <w:sz w:val="24"/>
    </w:rPr>
  </w:style>
  <w:style w:type="paragraph" w:styleId="NormalWeb">
    <w:name w:val="Normal (Web)"/>
    <w:basedOn w:val="Normal"/>
    <w:uiPriority w:val="99"/>
    <w:semiHidden/>
    <w:unhideWhenUsed/>
    <w:rsid w:val="002B728E"/>
    <w:pPr>
      <w:spacing w:before="100" w:beforeAutospacing="1" w:after="100" w:afterAutospacing="1"/>
    </w:pPr>
    <w:rPr>
      <w:szCs w:val="24"/>
    </w:rPr>
  </w:style>
  <w:style w:type="character" w:styleId="Strong">
    <w:name w:val="Strong"/>
    <w:basedOn w:val="DefaultParagraphFont"/>
    <w:uiPriority w:val="22"/>
    <w:qFormat/>
    <w:rsid w:val="002B72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205535">
      <w:bodyDiv w:val="1"/>
      <w:marLeft w:val="0"/>
      <w:marRight w:val="0"/>
      <w:marTop w:val="0"/>
      <w:marBottom w:val="0"/>
      <w:divBdr>
        <w:top w:val="none" w:sz="0" w:space="0" w:color="auto"/>
        <w:left w:val="none" w:sz="0" w:space="0" w:color="auto"/>
        <w:bottom w:val="none" w:sz="0" w:space="0" w:color="auto"/>
        <w:right w:val="none" w:sz="0" w:space="0" w:color="auto"/>
      </w:divBdr>
      <w:divsChild>
        <w:div w:id="790241698">
          <w:marLeft w:val="0"/>
          <w:marRight w:val="0"/>
          <w:marTop w:val="0"/>
          <w:marBottom w:val="0"/>
          <w:divBdr>
            <w:top w:val="none" w:sz="0" w:space="0" w:color="auto"/>
            <w:left w:val="none" w:sz="0" w:space="0" w:color="auto"/>
            <w:bottom w:val="none" w:sz="0" w:space="0" w:color="auto"/>
            <w:right w:val="none" w:sz="0" w:space="0" w:color="auto"/>
          </w:divBdr>
        </w:div>
        <w:div w:id="1211963231">
          <w:marLeft w:val="0"/>
          <w:marRight w:val="0"/>
          <w:marTop w:val="0"/>
          <w:marBottom w:val="0"/>
          <w:divBdr>
            <w:top w:val="none" w:sz="0" w:space="0" w:color="auto"/>
            <w:left w:val="none" w:sz="0" w:space="0" w:color="auto"/>
            <w:bottom w:val="none" w:sz="0" w:space="0" w:color="auto"/>
            <w:right w:val="none" w:sz="0" w:space="0" w:color="auto"/>
          </w:divBdr>
        </w:div>
      </w:divsChild>
    </w:div>
    <w:div w:id="821577590">
      <w:bodyDiv w:val="1"/>
      <w:marLeft w:val="0"/>
      <w:marRight w:val="0"/>
      <w:marTop w:val="0"/>
      <w:marBottom w:val="0"/>
      <w:divBdr>
        <w:top w:val="none" w:sz="0" w:space="0" w:color="auto"/>
        <w:left w:val="none" w:sz="0" w:space="0" w:color="auto"/>
        <w:bottom w:val="none" w:sz="0" w:space="0" w:color="auto"/>
        <w:right w:val="none" w:sz="0" w:space="0" w:color="auto"/>
      </w:divBdr>
      <w:divsChild>
        <w:div w:id="989015419">
          <w:marLeft w:val="0"/>
          <w:marRight w:val="0"/>
          <w:marTop w:val="0"/>
          <w:marBottom w:val="0"/>
          <w:divBdr>
            <w:top w:val="none" w:sz="0" w:space="0" w:color="auto"/>
            <w:left w:val="none" w:sz="0" w:space="0" w:color="auto"/>
            <w:bottom w:val="none" w:sz="0" w:space="0" w:color="auto"/>
            <w:right w:val="none" w:sz="0" w:space="0" w:color="auto"/>
          </w:divBdr>
        </w:div>
        <w:div w:id="138255328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av\Downloads\MCC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1A9B2-E747-49A2-8F50-B4A2C8EC5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MCCC Letterhead</Template>
  <TotalTime>1</TotalTime>
  <Pages>2</Pages>
  <Words>710</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Company>
  <LinksUpToDate>false</LinksUpToDate>
  <CharactersWithSpaces>4753</CharactersWithSpaces>
  <SharedDoc>false</SharedDoc>
  <HLinks>
    <vt:vector size="6" baseType="variant">
      <vt:variant>
        <vt:i4>3014667</vt:i4>
      </vt:variant>
      <vt:variant>
        <vt:i4>1692</vt:i4>
      </vt:variant>
      <vt:variant>
        <vt:i4>1025</vt:i4>
      </vt:variant>
      <vt:variant>
        <vt:i4>1</vt:i4>
      </vt:variant>
      <vt:variant>
        <vt:lpwstr>MCCC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subject/>
  <dc:creator>claud</dc:creator>
  <cp:keywords/>
  <cp:lastModifiedBy>colleenmavedikian@gmail.com</cp:lastModifiedBy>
  <cp:revision>2</cp:revision>
  <cp:lastPrinted>2005-03-26T19:51:00Z</cp:lastPrinted>
  <dcterms:created xsi:type="dcterms:W3CDTF">2025-08-19T21:17:00Z</dcterms:created>
  <dcterms:modified xsi:type="dcterms:W3CDTF">2025-08-19T21:17:00Z</dcterms:modified>
</cp:coreProperties>
</file>