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5CACE" w14:textId="2451E780" w:rsidR="00317BE1" w:rsidRPr="0082527C" w:rsidRDefault="00317BE1">
      <w:pPr>
        <w:rPr>
          <w:szCs w:val="24"/>
        </w:rPr>
      </w:pPr>
    </w:p>
    <w:p w14:paraId="752AE8D9" w14:textId="151E0A93" w:rsidR="00317BE1" w:rsidRPr="0082527C" w:rsidRDefault="000F208F" w:rsidP="00317BE1">
      <w:pPr>
        <w:jc w:val="center"/>
        <w:rPr>
          <w:szCs w:val="24"/>
        </w:rPr>
      </w:pPr>
      <w:r>
        <w:rPr>
          <w:szCs w:val="24"/>
        </w:rPr>
        <w:t>Approved</w:t>
      </w:r>
      <w:r w:rsidR="00731F4F" w:rsidRPr="0082527C">
        <w:rPr>
          <w:szCs w:val="24"/>
        </w:rPr>
        <w:t xml:space="preserve"> MCCC </w:t>
      </w:r>
      <w:r w:rsidR="00317BE1" w:rsidRPr="0082527C">
        <w:rPr>
          <w:szCs w:val="24"/>
        </w:rPr>
        <w:t xml:space="preserve">Executive Committee Meeting </w:t>
      </w:r>
      <w:r w:rsidR="00734661" w:rsidRPr="0082527C">
        <w:rPr>
          <w:szCs w:val="24"/>
        </w:rPr>
        <w:t>Minutes</w:t>
      </w:r>
    </w:p>
    <w:p w14:paraId="2CED2CB7" w14:textId="24705987" w:rsidR="00317BE1" w:rsidRPr="0082527C" w:rsidRDefault="000F2B90" w:rsidP="00317BE1">
      <w:pPr>
        <w:jc w:val="center"/>
        <w:rPr>
          <w:szCs w:val="24"/>
        </w:rPr>
      </w:pPr>
      <w:r w:rsidRPr="0082527C">
        <w:rPr>
          <w:szCs w:val="24"/>
        </w:rPr>
        <w:t>April 4</w:t>
      </w:r>
      <w:r w:rsidR="00AB0343" w:rsidRPr="0082527C">
        <w:rPr>
          <w:szCs w:val="24"/>
        </w:rPr>
        <w:t xml:space="preserve">, </w:t>
      </w:r>
      <w:r w:rsidR="00614744" w:rsidRPr="0082527C">
        <w:rPr>
          <w:szCs w:val="24"/>
        </w:rPr>
        <w:t>2025,</w:t>
      </w:r>
      <w:r w:rsidR="00AB0343" w:rsidRPr="0082527C">
        <w:rPr>
          <w:szCs w:val="24"/>
        </w:rPr>
        <w:t xml:space="preserve"> 10am</w:t>
      </w:r>
    </w:p>
    <w:p w14:paraId="503BF305" w14:textId="5F515B10" w:rsidR="00317BE1" w:rsidRPr="0082527C" w:rsidRDefault="00317BE1" w:rsidP="00B26A2B">
      <w:pPr>
        <w:jc w:val="center"/>
        <w:rPr>
          <w:szCs w:val="24"/>
        </w:rPr>
      </w:pPr>
      <w:r w:rsidRPr="0082527C">
        <w:rPr>
          <w:szCs w:val="24"/>
        </w:rPr>
        <w:t>Via Zoom</w:t>
      </w:r>
    </w:p>
    <w:p w14:paraId="26C1A4E7" w14:textId="77777777" w:rsidR="006C7261" w:rsidRPr="0082527C" w:rsidRDefault="006C7261" w:rsidP="00734661">
      <w:pPr>
        <w:rPr>
          <w:szCs w:val="24"/>
        </w:rPr>
      </w:pPr>
    </w:p>
    <w:p w14:paraId="1BDD987D" w14:textId="0C524386" w:rsidR="006C7261" w:rsidRPr="0082527C" w:rsidRDefault="006C7261" w:rsidP="006C7261">
      <w:pPr>
        <w:rPr>
          <w:szCs w:val="24"/>
        </w:rPr>
      </w:pPr>
      <w:r w:rsidRPr="0082527C">
        <w:rPr>
          <w:szCs w:val="24"/>
        </w:rPr>
        <w:t xml:space="preserve">Present: </w:t>
      </w:r>
      <w:r w:rsidR="000F2B90" w:rsidRPr="0082527C">
        <w:rPr>
          <w:szCs w:val="24"/>
        </w:rPr>
        <w:t xml:space="preserve">President Claudine Barnes, </w:t>
      </w:r>
      <w:r w:rsidRPr="0082527C">
        <w:rPr>
          <w:szCs w:val="24"/>
        </w:rPr>
        <w:t xml:space="preserve">Vice President Joe Nardoni, </w:t>
      </w:r>
      <w:r w:rsidR="006D745C" w:rsidRPr="0082527C">
        <w:rPr>
          <w:szCs w:val="24"/>
        </w:rPr>
        <w:t xml:space="preserve">Secretary Colleen Avedikian, </w:t>
      </w:r>
      <w:r w:rsidRPr="0082527C">
        <w:rPr>
          <w:szCs w:val="24"/>
        </w:rPr>
        <w:t>E</w:t>
      </w:r>
      <w:r w:rsidR="006D745C" w:rsidRPr="0082527C">
        <w:rPr>
          <w:szCs w:val="24"/>
        </w:rPr>
        <w:t xml:space="preserve">x Com </w:t>
      </w:r>
      <w:r w:rsidR="00B26A2B" w:rsidRPr="0082527C">
        <w:rPr>
          <w:szCs w:val="24"/>
        </w:rPr>
        <w:t xml:space="preserve">Members </w:t>
      </w:r>
      <w:r w:rsidRPr="0082527C">
        <w:rPr>
          <w:szCs w:val="24"/>
        </w:rPr>
        <w:t xml:space="preserve">At Large: Brian Falter, Candace Shivers, </w:t>
      </w:r>
      <w:r w:rsidR="007C134B">
        <w:rPr>
          <w:szCs w:val="24"/>
        </w:rPr>
        <w:t xml:space="preserve">Dr. </w:t>
      </w:r>
      <w:r w:rsidR="00616793" w:rsidRPr="0082527C">
        <w:rPr>
          <w:szCs w:val="24"/>
        </w:rPr>
        <w:t xml:space="preserve">Jalal </w:t>
      </w:r>
      <w:bookmarkStart w:id="0" w:name="_Hlk189385130"/>
      <w:r w:rsidR="00616793" w:rsidRPr="0082527C">
        <w:rPr>
          <w:szCs w:val="24"/>
        </w:rPr>
        <w:fldChar w:fldCharType="begin"/>
      </w:r>
      <w:r w:rsidR="00616793" w:rsidRPr="0082527C">
        <w:rPr>
          <w:szCs w:val="24"/>
        </w:rPr>
        <w:instrText>HYPERLINK "https://www.google.com/search?sca_esv=fbdc27ad29e5afc8&amp;rlz=1C1VDKB_enUS1055US1055&amp;sxsrf=ADLYWIIqWPW8MN5k5iQd-cJl2R1RrX2OQg:1725411950310&amp;q=jalal+ghaemghami&amp;spell=1&amp;sa=X&amp;ved=2ahUKEwjAwo6zjKiIAxXijokEHdjVBUkQBSgAegQICRAB"</w:instrText>
      </w:r>
      <w:r w:rsidR="00616793" w:rsidRPr="0082527C">
        <w:rPr>
          <w:szCs w:val="24"/>
        </w:rPr>
      </w:r>
      <w:r w:rsidR="00616793" w:rsidRPr="0082527C">
        <w:rPr>
          <w:szCs w:val="24"/>
        </w:rPr>
        <w:fldChar w:fldCharType="separate"/>
      </w:r>
      <w:r w:rsidR="00616793" w:rsidRPr="0082527C">
        <w:rPr>
          <w:rStyle w:val="Hyperlink"/>
          <w:color w:val="auto"/>
          <w:szCs w:val="24"/>
          <w:u w:val="none"/>
        </w:rPr>
        <w:t>Ghaemghami</w:t>
      </w:r>
      <w:r w:rsidR="00616793" w:rsidRPr="0082527C">
        <w:rPr>
          <w:szCs w:val="24"/>
        </w:rPr>
        <w:fldChar w:fldCharType="end"/>
      </w:r>
      <w:bookmarkEnd w:id="0"/>
      <w:r w:rsidR="00616793" w:rsidRPr="0082527C">
        <w:rPr>
          <w:szCs w:val="24"/>
        </w:rPr>
        <w:t>.</w:t>
      </w:r>
      <w:r w:rsidR="00D35600" w:rsidRPr="0082527C">
        <w:rPr>
          <w:szCs w:val="24"/>
        </w:rPr>
        <w:t xml:space="preserve"> </w:t>
      </w:r>
      <w:r w:rsidRPr="0082527C">
        <w:rPr>
          <w:szCs w:val="24"/>
        </w:rPr>
        <w:t xml:space="preserve">and </w:t>
      </w:r>
      <w:r w:rsidR="00150C76" w:rsidRPr="0082527C">
        <w:rPr>
          <w:szCs w:val="24"/>
        </w:rPr>
        <w:t>Mark Linde</w:t>
      </w:r>
      <w:r w:rsidRPr="0082527C">
        <w:rPr>
          <w:szCs w:val="24"/>
        </w:rPr>
        <w:t>.</w:t>
      </w:r>
    </w:p>
    <w:p w14:paraId="1DFCEBEE" w14:textId="77777777" w:rsidR="00363327" w:rsidRPr="0082527C" w:rsidRDefault="00363327" w:rsidP="006C7261">
      <w:pPr>
        <w:rPr>
          <w:szCs w:val="24"/>
        </w:rPr>
      </w:pPr>
    </w:p>
    <w:p w14:paraId="4C918A91" w14:textId="4A992A3D" w:rsidR="00B26A2B" w:rsidRPr="0082527C" w:rsidRDefault="00B26A2B" w:rsidP="00B26A2B">
      <w:pPr>
        <w:rPr>
          <w:szCs w:val="24"/>
        </w:rPr>
      </w:pPr>
      <w:r w:rsidRPr="0082527C">
        <w:rPr>
          <w:szCs w:val="24"/>
        </w:rPr>
        <w:t xml:space="preserve">Called to order at </w:t>
      </w:r>
      <w:r w:rsidR="00D35600" w:rsidRPr="0082527C">
        <w:rPr>
          <w:szCs w:val="24"/>
        </w:rPr>
        <w:t>10:0</w:t>
      </w:r>
      <w:r w:rsidR="00D42A7E" w:rsidRPr="0082527C">
        <w:rPr>
          <w:szCs w:val="24"/>
        </w:rPr>
        <w:t>6</w:t>
      </w:r>
      <w:r w:rsidR="00D35600" w:rsidRPr="0082527C">
        <w:rPr>
          <w:szCs w:val="24"/>
        </w:rPr>
        <w:t>am</w:t>
      </w:r>
    </w:p>
    <w:p w14:paraId="27BAF919" w14:textId="2D8B48E1" w:rsidR="00D35600" w:rsidRPr="0082527C" w:rsidRDefault="00D35600" w:rsidP="00B26A2B">
      <w:pPr>
        <w:rPr>
          <w:szCs w:val="24"/>
        </w:rPr>
      </w:pPr>
    </w:p>
    <w:p w14:paraId="3111CBB8" w14:textId="0B74D3DA" w:rsidR="00D35600" w:rsidRPr="0082527C" w:rsidRDefault="00D35600" w:rsidP="00B26A2B">
      <w:pPr>
        <w:rPr>
          <w:szCs w:val="24"/>
        </w:rPr>
      </w:pPr>
      <w:r w:rsidRPr="0082527C">
        <w:rPr>
          <w:szCs w:val="24"/>
        </w:rPr>
        <w:t>Adopt the Amended Order of Business by consent.</w:t>
      </w:r>
    </w:p>
    <w:p w14:paraId="629D8313" w14:textId="3E12717D" w:rsidR="00D35600" w:rsidRPr="0082527C" w:rsidRDefault="00D35600" w:rsidP="00B26A2B">
      <w:pPr>
        <w:rPr>
          <w:szCs w:val="24"/>
        </w:rPr>
      </w:pPr>
    </w:p>
    <w:p w14:paraId="5069CDD7" w14:textId="6E911F59" w:rsidR="00D35600" w:rsidRPr="0082527C" w:rsidRDefault="00D35600" w:rsidP="00D35600">
      <w:pPr>
        <w:ind w:left="720"/>
        <w:rPr>
          <w:szCs w:val="24"/>
        </w:rPr>
      </w:pPr>
      <w:r w:rsidRPr="0082527C">
        <w:rPr>
          <w:b/>
          <w:bCs/>
          <w:szCs w:val="24"/>
        </w:rPr>
        <w:t>Motion:</w:t>
      </w:r>
      <w:r w:rsidRPr="0082527C">
        <w:rPr>
          <w:szCs w:val="24"/>
        </w:rPr>
        <w:t xml:space="preserve"> To approve the minutes of the</w:t>
      </w:r>
      <w:r w:rsidR="00F41AAD" w:rsidRPr="0082527C">
        <w:rPr>
          <w:szCs w:val="24"/>
        </w:rPr>
        <w:t xml:space="preserve"> March 7</w:t>
      </w:r>
      <w:r w:rsidR="00103D44" w:rsidRPr="0082527C">
        <w:rPr>
          <w:szCs w:val="24"/>
        </w:rPr>
        <w:t xml:space="preserve">, 2025, </w:t>
      </w:r>
      <w:r w:rsidRPr="0082527C">
        <w:rPr>
          <w:szCs w:val="24"/>
        </w:rPr>
        <w:t xml:space="preserve"> Executive Committee meeting (</w:t>
      </w:r>
      <w:r w:rsidR="00F41AAD" w:rsidRPr="0082527C">
        <w:rPr>
          <w:szCs w:val="24"/>
        </w:rPr>
        <w:t>Linde/Falter</w:t>
      </w:r>
      <w:r w:rsidRPr="0082527C">
        <w:rPr>
          <w:szCs w:val="24"/>
        </w:rPr>
        <w:t xml:space="preserve">). </w:t>
      </w:r>
      <w:r w:rsidRPr="0082527C">
        <w:rPr>
          <w:b/>
          <w:bCs/>
          <w:szCs w:val="24"/>
        </w:rPr>
        <w:t>Passed.</w:t>
      </w:r>
    </w:p>
    <w:p w14:paraId="38ADD04D" w14:textId="2206AAAF" w:rsidR="00012829" w:rsidRPr="00A650AF" w:rsidRDefault="00012829" w:rsidP="00B518B3">
      <w:pPr>
        <w:pStyle w:val="NormalWeb"/>
        <w:rPr>
          <w:i/>
          <w:iCs/>
        </w:rPr>
      </w:pPr>
      <w:r w:rsidRPr="0082527C">
        <w:rPr>
          <w:rStyle w:val="Strong"/>
          <w:b w:val="0"/>
          <w:bCs w:val="0"/>
          <w:i/>
          <w:iCs/>
        </w:rPr>
        <w:t>MTA Annual Meeting Delegates</w:t>
      </w:r>
      <w:r w:rsidR="00103D44" w:rsidRPr="0082527C">
        <w:rPr>
          <w:i/>
          <w:iCs/>
        </w:rPr>
        <w:t xml:space="preserve"> </w:t>
      </w:r>
      <w:r w:rsidR="00A650AF">
        <w:rPr>
          <w:i/>
          <w:iCs/>
        </w:rPr>
        <w:t xml:space="preserve">                                                                                                                       </w:t>
      </w:r>
      <w:r w:rsidR="00103D44" w:rsidRPr="0082527C">
        <w:t xml:space="preserve">There was a </w:t>
      </w:r>
      <w:r w:rsidR="00B518B3" w:rsidRPr="0082527C">
        <w:t>d</w:t>
      </w:r>
      <w:r w:rsidRPr="0082527C">
        <w:t xml:space="preserve">iscussion </w:t>
      </w:r>
      <w:r w:rsidR="00B518B3" w:rsidRPr="0082527C">
        <w:t>regarding</w:t>
      </w:r>
      <w:r w:rsidRPr="0082527C">
        <w:t xml:space="preserve"> filling delegate vacancies</w:t>
      </w:r>
      <w:r w:rsidR="00AD6490" w:rsidRPr="0082527C">
        <w:t xml:space="preserve">. </w:t>
      </w:r>
      <w:r w:rsidR="00B518B3" w:rsidRPr="0082527C">
        <w:t>There are</w:t>
      </w:r>
      <w:r w:rsidR="00103D44" w:rsidRPr="0082527C">
        <w:t xml:space="preserve"> 72 slots</w:t>
      </w:r>
      <w:r w:rsidR="00A650AF">
        <w:t xml:space="preserve"> for MCCC delegates</w:t>
      </w:r>
      <w:r w:rsidR="00103D44" w:rsidRPr="0082527C">
        <w:t xml:space="preserve"> available; 23 delegates </w:t>
      </w:r>
      <w:r w:rsidR="00B518B3" w:rsidRPr="0082527C">
        <w:t>have already</w:t>
      </w:r>
      <w:r w:rsidR="00A650AF">
        <w:t xml:space="preserve"> been</w:t>
      </w:r>
      <w:r w:rsidR="00103D44" w:rsidRPr="0082527C">
        <w:t xml:space="preserve"> submitted (22 valid), leaving 49 open.</w:t>
      </w:r>
      <w:r w:rsidR="00B518B3" w:rsidRPr="0082527C">
        <w:t xml:space="preserve"> </w:t>
      </w:r>
      <w:r w:rsidRPr="0082527C">
        <w:t xml:space="preserve">Parliamentarian opinion allows </w:t>
      </w:r>
      <w:r w:rsidR="009E69E3">
        <w:t xml:space="preserve">for the </w:t>
      </w:r>
      <w:r w:rsidRPr="0082527C">
        <w:t>MCCC Board to approve additional delegates.</w:t>
      </w:r>
      <w:r w:rsidR="00103D44" w:rsidRPr="0082527C">
        <w:t xml:space="preserve"> An </w:t>
      </w:r>
      <w:r w:rsidR="00B518B3" w:rsidRPr="0082527C">
        <w:t>e</w:t>
      </w:r>
      <w:r w:rsidRPr="0082527C">
        <w:t xml:space="preserve">mail will be sent to chapter </w:t>
      </w:r>
      <w:r w:rsidR="00103D44" w:rsidRPr="0082527C">
        <w:t>P</w:t>
      </w:r>
      <w:r w:rsidRPr="0082527C">
        <w:t xml:space="preserve">residents and </w:t>
      </w:r>
      <w:r w:rsidR="00103D44" w:rsidRPr="0082527C">
        <w:t>D</w:t>
      </w:r>
      <w:r w:rsidRPr="0082527C">
        <w:t>irectors to solicit nominees.</w:t>
      </w:r>
      <w:r w:rsidR="00103D44" w:rsidRPr="0082527C">
        <w:t xml:space="preserve"> </w:t>
      </w:r>
      <w:r w:rsidRPr="0082527C">
        <w:t>Deadline for submissions: April 16 at 4:00 PM.</w:t>
      </w:r>
      <w:r w:rsidR="00B518B3" w:rsidRPr="0082527C">
        <w:t xml:space="preserve"> </w:t>
      </w:r>
      <w:r w:rsidRPr="0082527C">
        <w:t>Delegates to be informed of a likely remote format due to limited hotel availability.</w:t>
      </w:r>
      <w:r w:rsidR="00B518B3" w:rsidRPr="0082527C">
        <w:t xml:space="preserve"> </w:t>
      </w:r>
      <w:r w:rsidRPr="0082527C">
        <w:t>Delegates may be asked to volunteer at the MCCC campaign table.</w:t>
      </w:r>
    </w:p>
    <w:p w14:paraId="7B1E7836" w14:textId="5551BD95" w:rsidR="00B518B3" w:rsidRPr="0082527C" w:rsidRDefault="00012829" w:rsidP="00012829">
      <w:pPr>
        <w:pStyle w:val="NormalWeb"/>
        <w:rPr>
          <w:rStyle w:val="Strong"/>
          <w:b w:val="0"/>
          <w:bCs w:val="0"/>
        </w:rPr>
      </w:pPr>
      <w:r w:rsidRPr="009E69E3">
        <w:rPr>
          <w:rStyle w:val="Strong"/>
          <w:b w:val="0"/>
          <w:bCs w:val="0"/>
          <w:i/>
          <w:iCs/>
        </w:rPr>
        <w:t>Delegate Assembly Planning</w:t>
      </w:r>
      <w:r w:rsidR="00B518B3" w:rsidRPr="009E69E3">
        <w:rPr>
          <w:i/>
          <w:iCs/>
        </w:rPr>
        <w:t xml:space="preserve">  </w:t>
      </w:r>
      <w:r w:rsidR="009E69E3" w:rsidRPr="009E69E3">
        <w:rPr>
          <w:i/>
          <w:iCs/>
        </w:rPr>
        <w:t xml:space="preserve">                                                                                                                                </w:t>
      </w:r>
      <w:r w:rsidR="00B518B3" w:rsidRPr="0082527C">
        <w:t xml:space="preserve">The </w:t>
      </w:r>
      <w:r w:rsidRPr="0082527C">
        <w:t>Executive Committee will serve as Credentials Committee</w:t>
      </w:r>
      <w:r w:rsidR="009E69E3">
        <w:t xml:space="preserve"> for Delegate Assembly</w:t>
      </w:r>
      <w:r w:rsidRPr="0082527C">
        <w:t>.</w:t>
      </w:r>
      <w:r w:rsidR="00B518B3" w:rsidRPr="0082527C">
        <w:t xml:space="preserve"> </w:t>
      </w:r>
      <w:r w:rsidRPr="0082527C">
        <w:t xml:space="preserve">Google Drive to be used </w:t>
      </w:r>
      <w:r w:rsidR="009E69E3">
        <w:t xml:space="preserve">for meeting materials including </w:t>
      </w:r>
      <w:r w:rsidRPr="0082527C">
        <w:t>agenda, rules, bylaws, and budget.</w:t>
      </w:r>
      <w:r w:rsidR="00B518B3" w:rsidRPr="0082527C">
        <w:t xml:space="preserve"> </w:t>
      </w:r>
      <w:r w:rsidRPr="0082527C">
        <w:t>Deadline to send materials to delegates</w:t>
      </w:r>
      <w:r w:rsidR="00B518B3" w:rsidRPr="0082527C">
        <w:t xml:space="preserve"> is</w:t>
      </w:r>
      <w:r w:rsidRPr="0082527C">
        <w:t xml:space="preserve"> April 12.</w:t>
      </w:r>
      <w:r w:rsidR="00B518B3" w:rsidRPr="0082527C">
        <w:t xml:space="preserve"> </w:t>
      </w:r>
      <w:r w:rsidRPr="0082527C">
        <w:t xml:space="preserve">Chapters </w:t>
      </w:r>
      <w:r w:rsidR="00B518B3" w:rsidRPr="0082527C">
        <w:t xml:space="preserve">will be </w:t>
      </w:r>
      <w:r w:rsidRPr="0082527C">
        <w:t>reminded to submit delegate names.</w:t>
      </w:r>
    </w:p>
    <w:p w14:paraId="656AFAE5" w14:textId="34F06514" w:rsidR="00D04E5C" w:rsidRPr="0082527C" w:rsidRDefault="00012829" w:rsidP="00012829">
      <w:pPr>
        <w:pStyle w:val="NormalWeb"/>
        <w:rPr>
          <w:rStyle w:val="Strong"/>
          <w:b w:val="0"/>
          <w:bCs w:val="0"/>
        </w:rPr>
      </w:pPr>
      <w:r w:rsidRPr="009E69E3">
        <w:rPr>
          <w:rStyle w:val="Strong"/>
          <w:b w:val="0"/>
          <w:bCs w:val="0"/>
          <w:i/>
          <w:iCs/>
        </w:rPr>
        <w:t>Campaign and Advocacy Updates</w:t>
      </w:r>
      <w:r w:rsidR="009E69E3" w:rsidRPr="009E69E3">
        <w:rPr>
          <w:i/>
          <w:iCs/>
        </w:rPr>
        <w:t xml:space="preserve">                                                                                                            </w:t>
      </w:r>
      <w:r w:rsidRPr="0082527C">
        <w:t xml:space="preserve">April 8 </w:t>
      </w:r>
      <w:r w:rsidR="00E70D50" w:rsidRPr="0082527C">
        <w:t xml:space="preserve">is </w:t>
      </w:r>
      <w:r w:rsidR="009E69E3">
        <w:t xml:space="preserve">MTA </w:t>
      </w:r>
      <w:r w:rsidRPr="0082527C">
        <w:t>Legislative Lobby Day</w:t>
      </w:r>
      <w:r w:rsidR="009E69E3">
        <w:t xml:space="preserve"> at State House</w:t>
      </w:r>
      <w:r w:rsidR="00AD6490" w:rsidRPr="0082527C">
        <w:t xml:space="preserve">. </w:t>
      </w:r>
      <w:r w:rsidR="00E70D50" w:rsidRPr="0082527C">
        <w:t xml:space="preserve">MCCC has </w:t>
      </w:r>
      <w:r w:rsidRPr="0082527C">
        <w:t>23 members attending, including 8 speakers.</w:t>
      </w:r>
      <w:r w:rsidR="00E70D50" w:rsidRPr="0082527C">
        <w:t xml:space="preserve"> </w:t>
      </w:r>
      <w:r w:rsidRPr="0082527C">
        <w:t>Events scheduled</w:t>
      </w:r>
      <w:r w:rsidR="00E70D50" w:rsidRPr="0082527C">
        <w:t xml:space="preserve"> include</w:t>
      </w:r>
      <w:r w:rsidRPr="0082527C">
        <w:t xml:space="preserve"> </w:t>
      </w:r>
      <w:r w:rsidR="009E69E3">
        <w:t xml:space="preserve">an </w:t>
      </w:r>
      <w:r w:rsidRPr="0082527C">
        <w:t>MTA</w:t>
      </w:r>
      <w:r w:rsidR="009E69E3">
        <w:t xml:space="preserve"> sponsored</w:t>
      </w:r>
      <w:r w:rsidRPr="0082527C">
        <w:t xml:space="preserve"> breakfast</w:t>
      </w:r>
      <w:r w:rsidR="009E69E3">
        <w:t xml:space="preserve"> and lunch</w:t>
      </w:r>
      <w:r w:rsidRPr="0082527C">
        <w:t xml:space="preserve">, committee meetings, </w:t>
      </w:r>
      <w:r w:rsidR="00E70D50" w:rsidRPr="0082527C">
        <w:t xml:space="preserve">and </w:t>
      </w:r>
      <w:r w:rsidRPr="0082527C">
        <w:t>MCCC briefing.</w:t>
      </w:r>
      <w:r w:rsidR="00E70D50" w:rsidRPr="0082527C">
        <w:t xml:space="preserve"> </w:t>
      </w:r>
      <w:r w:rsidRPr="0082527C">
        <w:t>Testimony will address wage equity and adjunct rights.</w:t>
      </w:r>
      <w:r w:rsidR="00E70D50" w:rsidRPr="0082527C">
        <w:t xml:space="preserve"> </w:t>
      </w:r>
      <w:r w:rsidRPr="0082527C">
        <w:t>Storytelling encouraged for impactful advocacy.</w:t>
      </w:r>
      <w:r w:rsidR="00234DAB" w:rsidRPr="0082527C">
        <w:t xml:space="preserve"> There is also a </w:t>
      </w:r>
      <w:r w:rsidRPr="0082527C">
        <w:t>Teach-In</w:t>
      </w:r>
      <w:r w:rsidR="00234DAB" w:rsidRPr="0082527C">
        <w:t xml:space="preserve"> scheduled for April 8 on the topic of  p</w:t>
      </w:r>
      <w:r w:rsidRPr="0082527C">
        <w:t>otential job losses and threats to higher ed programs</w:t>
      </w:r>
      <w:r w:rsidR="00AD6490" w:rsidRPr="0082527C">
        <w:t xml:space="preserve">. </w:t>
      </w:r>
      <w:r w:rsidR="00234DAB" w:rsidRPr="0082527C">
        <w:t xml:space="preserve">There is planning in place for a </w:t>
      </w:r>
      <w:r w:rsidRPr="0082527C">
        <w:t>May 1 Action</w:t>
      </w:r>
      <w:r w:rsidR="00234DAB" w:rsidRPr="0082527C">
        <w:t xml:space="preserve"> organized by the MTA</w:t>
      </w:r>
      <w:r w:rsidR="00AD6490" w:rsidRPr="0082527C">
        <w:t xml:space="preserve">. </w:t>
      </w:r>
    </w:p>
    <w:p w14:paraId="4E333400" w14:textId="2DE93B8C" w:rsidR="00811E29" w:rsidRPr="0082527C" w:rsidRDefault="00012829" w:rsidP="00D04E5C">
      <w:pPr>
        <w:pStyle w:val="NormalWeb"/>
      </w:pPr>
      <w:r w:rsidRPr="00E61536">
        <w:rPr>
          <w:rStyle w:val="Strong"/>
          <w:b w:val="0"/>
          <w:bCs w:val="0"/>
          <w:i/>
          <w:iCs/>
        </w:rPr>
        <w:t>CHE</w:t>
      </w:r>
      <w:r w:rsidR="00D04E5C" w:rsidRPr="00E61536">
        <w:rPr>
          <w:rStyle w:val="Strong"/>
          <w:b w:val="0"/>
          <w:bCs w:val="0"/>
          <w:i/>
          <w:iCs/>
        </w:rPr>
        <w:t>Q</w:t>
      </w:r>
      <w:r w:rsidRPr="00E61536">
        <w:rPr>
          <w:rStyle w:val="Strong"/>
          <w:b w:val="0"/>
          <w:bCs w:val="0"/>
          <w:i/>
          <w:iCs/>
        </w:rPr>
        <w:t>A Commission Report</w:t>
      </w:r>
      <w:r w:rsidR="006D0D43" w:rsidRPr="00E61536">
        <w:rPr>
          <w:i/>
          <w:iCs/>
        </w:rPr>
        <w:t xml:space="preserve">  </w:t>
      </w:r>
      <w:r w:rsidR="006D0D43">
        <w:t xml:space="preserve">                                                                                                                  </w:t>
      </w:r>
      <w:r w:rsidR="00D04E5C" w:rsidRPr="0082527C">
        <w:t>Claudine Barnes provided a s</w:t>
      </w:r>
      <w:r w:rsidRPr="0082527C">
        <w:t xml:space="preserve">ummary of </w:t>
      </w:r>
      <w:r w:rsidR="006D0D43">
        <w:t xml:space="preserve">the </w:t>
      </w:r>
      <w:r w:rsidRPr="0082527C">
        <w:t>state commission meeting on faculty wages and equity.</w:t>
      </w:r>
      <w:r w:rsidR="00D04E5C" w:rsidRPr="0082527C">
        <w:t xml:space="preserve"> There is </w:t>
      </w:r>
      <w:r w:rsidR="00BD201A" w:rsidRPr="0082527C">
        <w:t xml:space="preserve">some </w:t>
      </w:r>
      <w:r w:rsidR="00D04E5C" w:rsidRPr="0082527C">
        <w:t>a</w:t>
      </w:r>
      <w:r w:rsidRPr="0082527C">
        <w:t>greement between MTA studies and Parthenon findings.</w:t>
      </w:r>
      <w:r w:rsidR="00D04E5C" w:rsidRPr="0082527C">
        <w:t xml:space="preserve"> </w:t>
      </w:r>
      <w:r w:rsidR="006D0D43">
        <w:t xml:space="preserve">A </w:t>
      </w:r>
      <w:r w:rsidRPr="0082527C">
        <w:t>recommendation list to be drafted and shared</w:t>
      </w:r>
      <w:r w:rsidR="009907A3" w:rsidRPr="0082527C">
        <w:t xml:space="preserve"> with HELC for endorsement</w:t>
      </w:r>
      <w:r w:rsidRPr="0082527C">
        <w:t>.</w:t>
      </w:r>
      <w:r w:rsidR="00D04E5C" w:rsidRPr="0082527C">
        <w:t xml:space="preserve"> Ther</w:t>
      </w:r>
      <w:r w:rsidR="00BD201A" w:rsidRPr="0082527C">
        <w:t xml:space="preserve">e </w:t>
      </w:r>
      <w:r w:rsidR="00D04E5C" w:rsidRPr="0082527C">
        <w:t>was d</w:t>
      </w:r>
      <w:r w:rsidRPr="0082527C">
        <w:t xml:space="preserve">iscussion on </w:t>
      </w:r>
      <w:r w:rsidR="006D0D43">
        <w:t xml:space="preserve">the </w:t>
      </w:r>
      <w:r w:rsidRPr="0082527C">
        <w:t>need for further data on professional staff and adjuncts.</w:t>
      </w:r>
      <w:r w:rsidR="00D04E5C" w:rsidRPr="0082527C">
        <w:t xml:space="preserve"> </w:t>
      </w:r>
      <w:r w:rsidRPr="0082527C">
        <w:t>Projected cost to bring</w:t>
      </w:r>
      <w:r w:rsidR="00E61536">
        <w:t xml:space="preserve"> </w:t>
      </w:r>
      <w:r w:rsidRPr="0082527C">
        <w:t xml:space="preserve">equity </w:t>
      </w:r>
      <w:r w:rsidRPr="0082527C">
        <w:lastRenderedPageBreak/>
        <w:t>estimated at ~$110M.</w:t>
      </w:r>
      <w:r w:rsidR="00CE6E46" w:rsidRPr="0082527C">
        <w:t xml:space="preserve"> The MTA hosted a briefing on CHEQA commission findings</w:t>
      </w:r>
      <w:r w:rsidR="00AD6490" w:rsidRPr="0082527C">
        <w:t xml:space="preserve">. </w:t>
      </w:r>
      <w:r w:rsidR="00CE6E46" w:rsidRPr="0082527C">
        <w:t>Reports and materials are available on the CHEQA website.</w:t>
      </w:r>
      <w:r w:rsidR="00811E29" w:rsidRPr="0082527C">
        <w:t xml:space="preserve"> </w:t>
      </w:r>
      <w:hyperlink r:id="rId8" w:history="1">
        <w:r w:rsidR="00811E29" w:rsidRPr="0082527C">
          <w:rPr>
            <w:rStyle w:val="Hyperlink"/>
          </w:rPr>
          <w:t>https://www.mass.edu/strategic/cheqa.asp</w:t>
        </w:r>
      </w:hyperlink>
    </w:p>
    <w:p w14:paraId="660DEE69" w14:textId="39900A21" w:rsidR="000712D5" w:rsidRPr="0082527C" w:rsidRDefault="00012829" w:rsidP="00012829">
      <w:pPr>
        <w:pStyle w:val="NormalWeb"/>
        <w:rPr>
          <w:rStyle w:val="Strong"/>
          <w:b w:val="0"/>
          <w:bCs w:val="0"/>
        </w:rPr>
      </w:pPr>
      <w:r w:rsidRPr="00E61536">
        <w:rPr>
          <w:rStyle w:val="Strong"/>
          <w:b w:val="0"/>
          <w:bCs w:val="0"/>
          <w:i/>
          <w:iCs/>
        </w:rPr>
        <w:t>Personnel Committee Evaluations</w:t>
      </w:r>
      <w:r w:rsidR="00E61536" w:rsidRPr="00E61536">
        <w:rPr>
          <w:i/>
          <w:iCs/>
        </w:rPr>
        <w:t xml:space="preserve">                                                                                                     </w:t>
      </w:r>
      <w:r w:rsidR="00AA1CAC" w:rsidRPr="0082527C">
        <w:t xml:space="preserve">Committee </w:t>
      </w:r>
      <w:r w:rsidR="00F5756C" w:rsidRPr="0082527C">
        <w:t xml:space="preserve">Chair Colleen Avedikian gave an update on the evaluation process. The </w:t>
      </w:r>
      <w:r w:rsidR="00E61536">
        <w:t>MCCC o</w:t>
      </w:r>
      <w:r w:rsidR="00F5756C" w:rsidRPr="0082527C">
        <w:t xml:space="preserve">ffice </w:t>
      </w:r>
      <w:r w:rsidR="00E61536">
        <w:t>s</w:t>
      </w:r>
      <w:r w:rsidR="00F5756C" w:rsidRPr="0082527C">
        <w:t>taff will be evaluated via self-assessment and meeting with the Personnel Committee</w:t>
      </w:r>
      <w:r w:rsidR="00AD6490" w:rsidRPr="0082527C">
        <w:t xml:space="preserve">. </w:t>
      </w:r>
      <w:r w:rsidR="00F5756C" w:rsidRPr="0082527C">
        <w:t>The Coordinators will be evaluated via self-assessment, meeting with the Personnel Committee and feedback from the Chapter Presidents and Directors, per MCCC policy.</w:t>
      </w:r>
      <w:r w:rsidR="000712D5" w:rsidRPr="0082527C">
        <w:rPr>
          <w:rStyle w:val="Strong"/>
          <w:b w:val="0"/>
          <w:bCs w:val="0"/>
        </w:rPr>
        <w:t xml:space="preserve"> </w:t>
      </w:r>
      <w:r w:rsidR="00D45551" w:rsidRPr="0082527C">
        <w:rPr>
          <w:rStyle w:val="Strong"/>
          <w:b w:val="0"/>
          <w:bCs w:val="0"/>
        </w:rPr>
        <w:t>The deadline for feedback is April 22.</w:t>
      </w:r>
    </w:p>
    <w:p w14:paraId="0C93563C" w14:textId="3003D9EB" w:rsidR="00012829" w:rsidRPr="0082527C" w:rsidRDefault="00012829" w:rsidP="00AA1CAC">
      <w:pPr>
        <w:pStyle w:val="NormalWeb"/>
      </w:pPr>
      <w:r w:rsidRPr="00E61536">
        <w:rPr>
          <w:rStyle w:val="Strong"/>
          <w:b w:val="0"/>
          <w:bCs w:val="0"/>
          <w:i/>
          <w:iCs/>
        </w:rPr>
        <w:t>MTA Field Rep Evaluations</w:t>
      </w:r>
      <w:r w:rsidR="00AA1CAC" w:rsidRPr="00E61536">
        <w:rPr>
          <w:i/>
          <w:iCs/>
        </w:rPr>
        <w:t xml:space="preserve"> </w:t>
      </w:r>
      <w:r w:rsidR="00E61536" w:rsidRPr="00E61536">
        <w:rPr>
          <w:i/>
          <w:iCs/>
        </w:rPr>
        <w:t xml:space="preserve">                                                                                                                                     </w:t>
      </w:r>
      <w:r w:rsidR="00AA1CAC" w:rsidRPr="0082527C">
        <w:t>A c</w:t>
      </w:r>
      <w:r w:rsidRPr="0082527C">
        <w:t xml:space="preserve">oncern </w:t>
      </w:r>
      <w:r w:rsidR="00AA1CAC" w:rsidRPr="0082527C">
        <w:t xml:space="preserve">was </w:t>
      </w:r>
      <w:r w:rsidRPr="0082527C">
        <w:t xml:space="preserve">raised that MCCC leadership </w:t>
      </w:r>
      <w:r w:rsidR="00AA1CAC" w:rsidRPr="0082527C">
        <w:t>i</w:t>
      </w:r>
      <w:r w:rsidRPr="0082527C">
        <w:t>s not consistently asked to evaluate MTA field reps.</w:t>
      </w:r>
      <w:r w:rsidR="00AA1CAC" w:rsidRPr="0082527C">
        <w:t xml:space="preserve"> </w:t>
      </w:r>
      <w:r w:rsidRPr="0082527C">
        <w:t>C</w:t>
      </w:r>
      <w:r w:rsidR="00AA1CAC" w:rsidRPr="0082527C">
        <w:t>laudine</w:t>
      </w:r>
      <w:r w:rsidRPr="0082527C">
        <w:t xml:space="preserve"> to follow up with MTA on standard procedure and expectations.</w:t>
      </w:r>
    </w:p>
    <w:p w14:paraId="295729A6" w14:textId="5ADC74F9" w:rsidR="008734D6" w:rsidRPr="00CE6CFC" w:rsidRDefault="00012829" w:rsidP="00E61536">
      <w:pPr>
        <w:spacing w:before="100" w:beforeAutospacing="1" w:after="100" w:afterAutospacing="1"/>
        <w:outlineLvl w:val="2"/>
        <w:rPr>
          <w:szCs w:val="24"/>
        </w:rPr>
      </w:pPr>
      <w:r w:rsidRPr="00CE6CFC">
        <w:rPr>
          <w:i/>
          <w:iCs/>
          <w:szCs w:val="24"/>
        </w:rPr>
        <w:t>Day Bargaining</w:t>
      </w:r>
      <w:r w:rsidR="00E61536" w:rsidRPr="00E61536">
        <w:rPr>
          <w:i/>
          <w:iCs/>
          <w:szCs w:val="24"/>
        </w:rPr>
        <w:t xml:space="preserve">                                                                                                                                              </w:t>
      </w:r>
      <w:r w:rsidR="00AA1CAC" w:rsidRPr="0082527C">
        <w:rPr>
          <w:szCs w:val="24"/>
        </w:rPr>
        <w:t xml:space="preserve">There </w:t>
      </w:r>
      <w:r w:rsidR="00E61536">
        <w:rPr>
          <w:szCs w:val="24"/>
        </w:rPr>
        <w:t>was</w:t>
      </w:r>
      <w:r w:rsidR="00AA1CAC" w:rsidRPr="0082527C">
        <w:rPr>
          <w:szCs w:val="24"/>
        </w:rPr>
        <w:t xml:space="preserve"> discussion about the</w:t>
      </w:r>
      <w:r w:rsidRPr="00CE6CFC">
        <w:rPr>
          <w:szCs w:val="24"/>
        </w:rPr>
        <w:t xml:space="preserve"> potential for a one-year</w:t>
      </w:r>
      <w:r w:rsidR="00054A70">
        <w:rPr>
          <w:szCs w:val="24"/>
        </w:rPr>
        <w:t xml:space="preserve"> Day</w:t>
      </w:r>
      <w:r w:rsidRPr="00CE6CFC">
        <w:rPr>
          <w:szCs w:val="24"/>
        </w:rPr>
        <w:t xml:space="preserve"> contract with limited language.</w:t>
      </w:r>
      <w:r w:rsidR="00AA1CAC" w:rsidRPr="0082527C">
        <w:rPr>
          <w:szCs w:val="24"/>
        </w:rPr>
        <w:t xml:space="preserve"> </w:t>
      </w:r>
      <w:r w:rsidRPr="00CE6CFC">
        <w:rPr>
          <w:szCs w:val="24"/>
        </w:rPr>
        <w:t>Formal parameters expected from management at next meeting on April 23.</w:t>
      </w:r>
      <w:r w:rsidR="00AA1CAC" w:rsidRPr="0082527C">
        <w:rPr>
          <w:szCs w:val="24"/>
        </w:rPr>
        <w:t xml:space="preserve"> The </w:t>
      </w:r>
      <w:r w:rsidRPr="00CE6CFC">
        <w:rPr>
          <w:szCs w:val="24"/>
        </w:rPr>
        <w:t>BHE has issued parameters to management but not yet shared with union.</w:t>
      </w:r>
      <w:r w:rsidR="00AA1CAC" w:rsidRPr="0082527C">
        <w:rPr>
          <w:szCs w:val="24"/>
        </w:rPr>
        <w:t xml:space="preserve"> </w:t>
      </w:r>
      <w:r w:rsidRPr="00CE6CFC">
        <w:rPr>
          <w:szCs w:val="24"/>
        </w:rPr>
        <w:t>Expected parameters mirror other state employee offers: 0% on July 1 and 3.5% on January 1.</w:t>
      </w:r>
      <w:r w:rsidR="00AA1CAC" w:rsidRPr="0082527C">
        <w:rPr>
          <w:szCs w:val="24"/>
        </w:rPr>
        <w:t xml:space="preserve"> </w:t>
      </w:r>
      <w:r w:rsidRPr="00CE6CFC">
        <w:rPr>
          <w:szCs w:val="24"/>
        </w:rPr>
        <w:t>Any negotiated money related to 500 FTEs would be retroactive to July 1, 2024.</w:t>
      </w:r>
      <w:r w:rsidR="00AA1CAC" w:rsidRPr="0082527C">
        <w:rPr>
          <w:szCs w:val="24"/>
        </w:rPr>
        <w:t xml:space="preserve"> The Day </w:t>
      </w:r>
      <w:r w:rsidRPr="00CE6CFC">
        <w:rPr>
          <w:szCs w:val="24"/>
        </w:rPr>
        <w:t xml:space="preserve">Bargaining team </w:t>
      </w:r>
      <w:r w:rsidR="00AA1CAC" w:rsidRPr="0082527C">
        <w:rPr>
          <w:szCs w:val="24"/>
        </w:rPr>
        <w:t xml:space="preserve">is </w:t>
      </w:r>
      <w:r w:rsidRPr="00CE6CFC">
        <w:rPr>
          <w:szCs w:val="24"/>
        </w:rPr>
        <w:t>exploring side MOAs not requiring A</w:t>
      </w:r>
      <w:r w:rsidR="00AA1CAC" w:rsidRPr="0082527C">
        <w:rPr>
          <w:szCs w:val="24"/>
        </w:rPr>
        <w:t>&amp;</w:t>
      </w:r>
      <w:r w:rsidRPr="00CE6CFC">
        <w:rPr>
          <w:szCs w:val="24"/>
        </w:rPr>
        <w:t>F approval, including possible workload reductions.</w:t>
      </w:r>
      <w:r w:rsidR="00AA1CAC" w:rsidRPr="0082527C">
        <w:rPr>
          <w:szCs w:val="24"/>
        </w:rPr>
        <w:t xml:space="preserve"> </w:t>
      </w:r>
      <w:r w:rsidRPr="00CE6CFC">
        <w:rPr>
          <w:szCs w:val="24"/>
        </w:rPr>
        <w:t xml:space="preserve">Draft proposals are being developed to </w:t>
      </w:r>
      <w:r w:rsidR="00F27E5F" w:rsidRPr="0082527C">
        <w:rPr>
          <w:szCs w:val="24"/>
        </w:rPr>
        <w:t>be presented</w:t>
      </w:r>
      <w:r w:rsidRPr="00CE6CFC">
        <w:rPr>
          <w:szCs w:val="24"/>
        </w:rPr>
        <w:t xml:space="preserve"> at the April 23 meeting.</w:t>
      </w:r>
      <w:r w:rsidR="00AA1CAC" w:rsidRPr="0082527C">
        <w:rPr>
          <w:szCs w:val="24"/>
        </w:rPr>
        <w:t xml:space="preserve"> There was c</w:t>
      </w:r>
      <w:r w:rsidRPr="00CE6CFC">
        <w:rPr>
          <w:szCs w:val="24"/>
        </w:rPr>
        <w:t>oncern over burnout among current negotiation team members.</w:t>
      </w:r>
      <w:r w:rsidR="008734D6" w:rsidRPr="0082527C">
        <w:rPr>
          <w:szCs w:val="24"/>
        </w:rPr>
        <w:t xml:space="preserve"> Suggestions included a p</w:t>
      </w:r>
      <w:r w:rsidRPr="00CE6CFC">
        <w:rPr>
          <w:szCs w:val="24"/>
        </w:rPr>
        <w:t>lan to post openings for new team members after current contract cycle concludes.</w:t>
      </w:r>
      <w:r w:rsidR="008734D6" w:rsidRPr="0082527C">
        <w:rPr>
          <w:szCs w:val="24"/>
        </w:rPr>
        <w:t xml:space="preserve"> </w:t>
      </w:r>
      <w:r w:rsidR="008734D6" w:rsidRPr="00CE6CFC">
        <w:rPr>
          <w:szCs w:val="24"/>
        </w:rPr>
        <w:t>Historical context shared</w:t>
      </w:r>
      <w:r w:rsidR="00F27E5F" w:rsidRPr="0082527C">
        <w:rPr>
          <w:szCs w:val="24"/>
        </w:rPr>
        <w:t xml:space="preserve"> was that </w:t>
      </w:r>
      <w:r w:rsidR="008734D6" w:rsidRPr="00CE6CFC">
        <w:rPr>
          <w:szCs w:val="24"/>
        </w:rPr>
        <w:t xml:space="preserve">in past equity studies, raises were forfeited to fund implementation. This would not be necessary in </w:t>
      </w:r>
      <w:r w:rsidR="00D8481D">
        <w:rPr>
          <w:szCs w:val="24"/>
        </w:rPr>
        <w:t>a one year contract. A</w:t>
      </w:r>
      <w:r w:rsidR="00F27E5F" w:rsidRPr="0082527C">
        <w:rPr>
          <w:szCs w:val="24"/>
        </w:rPr>
        <w:t>lso,</w:t>
      </w:r>
      <w:r w:rsidR="008734D6" w:rsidRPr="00CE6CFC">
        <w:rPr>
          <w:szCs w:val="24"/>
        </w:rPr>
        <w:t xml:space="preserve"> one-year Day contract and two-year DCE contract would keep them on the same cycle and preserve the option of future unified bargaining.</w:t>
      </w:r>
      <w:r w:rsidR="009501CB" w:rsidRPr="0082527C">
        <w:rPr>
          <w:szCs w:val="24"/>
        </w:rPr>
        <w:t xml:space="preserve"> It was noted that a one year contract avoids locking the union into less favorable multi-year parameters (like the "2-2-2" pattern) if better funding or equity adjustments become available next year</w:t>
      </w:r>
    </w:p>
    <w:p w14:paraId="49304267" w14:textId="3218935E" w:rsidR="00012829" w:rsidRPr="00CE6CFC" w:rsidRDefault="00012829" w:rsidP="00D8481D">
      <w:pPr>
        <w:rPr>
          <w:szCs w:val="24"/>
        </w:rPr>
      </w:pPr>
      <w:r w:rsidRPr="00CE6CFC">
        <w:rPr>
          <w:i/>
          <w:iCs/>
          <w:szCs w:val="24"/>
        </w:rPr>
        <w:t xml:space="preserve">DCE Bargaining </w:t>
      </w:r>
      <w:r w:rsidR="00B81891" w:rsidRPr="00B81891">
        <w:rPr>
          <w:i/>
          <w:iCs/>
          <w:szCs w:val="24"/>
        </w:rPr>
        <w:t xml:space="preserve">                                                                                                                              </w:t>
      </w:r>
      <w:r w:rsidR="008E34E7" w:rsidRPr="0082527C">
        <w:rPr>
          <w:szCs w:val="24"/>
        </w:rPr>
        <w:t>Management</w:t>
      </w:r>
      <w:r w:rsidRPr="00CE6CFC">
        <w:rPr>
          <w:szCs w:val="24"/>
        </w:rPr>
        <w:t xml:space="preserve"> rejected </w:t>
      </w:r>
      <w:r w:rsidR="008E34E7" w:rsidRPr="0082527C">
        <w:rPr>
          <w:szCs w:val="24"/>
        </w:rPr>
        <w:t xml:space="preserve">a reconsideration of the </w:t>
      </w:r>
      <w:r w:rsidRPr="00CE6CFC">
        <w:rPr>
          <w:szCs w:val="24"/>
        </w:rPr>
        <w:t xml:space="preserve">previous one-year proposal but </w:t>
      </w:r>
      <w:r w:rsidR="008E34E7" w:rsidRPr="0082527C">
        <w:rPr>
          <w:szCs w:val="24"/>
        </w:rPr>
        <w:t>is open</w:t>
      </w:r>
      <w:r w:rsidRPr="00CE6CFC">
        <w:rPr>
          <w:szCs w:val="24"/>
        </w:rPr>
        <w:t xml:space="preserve"> to discussing a two-year contract</w:t>
      </w:r>
      <w:r w:rsidR="00AD6490" w:rsidRPr="00CE6CFC">
        <w:rPr>
          <w:szCs w:val="24"/>
        </w:rPr>
        <w:t>.</w:t>
      </w:r>
      <w:r w:rsidR="00AD6490" w:rsidRPr="0082527C">
        <w:rPr>
          <w:szCs w:val="24"/>
        </w:rPr>
        <w:t xml:space="preserve"> </w:t>
      </w:r>
      <w:r w:rsidR="008E34E7" w:rsidRPr="0082527C">
        <w:rPr>
          <w:szCs w:val="24"/>
        </w:rPr>
        <w:t>It is u</w:t>
      </w:r>
      <w:r w:rsidRPr="00CE6CFC">
        <w:rPr>
          <w:szCs w:val="24"/>
        </w:rPr>
        <w:t xml:space="preserve">nclear what </w:t>
      </w:r>
      <w:r w:rsidR="008E34E7" w:rsidRPr="0082527C">
        <w:rPr>
          <w:szCs w:val="24"/>
        </w:rPr>
        <w:t xml:space="preserve">a </w:t>
      </w:r>
      <w:r w:rsidRPr="00CE6CFC">
        <w:rPr>
          <w:szCs w:val="24"/>
        </w:rPr>
        <w:t>second-year compensation would look like</w:t>
      </w:r>
      <w:r w:rsidR="008E34E7" w:rsidRPr="0082527C">
        <w:rPr>
          <w:szCs w:val="24"/>
        </w:rPr>
        <w:t xml:space="preserve"> as </w:t>
      </w:r>
      <w:r w:rsidRPr="00CE6CFC">
        <w:rPr>
          <w:szCs w:val="24"/>
        </w:rPr>
        <w:t>parameters for Year 2 not yet shared.</w:t>
      </w:r>
      <w:r w:rsidR="008E34E7" w:rsidRPr="0082527C">
        <w:rPr>
          <w:szCs w:val="24"/>
        </w:rPr>
        <w:t xml:space="preserve"> </w:t>
      </w:r>
      <w:r w:rsidRPr="00CE6CFC">
        <w:rPr>
          <w:szCs w:val="24"/>
        </w:rPr>
        <w:t>Bargaining process remains stalled without ground rules</w:t>
      </w:r>
      <w:r w:rsidR="008E34E7" w:rsidRPr="0082527C">
        <w:rPr>
          <w:szCs w:val="24"/>
        </w:rPr>
        <w:t xml:space="preserve"> and </w:t>
      </w:r>
      <w:r w:rsidRPr="00CE6CFC">
        <w:rPr>
          <w:szCs w:val="24"/>
        </w:rPr>
        <w:t>no future meeting currently scheduled.</w:t>
      </w:r>
      <w:r w:rsidR="008E34E7" w:rsidRPr="0082527C">
        <w:rPr>
          <w:szCs w:val="24"/>
        </w:rPr>
        <w:t xml:space="preserve"> There were s</w:t>
      </w:r>
      <w:r w:rsidRPr="00CE6CFC">
        <w:rPr>
          <w:szCs w:val="24"/>
        </w:rPr>
        <w:t>ignificant differences noted between DCE and Day bargaining atmospheres.</w:t>
      </w:r>
    </w:p>
    <w:p w14:paraId="59A3A021" w14:textId="77777777" w:rsidR="00B81891" w:rsidRDefault="00B81891" w:rsidP="008E34E7">
      <w:pPr>
        <w:rPr>
          <w:szCs w:val="24"/>
        </w:rPr>
      </w:pPr>
    </w:p>
    <w:p w14:paraId="37884B2C" w14:textId="12603CED" w:rsidR="00012829" w:rsidRPr="00CE6CFC" w:rsidRDefault="00012829" w:rsidP="00B81891">
      <w:pPr>
        <w:rPr>
          <w:szCs w:val="24"/>
        </w:rPr>
      </w:pPr>
      <w:r w:rsidRPr="00CE6CFC">
        <w:rPr>
          <w:i/>
          <w:iCs/>
          <w:szCs w:val="24"/>
        </w:rPr>
        <w:t>Endorsement of Higher Ed Funding Letter</w:t>
      </w:r>
      <w:r w:rsidR="00B81891" w:rsidRPr="00B81891">
        <w:rPr>
          <w:i/>
          <w:iCs/>
          <w:szCs w:val="24"/>
        </w:rPr>
        <w:t xml:space="preserve">                                                                                                        </w:t>
      </w:r>
      <w:r w:rsidR="00530CEC" w:rsidRPr="0082527C">
        <w:rPr>
          <w:szCs w:val="24"/>
        </w:rPr>
        <w:t>A p</w:t>
      </w:r>
      <w:r w:rsidRPr="00CE6CFC">
        <w:rPr>
          <w:szCs w:val="24"/>
        </w:rPr>
        <w:t>roposed statewide higher education funding support letter</w:t>
      </w:r>
      <w:r w:rsidR="00530CEC" w:rsidRPr="0082527C">
        <w:rPr>
          <w:szCs w:val="24"/>
        </w:rPr>
        <w:t xml:space="preserve"> was reviewed</w:t>
      </w:r>
      <w:r w:rsidR="0045660C" w:rsidRPr="0082527C">
        <w:rPr>
          <w:szCs w:val="24"/>
        </w:rPr>
        <w:t>.</w:t>
      </w:r>
      <w:r w:rsidR="00E12241" w:rsidRPr="0082527C">
        <w:rPr>
          <w:szCs w:val="24"/>
        </w:rPr>
        <w:t xml:space="preserve"> This is a coordinated initiative among higher education unions to advocate for more state funding, particularly for </w:t>
      </w:r>
      <w:r w:rsidR="00E12241" w:rsidRPr="0082527C">
        <w:rPr>
          <w:rStyle w:val="Strong"/>
          <w:b w:val="0"/>
          <w:bCs w:val="0"/>
          <w:szCs w:val="24"/>
        </w:rPr>
        <w:t>grant-funded positions</w:t>
      </w:r>
      <w:r w:rsidR="00E12241" w:rsidRPr="0082527C">
        <w:rPr>
          <w:szCs w:val="24"/>
        </w:rPr>
        <w:t xml:space="preserve"> at colleges and universities.</w:t>
      </w:r>
      <w:r w:rsidR="00890976" w:rsidRPr="0082527C">
        <w:rPr>
          <w:szCs w:val="24"/>
        </w:rPr>
        <w:t xml:space="preserve"> C</w:t>
      </w:r>
      <w:r w:rsidR="00890976" w:rsidRPr="00CE6CFC">
        <w:rPr>
          <w:szCs w:val="24"/>
        </w:rPr>
        <w:t>oncern</w:t>
      </w:r>
      <w:r w:rsidR="00890976" w:rsidRPr="0082527C">
        <w:rPr>
          <w:szCs w:val="24"/>
        </w:rPr>
        <w:t>s were raised</w:t>
      </w:r>
      <w:r w:rsidR="00890976" w:rsidRPr="00CE6CFC">
        <w:rPr>
          <w:szCs w:val="24"/>
        </w:rPr>
        <w:t xml:space="preserve"> about competing state budget priorities making it harder to secure wage equity</w:t>
      </w:r>
      <w:r w:rsidR="00890976" w:rsidRPr="0082527C">
        <w:rPr>
          <w:szCs w:val="24"/>
        </w:rPr>
        <w:t xml:space="preserve">, as well as </w:t>
      </w:r>
      <w:r w:rsidR="00890976" w:rsidRPr="00CE6CFC">
        <w:rPr>
          <w:szCs w:val="24"/>
        </w:rPr>
        <w:t>the need to balance political strategy with job protection advocacy.</w:t>
      </w:r>
    </w:p>
    <w:p w14:paraId="64F62A2E" w14:textId="4A2BDDD3" w:rsidR="00B81891" w:rsidRDefault="00012829" w:rsidP="00B81891">
      <w:pPr>
        <w:spacing w:before="100" w:beforeAutospacing="1" w:after="100" w:afterAutospacing="1"/>
        <w:ind w:left="720"/>
        <w:rPr>
          <w:szCs w:val="24"/>
        </w:rPr>
      </w:pPr>
      <w:r w:rsidRPr="00CE6CFC">
        <w:rPr>
          <w:b/>
          <w:bCs/>
          <w:szCs w:val="24"/>
        </w:rPr>
        <w:t>Motion</w:t>
      </w:r>
      <w:r w:rsidR="0045660C" w:rsidRPr="00B81891">
        <w:rPr>
          <w:b/>
          <w:bCs/>
          <w:szCs w:val="24"/>
        </w:rPr>
        <w:t>:</w:t>
      </w:r>
      <w:r w:rsidRPr="00CE6CFC">
        <w:rPr>
          <w:szCs w:val="24"/>
        </w:rPr>
        <w:t xml:space="preserve"> </w:t>
      </w:r>
      <w:r w:rsidR="00890976" w:rsidRPr="0082527C">
        <w:rPr>
          <w:szCs w:val="24"/>
        </w:rPr>
        <w:t>T</w:t>
      </w:r>
      <w:r w:rsidRPr="00CE6CFC">
        <w:rPr>
          <w:szCs w:val="24"/>
        </w:rPr>
        <w:t>o recommend endorsement to the Board of Directors</w:t>
      </w:r>
      <w:r w:rsidR="00890976" w:rsidRPr="0082527C">
        <w:rPr>
          <w:szCs w:val="24"/>
        </w:rPr>
        <w:t xml:space="preserve"> (Shivers/Falter). </w:t>
      </w:r>
      <w:r w:rsidR="00890976" w:rsidRPr="00B81891">
        <w:rPr>
          <w:b/>
          <w:bCs/>
          <w:szCs w:val="24"/>
        </w:rPr>
        <w:t>Passed.</w:t>
      </w:r>
    </w:p>
    <w:p w14:paraId="0E4FDD6C" w14:textId="092D371B" w:rsidR="00012829" w:rsidRPr="00CE6CFC" w:rsidRDefault="00012829" w:rsidP="00B81891">
      <w:pPr>
        <w:spacing w:before="100" w:beforeAutospacing="1" w:after="100" w:afterAutospacing="1"/>
        <w:outlineLvl w:val="2"/>
        <w:rPr>
          <w:szCs w:val="24"/>
        </w:rPr>
      </w:pPr>
      <w:r w:rsidRPr="00CE6CFC">
        <w:rPr>
          <w:i/>
          <w:iCs/>
          <w:szCs w:val="24"/>
        </w:rPr>
        <w:t>Information Request for Grant-Funded Positions</w:t>
      </w:r>
      <w:r w:rsidR="00B81891" w:rsidRPr="00B81891">
        <w:rPr>
          <w:i/>
          <w:iCs/>
          <w:szCs w:val="24"/>
        </w:rPr>
        <w:t xml:space="preserve">                                                                                         </w:t>
      </w:r>
      <w:r w:rsidR="00890976" w:rsidRPr="0082527C">
        <w:rPr>
          <w:szCs w:val="24"/>
        </w:rPr>
        <w:t>There was d</w:t>
      </w:r>
      <w:r w:rsidRPr="00CE6CFC">
        <w:rPr>
          <w:szCs w:val="24"/>
        </w:rPr>
        <w:t>iscussion of developing a formal information request to assess the number of grant-funded unit members.</w:t>
      </w:r>
      <w:r w:rsidR="00890976" w:rsidRPr="0082527C">
        <w:rPr>
          <w:szCs w:val="24"/>
        </w:rPr>
        <w:t xml:space="preserve"> S</w:t>
      </w:r>
      <w:r w:rsidRPr="00CE6CFC">
        <w:rPr>
          <w:szCs w:val="24"/>
        </w:rPr>
        <w:t xml:space="preserve">ignificant numbers of potentially impacted positions identified on some </w:t>
      </w:r>
      <w:r w:rsidRPr="00CE6CFC">
        <w:rPr>
          <w:szCs w:val="24"/>
        </w:rPr>
        <w:lastRenderedPageBreak/>
        <w:t>campuses (e.g., over 100 at one mid-size campus).</w:t>
      </w:r>
      <w:r w:rsidR="00890976" w:rsidRPr="0082527C">
        <w:rPr>
          <w:szCs w:val="24"/>
        </w:rPr>
        <w:t xml:space="preserve"> C</w:t>
      </w:r>
      <w:r w:rsidRPr="00CE6CFC">
        <w:rPr>
          <w:szCs w:val="24"/>
        </w:rPr>
        <w:t>onsensus reached to move forward with modifying the MTA template and sending request.</w:t>
      </w:r>
      <w:r w:rsidR="00890976" w:rsidRPr="0082527C">
        <w:rPr>
          <w:szCs w:val="24"/>
        </w:rPr>
        <w:t xml:space="preserve"> C</w:t>
      </w:r>
      <w:r w:rsidRPr="00CE6CFC">
        <w:rPr>
          <w:szCs w:val="24"/>
        </w:rPr>
        <w:t>hapter presidents will be notified</w:t>
      </w:r>
      <w:r w:rsidR="00890976" w:rsidRPr="0082527C">
        <w:rPr>
          <w:szCs w:val="24"/>
        </w:rPr>
        <w:t>.</w:t>
      </w:r>
    </w:p>
    <w:p w14:paraId="718C3600" w14:textId="16B9A8D1" w:rsidR="00012829" w:rsidRPr="00CE6CFC" w:rsidRDefault="00012829" w:rsidP="00AE61F2">
      <w:pPr>
        <w:spacing w:before="100" w:beforeAutospacing="1" w:after="100" w:afterAutospacing="1"/>
        <w:outlineLvl w:val="2"/>
        <w:rPr>
          <w:szCs w:val="24"/>
        </w:rPr>
      </w:pPr>
      <w:r w:rsidRPr="00CE6CFC">
        <w:rPr>
          <w:i/>
          <w:iCs/>
          <w:szCs w:val="24"/>
        </w:rPr>
        <w:t>Early Enrollment for Union Membership</w:t>
      </w:r>
      <w:r w:rsidR="00B81891" w:rsidRPr="00B81891">
        <w:rPr>
          <w:i/>
          <w:iCs/>
          <w:szCs w:val="24"/>
        </w:rPr>
        <w:t xml:space="preserve">                                                                                                             </w:t>
      </w:r>
      <w:r w:rsidR="0078257D" w:rsidRPr="0082527C">
        <w:rPr>
          <w:szCs w:val="24"/>
        </w:rPr>
        <w:t xml:space="preserve">There were concerns </w:t>
      </w:r>
      <w:r w:rsidR="00F96729" w:rsidRPr="0082527C">
        <w:rPr>
          <w:szCs w:val="24"/>
        </w:rPr>
        <w:t xml:space="preserve">raised about the financial </w:t>
      </w:r>
      <w:r w:rsidR="0078257D" w:rsidRPr="0082527C">
        <w:rPr>
          <w:szCs w:val="24"/>
        </w:rPr>
        <w:t>burden that</w:t>
      </w:r>
      <w:r w:rsidRPr="00CE6CFC">
        <w:rPr>
          <w:szCs w:val="24"/>
        </w:rPr>
        <w:t xml:space="preserve"> new hires </w:t>
      </w:r>
      <w:r w:rsidR="0078257D" w:rsidRPr="0082527C">
        <w:rPr>
          <w:szCs w:val="24"/>
        </w:rPr>
        <w:t xml:space="preserve">face when </w:t>
      </w:r>
      <w:r w:rsidRPr="00CE6CFC">
        <w:rPr>
          <w:szCs w:val="24"/>
        </w:rPr>
        <w:t>enrolling mid-year due to MTA/MCCC dues structure.</w:t>
      </w:r>
      <w:r w:rsidR="0078257D" w:rsidRPr="0082527C">
        <w:rPr>
          <w:szCs w:val="24"/>
        </w:rPr>
        <w:t xml:space="preserve"> There was d</w:t>
      </w:r>
      <w:r w:rsidRPr="00CE6CFC">
        <w:rPr>
          <w:szCs w:val="24"/>
        </w:rPr>
        <w:t>iscussion around MTA's "early enrollment" policy and how to apply it at the campus level.</w:t>
      </w:r>
      <w:r w:rsidR="00AE61F2" w:rsidRPr="0082527C">
        <w:rPr>
          <w:szCs w:val="24"/>
        </w:rPr>
        <w:t xml:space="preserve"> Issues raised include a</w:t>
      </w:r>
      <w:r w:rsidRPr="00CE6CFC">
        <w:rPr>
          <w:szCs w:val="24"/>
        </w:rPr>
        <w:t>dministrative burden and member confusion.</w:t>
      </w:r>
      <w:r w:rsidR="00AE61F2" w:rsidRPr="0082527C">
        <w:rPr>
          <w:szCs w:val="24"/>
        </w:rPr>
        <w:t xml:space="preserve"> One p</w:t>
      </w:r>
      <w:r w:rsidRPr="00CE6CFC">
        <w:rPr>
          <w:szCs w:val="24"/>
        </w:rPr>
        <w:t xml:space="preserve">roposal </w:t>
      </w:r>
      <w:r w:rsidR="00AE61F2" w:rsidRPr="0082527C">
        <w:rPr>
          <w:szCs w:val="24"/>
        </w:rPr>
        <w:t xml:space="preserve">is </w:t>
      </w:r>
      <w:r w:rsidRPr="00CE6CFC">
        <w:rPr>
          <w:szCs w:val="24"/>
        </w:rPr>
        <w:t>to allow enrollment forms to be submitted ahead of dues collection (beginning in September).</w:t>
      </w:r>
      <w:r w:rsidR="00AE61F2" w:rsidRPr="0082527C">
        <w:rPr>
          <w:szCs w:val="24"/>
        </w:rPr>
        <w:t xml:space="preserve"> </w:t>
      </w:r>
      <w:r w:rsidRPr="00CE6CFC">
        <w:rPr>
          <w:szCs w:val="24"/>
        </w:rPr>
        <w:t xml:space="preserve">Further research </w:t>
      </w:r>
      <w:r w:rsidR="00AE61F2" w:rsidRPr="0082527C">
        <w:rPr>
          <w:szCs w:val="24"/>
        </w:rPr>
        <w:t xml:space="preserve">is </w:t>
      </w:r>
      <w:r w:rsidRPr="00CE6CFC">
        <w:rPr>
          <w:szCs w:val="24"/>
        </w:rPr>
        <w:t>needed into payroll systems, bylaw implications, and coordination with MTA.</w:t>
      </w:r>
      <w:r w:rsidR="00AE61F2" w:rsidRPr="0082527C">
        <w:rPr>
          <w:szCs w:val="24"/>
        </w:rPr>
        <w:t xml:space="preserve"> </w:t>
      </w:r>
      <w:r w:rsidRPr="00CE6CFC">
        <w:rPr>
          <w:szCs w:val="24"/>
        </w:rPr>
        <w:t xml:space="preserve">Candace </w:t>
      </w:r>
      <w:r w:rsidR="00AE61F2" w:rsidRPr="0082527C">
        <w:rPr>
          <w:szCs w:val="24"/>
        </w:rPr>
        <w:t xml:space="preserve">Shivers </w:t>
      </w:r>
      <w:r w:rsidRPr="00CE6CFC">
        <w:rPr>
          <w:szCs w:val="24"/>
        </w:rPr>
        <w:t>to conduct exploratory conversations and bring findings to May meeting.</w:t>
      </w:r>
    </w:p>
    <w:p w14:paraId="502388AD" w14:textId="0DEBB06E" w:rsidR="00012829" w:rsidRPr="00CE6CFC" w:rsidRDefault="00012829" w:rsidP="00AD6490">
      <w:pPr>
        <w:spacing w:before="100" w:beforeAutospacing="1" w:after="100" w:afterAutospacing="1"/>
        <w:outlineLvl w:val="2"/>
        <w:rPr>
          <w:szCs w:val="24"/>
        </w:rPr>
      </w:pPr>
      <w:r w:rsidRPr="00CE6CFC">
        <w:rPr>
          <w:i/>
          <w:iCs/>
          <w:szCs w:val="24"/>
        </w:rPr>
        <w:t>Immigration Resource Workshop</w:t>
      </w:r>
      <w:r w:rsidR="00AD6490" w:rsidRPr="00AD6490">
        <w:rPr>
          <w:i/>
          <w:iCs/>
          <w:szCs w:val="24"/>
        </w:rPr>
        <w:t xml:space="preserve">                                                                                                              </w:t>
      </w:r>
      <w:r w:rsidR="00AA0D46" w:rsidRPr="0082527C">
        <w:rPr>
          <w:szCs w:val="24"/>
        </w:rPr>
        <w:t xml:space="preserve">There is interest </w:t>
      </w:r>
      <w:r w:rsidRPr="00CE6CFC">
        <w:rPr>
          <w:szCs w:val="24"/>
        </w:rPr>
        <w:t>in reviving an MTA immigration rights workshop.</w:t>
      </w:r>
      <w:r w:rsidR="00AA0D46" w:rsidRPr="0082527C">
        <w:rPr>
          <w:szCs w:val="24"/>
        </w:rPr>
        <w:t xml:space="preserve"> The p</w:t>
      </w:r>
      <w:r w:rsidRPr="00CE6CFC">
        <w:rPr>
          <w:szCs w:val="24"/>
        </w:rPr>
        <w:t xml:space="preserve">lan </w:t>
      </w:r>
      <w:r w:rsidR="00AA0D46" w:rsidRPr="0082527C">
        <w:rPr>
          <w:szCs w:val="24"/>
        </w:rPr>
        <w:t>includes</w:t>
      </w:r>
      <w:r w:rsidRPr="00CE6CFC">
        <w:rPr>
          <w:szCs w:val="24"/>
        </w:rPr>
        <w:t xml:space="preserve"> collect</w:t>
      </w:r>
      <w:r w:rsidR="00AA0D46" w:rsidRPr="0082527C">
        <w:rPr>
          <w:szCs w:val="24"/>
        </w:rPr>
        <w:t xml:space="preserve">ing </w:t>
      </w:r>
      <w:r w:rsidRPr="00CE6CFC">
        <w:rPr>
          <w:szCs w:val="24"/>
        </w:rPr>
        <w:t>varying campus directives on ICE presence and classroom policies.</w:t>
      </w:r>
      <w:r w:rsidR="00AA0D46" w:rsidRPr="0082527C">
        <w:rPr>
          <w:szCs w:val="24"/>
        </w:rPr>
        <w:t xml:space="preserve"> The w</w:t>
      </w:r>
      <w:r w:rsidRPr="00CE6CFC">
        <w:rPr>
          <w:szCs w:val="24"/>
        </w:rPr>
        <w:t>orkshop would be organized by MTA Legal and Colleen Fitzpatrick.</w:t>
      </w:r>
    </w:p>
    <w:p w14:paraId="55406394" w14:textId="77777777" w:rsidR="00913B66" w:rsidRPr="0082527C" w:rsidRDefault="00913B66" w:rsidP="00913B66">
      <w:pPr>
        <w:rPr>
          <w:szCs w:val="24"/>
        </w:rPr>
      </w:pPr>
    </w:p>
    <w:p w14:paraId="22390799" w14:textId="7F8184F1" w:rsidR="00913B66" w:rsidRPr="0082527C" w:rsidRDefault="00913B66" w:rsidP="00913B66">
      <w:pPr>
        <w:ind w:left="720"/>
        <w:rPr>
          <w:szCs w:val="24"/>
        </w:rPr>
      </w:pPr>
      <w:r w:rsidRPr="00AD6490">
        <w:rPr>
          <w:b/>
          <w:bCs/>
          <w:szCs w:val="24"/>
        </w:rPr>
        <w:t>Motion</w:t>
      </w:r>
      <w:r w:rsidRPr="0082527C">
        <w:rPr>
          <w:szCs w:val="24"/>
        </w:rPr>
        <w:t>: To enter into Executive Session at 1</w:t>
      </w:r>
      <w:r w:rsidR="00AF4EB8" w:rsidRPr="0082527C">
        <w:rPr>
          <w:szCs w:val="24"/>
        </w:rPr>
        <w:t>2:42pm</w:t>
      </w:r>
      <w:r w:rsidRPr="0082527C">
        <w:rPr>
          <w:szCs w:val="24"/>
        </w:rPr>
        <w:t xml:space="preserve"> (</w:t>
      </w:r>
      <w:r w:rsidR="00AF4EB8" w:rsidRPr="0082527C">
        <w:rPr>
          <w:szCs w:val="24"/>
        </w:rPr>
        <w:t>Nardoni/Falter</w:t>
      </w:r>
      <w:r w:rsidRPr="0082527C">
        <w:rPr>
          <w:szCs w:val="24"/>
        </w:rPr>
        <w:t xml:space="preserve">). </w:t>
      </w:r>
      <w:r w:rsidRPr="00AD6490">
        <w:rPr>
          <w:b/>
          <w:bCs/>
          <w:szCs w:val="24"/>
        </w:rPr>
        <w:t>Passed.</w:t>
      </w:r>
    </w:p>
    <w:p w14:paraId="00E54277" w14:textId="77777777" w:rsidR="00913B66" w:rsidRPr="0082527C" w:rsidRDefault="00913B66" w:rsidP="00913B66">
      <w:pPr>
        <w:rPr>
          <w:i/>
          <w:iCs/>
          <w:szCs w:val="24"/>
        </w:rPr>
      </w:pPr>
    </w:p>
    <w:p w14:paraId="76338673" w14:textId="11161E54" w:rsidR="00913B66" w:rsidRPr="0082527C" w:rsidRDefault="00913B66" w:rsidP="00913B66">
      <w:pPr>
        <w:rPr>
          <w:szCs w:val="24"/>
        </w:rPr>
      </w:pPr>
      <w:r w:rsidRPr="0082527C">
        <w:rPr>
          <w:szCs w:val="24"/>
        </w:rPr>
        <w:tab/>
      </w:r>
      <w:r w:rsidRPr="00AD6490">
        <w:rPr>
          <w:b/>
          <w:bCs/>
          <w:szCs w:val="24"/>
        </w:rPr>
        <w:t>Motion:</w:t>
      </w:r>
      <w:r w:rsidRPr="0082527C">
        <w:rPr>
          <w:szCs w:val="24"/>
        </w:rPr>
        <w:t xml:space="preserve"> To exit Executive Session at 1</w:t>
      </w:r>
      <w:r w:rsidR="00626C64" w:rsidRPr="0082527C">
        <w:rPr>
          <w:szCs w:val="24"/>
        </w:rPr>
        <w:t>2:46pm (Nardoni/Linde</w:t>
      </w:r>
      <w:r w:rsidRPr="0082527C">
        <w:rPr>
          <w:szCs w:val="24"/>
        </w:rPr>
        <w:t xml:space="preserve">). </w:t>
      </w:r>
      <w:r w:rsidRPr="00AD6490">
        <w:rPr>
          <w:b/>
          <w:bCs/>
          <w:szCs w:val="24"/>
        </w:rPr>
        <w:t>Passed.</w:t>
      </w:r>
    </w:p>
    <w:p w14:paraId="31B9E4F6" w14:textId="77777777" w:rsidR="00913B66" w:rsidRPr="0082527C" w:rsidRDefault="00913B66" w:rsidP="00913B66">
      <w:pPr>
        <w:rPr>
          <w:szCs w:val="24"/>
        </w:rPr>
      </w:pPr>
    </w:p>
    <w:p w14:paraId="4391880F" w14:textId="22B8E0F7" w:rsidR="00913B66" w:rsidRPr="0082527C" w:rsidRDefault="00913B66" w:rsidP="00913B66">
      <w:pPr>
        <w:rPr>
          <w:szCs w:val="24"/>
        </w:rPr>
      </w:pPr>
      <w:r w:rsidRPr="0082527C">
        <w:rPr>
          <w:szCs w:val="24"/>
        </w:rPr>
        <w:tab/>
      </w:r>
      <w:r w:rsidRPr="00AD6490">
        <w:rPr>
          <w:b/>
          <w:bCs/>
          <w:szCs w:val="24"/>
        </w:rPr>
        <w:t>Motion:</w:t>
      </w:r>
      <w:r w:rsidRPr="0082527C">
        <w:rPr>
          <w:szCs w:val="24"/>
        </w:rPr>
        <w:t xml:space="preserve"> To adjourn the meeting at 1</w:t>
      </w:r>
      <w:r w:rsidR="004B0E20" w:rsidRPr="0082527C">
        <w:rPr>
          <w:szCs w:val="24"/>
        </w:rPr>
        <w:t>2:46p</w:t>
      </w:r>
      <w:r w:rsidRPr="0082527C">
        <w:rPr>
          <w:szCs w:val="24"/>
        </w:rPr>
        <w:t>m (</w:t>
      </w:r>
      <w:r w:rsidR="004B0E20" w:rsidRPr="0082527C">
        <w:rPr>
          <w:szCs w:val="24"/>
        </w:rPr>
        <w:t>Shivers/Nardoni</w:t>
      </w:r>
      <w:r w:rsidRPr="0082527C">
        <w:rPr>
          <w:szCs w:val="24"/>
        </w:rPr>
        <w:t xml:space="preserve">). </w:t>
      </w:r>
      <w:r w:rsidRPr="00AD6490">
        <w:rPr>
          <w:b/>
          <w:bCs/>
          <w:szCs w:val="24"/>
        </w:rPr>
        <w:t>Passed.</w:t>
      </w:r>
    </w:p>
    <w:p w14:paraId="411D875C" w14:textId="77777777" w:rsidR="00913B66" w:rsidRPr="0082527C" w:rsidRDefault="00913B66" w:rsidP="00913B66">
      <w:pPr>
        <w:rPr>
          <w:szCs w:val="24"/>
        </w:rPr>
      </w:pPr>
    </w:p>
    <w:p w14:paraId="24DE9B15" w14:textId="77777777" w:rsidR="00913B66" w:rsidRPr="0082527C" w:rsidRDefault="00913B66" w:rsidP="00913B66">
      <w:pPr>
        <w:rPr>
          <w:szCs w:val="24"/>
        </w:rPr>
      </w:pPr>
      <w:r w:rsidRPr="0082527C">
        <w:rPr>
          <w:szCs w:val="24"/>
        </w:rPr>
        <w:t>Respectfully submitted by Colleen Avedikian, MCCC Secretary</w:t>
      </w:r>
    </w:p>
    <w:p w14:paraId="55472966" w14:textId="500CE7D0" w:rsidR="00012829" w:rsidRPr="00CE6CFC" w:rsidRDefault="00012829" w:rsidP="00012829"/>
    <w:sectPr w:rsidR="00012829" w:rsidRPr="00CE6CFC" w:rsidSect="00E63783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1440" w:bottom="720" w:left="1440" w:header="720" w:footer="49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C0DED" w14:textId="77777777" w:rsidR="00277E42" w:rsidRDefault="00277E42">
      <w:r>
        <w:separator/>
      </w:r>
    </w:p>
  </w:endnote>
  <w:endnote w:type="continuationSeparator" w:id="0">
    <w:p w14:paraId="3B3A432F" w14:textId="77777777" w:rsidR="00277E42" w:rsidRDefault="00277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14142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17D0E8" w14:textId="62FDD74C" w:rsidR="00C135CF" w:rsidRDefault="00C135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19B3D2" w14:textId="77777777" w:rsidR="004C1B9C" w:rsidRDefault="004C1B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3C273" w14:textId="77777777" w:rsidR="00CD7C08" w:rsidRDefault="00F14E4C">
    <w:pPr>
      <w:pStyle w:val="Footer"/>
      <w:pBdr>
        <w:top w:val="single" w:sz="4" w:space="2" w:color="auto"/>
      </w:pBdr>
      <w:tabs>
        <w:tab w:val="clear" w:pos="4320"/>
        <w:tab w:val="clear" w:pos="8640"/>
      </w:tabs>
      <w:spacing w:before="80" w:line="240" w:lineRule="exact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27 Mechanic St., Suite 104, Worcester, MA 01608-2402</w:t>
    </w:r>
  </w:p>
  <w:p w14:paraId="7437AC9C" w14:textId="77777777" w:rsidR="00CD7C08" w:rsidRDefault="00F14E4C">
    <w:pPr>
      <w:pStyle w:val="Footer"/>
      <w:spacing w:line="240" w:lineRule="exact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 xml:space="preserve">508 890 6688 </w:t>
    </w:r>
    <w:r>
      <w:rPr>
        <w:rFonts w:ascii="Arial" w:hAnsi="Arial"/>
        <w:sz w:val="28"/>
      </w:rPr>
      <w:t>•</w:t>
    </w:r>
    <w:r>
      <w:rPr>
        <w:rFonts w:ascii="Arial" w:hAnsi="Arial"/>
        <w:sz w:val="20"/>
      </w:rPr>
      <w:t xml:space="preserve"> fax 508 890 6680 </w:t>
    </w:r>
    <w:r>
      <w:rPr>
        <w:rFonts w:ascii="Arial" w:hAnsi="Arial"/>
        <w:sz w:val="28"/>
      </w:rPr>
      <w:t>•</w:t>
    </w:r>
    <w:r>
      <w:rPr>
        <w:rFonts w:ascii="Arial" w:hAnsi="Arial"/>
        <w:sz w:val="20"/>
      </w:rPr>
      <w:t xml:space="preserve"> Office@mccc-union.org</w:t>
    </w:r>
    <w:r>
      <w:rPr>
        <w:rFonts w:ascii="Arial" w:hAnsi="Arial"/>
        <w:sz w:val="16"/>
      </w:rPr>
      <w:t xml:space="preserve"> </w:t>
    </w:r>
    <w:r>
      <w:rPr>
        <w:rFonts w:ascii="Arial" w:hAnsi="Arial"/>
        <w:sz w:val="28"/>
      </w:rPr>
      <w:t>•</w:t>
    </w:r>
    <w:r>
      <w:rPr>
        <w:rFonts w:ascii="Arial" w:hAnsi="Arial"/>
        <w:sz w:val="20"/>
      </w:rPr>
      <w:t xml:space="preserve"> http://mccc-union.org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B9AD4" w14:textId="77777777" w:rsidR="00277E42" w:rsidRDefault="00277E42">
      <w:r>
        <w:separator/>
      </w:r>
    </w:p>
  </w:footnote>
  <w:footnote w:type="continuationSeparator" w:id="0">
    <w:p w14:paraId="7E88ACA6" w14:textId="77777777" w:rsidR="00277E42" w:rsidRDefault="00277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0DF9B" w14:textId="204FD0C6" w:rsidR="004C1B9C" w:rsidRDefault="004C1B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F59D2" w14:textId="3108F7F3" w:rsidR="004C1B9C" w:rsidRDefault="004C1B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D368C" w14:textId="2AF8A7F3" w:rsidR="00CD7C08" w:rsidRDefault="00F14E4C">
    <w:pPr>
      <w:pBdr>
        <w:bottom w:val="single" w:sz="4" w:space="1" w:color="auto"/>
      </w:pBdr>
      <w:jc w:val="center"/>
      <w:rPr>
        <w:rFonts w:ascii="Arial" w:hAnsi="Arial"/>
        <w:b/>
        <w:spacing w:val="30"/>
        <w:sz w:val="28"/>
      </w:rPr>
    </w:pPr>
    <w:r>
      <w:rPr>
        <w:rFonts w:ascii="Arial" w:hAnsi="Arial"/>
        <w:b/>
        <w:spacing w:val="30"/>
        <w:sz w:val="56"/>
      </w:rPr>
      <w:t>M</w:t>
    </w:r>
    <w:r>
      <w:rPr>
        <w:rFonts w:ascii="Arial" w:hAnsi="Arial"/>
        <w:b/>
        <w:spacing w:val="30"/>
        <w:sz w:val="28"/>
      </w:rPr>
      <w:t xml:space="preserve">assachusetts </w:t>
    </w:r>
    <w:r>
      <w:rPr>
        <w:rFonts w:ascii="Arial" w:hAnsi="Arial"/>
        <w:b/>
        <w:spacing w:val="30"/>
        <w:sz w:val="56"/>
      </w:rPr>
      <w:t>C</w:t>
    </w:r>
    <w:r>
      <w:rPr>
        <w:rFonts w:ascii="Arial" w:hAnsi="Arial"/>
        <w:b/>
        <w:spacing w:val="30"/>
        <w:sz w:val="28"/>
      </w:rPr>
      <w:t xml:space="preserve">ommunity </w:t>
    </w:r>
    <w:r>
      <w:rPr>
        <w:rFonts w:ascii="Arial" w:hAnsi="Arial"/>
        <w:b/>
        <w:spacing w:val="30"/>
        <w:sz w:val="56"/>
      </w:rPr>
      <w:t>C</w:t>
    </w:r>
    <w:r>
      <w:rPr>
        <w:rFonts w:ascii="Arial" w:hAnsi="Arial"/>
        <w:b/>
        <w:spacing w:val="30"/>
        <w:sz w:val="28"/>
      </w:rPr>
      <w:t xml:space="preserve">ollege </w:t>
    </w:r>
    <w:r>
      <w:rPr>
        <w:rFonts w:ascii="Arial" w:hAnsi="Arial"/>
        <w:b/>
        <w:spacing w:val="30"/>
        <w:sz w:val="56"/>
      </w:rPr>
      <w:t>C</w:t>
    </w:r>
    <w:r>
      <w:rPr>
        <w:rFonts w:ascii="Arial" w:hAnsi="Arial"/>
        <w:b/>
        <w:spacing w:val="30"/>
        <w:sz w:val="28"/>
      </w:rPr>
      <w:t>ouncil</w:t>
    </w:r>
  </w:p>
  <w:tbl>
    <w:tblPr>
      <w:tblW w:w="9270" w:type="dxa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3392"/>
      <w:gridCol w:w="2494"/>
      <w:gridCol w:w="3384"/>
    </w:tblGrid>
    <w:tr w:rsidR="00D47146" w14:paraId="1D469C75" w14:textId="77777777">
      <w:tc>
        <w:tcPr>
          <w:tcW w:w="3427" w:type="dxa"/>
          <w:vAlign w:val="center"/>
        </w:tcPr>
        <w:p w14:paraId="08227314" w14:textId="77777777" w:rsidR="00CD7C08" w:rsidRPr="00E13F0C" w:rsidRDefault="00E13F0C">
          <w:pPr>
            <w:spacing w:before="120"/>
            <w:jc w:val="center"/>
            <w:rPr>
              <w:rFonts w:ascii="Arial" w:hAnsi="Arial"/>
              <w:sz w:val="22"/>
              <w:szCs w:val="22"/>
            </w:rPr>
          </w:pPr>
          <w:r w:rsidRPr="00E13F0C">
            <w:rPr>
              <w:rFonts w:ascii="Arial" w:hAnsi="Arial"/>
              <w:sz w:val="22"/>
              <w:szCs w:val="22"/>
            </w:rPr>
            <w:t>Claudine Barnes</w:t>
          </w:r>
          <w:r w:rsidR="00F14E4C" w:rsidRPr="00E13F0C">
            <w:rPr>
              <w:rFonts w:ascii="Arial" w:hAnsi="Arial"/>
              <w:sz w:val="22"/>
              <w:szCs w:val="22"/>
            </w:rPr>
            <w:t>, President</w:t>
          </w:r>
        </w:p>
        <w:p w14:paraId="2CA56E0E" w14:textId="77777777" w:rsidR="00CD7C08" w:rsidRPr="00E13F0C" w:rsidRDefault="00E13F0C">
          <w:pPr>
            <w:jc w:val="center"/>
            <w:rPr>
              <w:rFonts w:ascii="Arial" w:hAnsi="Arial"/>
              <w:sz w:val="22"/>
              <w:szCs w:val="22"/>
            </w:rPr>
          </w:pPr>
          <w:r w:rsidRPr="00E13F0C">
            <w:rPr>
              <w:rFonts w:ascii="Arial" w:hAnsi="Arial"/>
              <w:sz w:val="22"/>
              <w:szCs w:val="22"/>
            </w:rPr>
            <w:t>Joseph Nardoni,</w:t>
          </w:r>
          <w:r w:rsidR="00F14E4C" w:rsidRPr="00E13F0C">
            <w:rPr>
              <w:rFonts w:ascii="Arial" w:hAnsi="Arial"/>
              <w:sz w:val="22"/>
              <w:szCs w:val="22"/>
            </w:rPr>
            <w:t xml:space="preserve"> Vice President</w:t>
          </w:r>
        </w:p>
        <w:p w14:paraId="617BD3DE" w14:textId="77777777" w:rsidR="00CD7C08" w:rsidRDefault="00E13F0C">
          <w:pPr>
            <w:jc w:val="center"/>
            <w:rPr>
              <w:rFonts w:ascii="Arial" w:hAnsi="Arial"/>
              <w:sz w:val="18"/>
            </w:rPr>
          </w:pPr>
          <w:r w:rsidRPr="00E13F0C">
            <w:rPr>
              <w:rFonts w:ascii="Arial" w:hAnsi="Arial"/>
              <w:sz w:val="22"/>
              <w:szCs w:val="22"/>
            </w:rPr>
            <w:t>Colleen Avedikian</w:t>
          </w:r>
          <w:r w:rsidR="00F14E4C" w:rsidRPr="00E13F0C">
            <w:rPr>
              <w:rFonts w:ascii="Arial" w:hAnsi="Arial"/>
              <w:sz w:val="22"/>
              <w:szCs w:val="22"/>
            </w:rPr>
            <w:t xml:space="preserve"> Secretary</w:t>
          </w:r>
        </w:p>
      </w:tc>
      <w:tc>
        <w:tcPr>
          <w:tcW w:w="2520" w:type="dxa"/>
          <w:vAlign w:val="center"/>
        </w:tcPr>
        <w:p w14:paraId="667BE21C" w14:textId="77777777" w:rsidR="00CD7C08" w:rsidRDefault="00F14E4C">
          <w:pPr>
            <w:jc w:val="center"/>
            <w:rPr>
              <w:rFonts w:ascii="Arial" w:hAnsi="Arial"/>
            </w:rPr>
          </w:pPr>
          <w:r>
            <w:rPr>
              <w:rFonts w:ascii="Arial" w:hAnsi="Arial"/>
              <w:noProof/>
            </w:rPr>
            <w:drawing>
              <wp:inline distT="0" distB="0" distL="0" distR="0" wp14:anchorId="239D6BD0" wp14:editId="693DBEC9">
                <wp:extent cx="1530350" cy="705485"/>
                <wp:effectExtent l="0" t="0" r="0" b="5715"/>
                <wp:docPr id="1" name="Picture 1" descr="MCC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CC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350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0" w:type="dxa"/>
          <w:vAlign w:val="center"/>
        </w:tcPr>
        <w:p w14:paraId="21F733B5" w14:textId="77777777" w:rsidR="00CD7C08" w:rsidRDefault="00F14E4C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Hilaire Jean-Gilles, Research</w:t>
          </w:r>
        </w:p>
        <w:p w14:paraId="00DD2541" w14:textId="77777777" w:rsidR="00E13F0C" w:rsidRDefault="00E13F0C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Tom Powers, Webmaster</w:t>
          </w:r>
        </w:p>
        <w:p w14:paraId="23876BFD" w14:textId="466E6A7E" w:rsidR="000F2B90" w:rsidRDefault="000F2B90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Angelina Avedano, Media Content</w:t>
          </w:r>
        </w:p>
      </w:tc>
    </w:tr>
  </w:tbl>
  <w:p w14:paraId="38ECFC49" w14:textId="77777777" w:rsidR="00CD7C08" w:rsidRDefault="00CD7C08">
    <w:pPr>
      <w:pStyle w:val="Header"/>
      <w:pBdr>
        <w:bottom w:val="single" w:sz="4" w:space="1" w:color="auto"/>
      </w:pBdr>
      <w:rPr>
        <w:sz w:val="4"/>
      </w:rPr>
    </w:pPr>
  </w:p>
  <w:p w14:paraId="769756CE" w14:textId="77777777" w:rsidR="00CD7C08" w:rsidRDefault="00CD7C08">
    <w:pPr>
      <w:pStyle w:val="Header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AD432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16016"/>
    <w:multiLevelType w:val="multilevel"/>
    <w:tmpl w:val="128C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3B3DEF"/>
    <w:multiLevelType w:val="multilevel"/>
    <w:tmpl w:val="7A3A7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AE02FA"/>
    <w:multiLevelType w:val="multilevel"/>
    <w:tmpl w:val="B6DA8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CC45C6"/>
    <w:multiLevelType w:val="multilevel"/>
    <w:tmpl w:val="DC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0C5D0D"/>
    <w:multiLevelType w:val="multilevel"/>
    <w:tmpl w:val="1160F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BB2A1B"/>
    <w:multiLevelType w:val="multilevel"/>
    <w:tmpl w:val="23A0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031F38"/>
    <w:multiLevelType w:val="multilevel"/>
    <w:tmpl w:val="A69C5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AA30EF"/>
    <w:multiLevelType w:val="multilevel"/>
    <w:tmpl w:val="D7D83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94219A"/>
    <w:multiLevelType w:val="multilevel"/>
    <w:tmpl w:val="A00C6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116C9B"/>
    <w:multiLevelType w:val="multilevel"/>
    <w:tmpl w:val="8132D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D452A0"/>
    <w:multiLevelType w:val="multilevel"/>
    <w:tmpl w:val="1686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D83F8C"/>
    <w:multiLevelType w:val="multilevel"/>
    <w:tmpl w:val="261A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58636D"/>
    <w:multiLevelType w:val="multilevel"/>
    <w:tmpl w:val="4C4C8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0C78AE"/>
    <w:multiLevelType w:val="multilevel"/>
    <w:tmpl w:val="03F4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3B53E99"/>
    <w:multiLevelType w:val="multilevel"/>
    <w:tmpl w:val="56BC0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44D1013"/>
    <w:multiLevelType w:val="multilevel"/>
    <w:tmpl w:val="C05AE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8970B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ED873B1"/>
    <w:multiLevelType w:val="multilevel"/>
    <w:tmpl w:val="2662D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6F0D83"/>
    <w:multiLevelType w:val="multilevel"/>
    <w:tmpl w:val="05B4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004D22"/>
    <w:multiLevelType w:val="multilevel"/>
    <w:tmpl w:val="AB962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28621B5"/>
    <w:multiLevelType w:val="multilevel"/>
    <w:tmpl w:val="CD606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35766B5"/>
    <w:multiLevelType w:val="multilevel"/>
    <w:tmpl w:val="DD9AE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97E0BC4"/>
    <w:multiLevelType w:val="multilevel"/>
    <w:tmpl w:val="3C72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C62797E"/>
    <w:multiLevelType w:val="singleLevel"/>
    <w:tmpl w:val="3F9A43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2C6D1A34"/>
    <w:multiLevelType w:val="multilevel"/>
    <w:tmpl w:val="E1169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1AE15C3"/>
    <w:multiLevelType w:val="multilevel"/>
    <w:tmpl w:val="39F2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AC8490F"/>
    <w:multiLevelType w:val="multilevel"/>
    <w:tmpl w:val="0A48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D191FD1"/>
    <w:multiLevelType w:val="multilevel"/>
    <w:tmpl w:val="BE067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DD14B75"/>
    <w:multiLevelType w:val="multilevel"/>
    <w:tmpl w:val="10F8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F8C2603"/>
    <w:multiLevelType w:val="multilevel"/>
    <w:tmpl w:val="0A687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0856FE2"/>
    <w:multiLevelType w:val="multilevel"/>
    <w:tmpl w:val="E4AC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47C7F6F"/>
    <w:multiLevelType w:val="multilevel"/>
    <w:tmpl w:val="5914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5B91DCC"/>
    <w:multiLevelType w:val="multilevel"/>
    <w:tmpl w:val="9E5A6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6D470A3"/>
    <w:multiLevelType w:val="multilevel"/>
    <w:tmpl w:val="F170E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8CD1746"/>
    <w:multiLevelType w:val="hybridMultilevel"/>
    <w:tmpl w:val="085C0D56"/>
    <w:lvl w:ilvl="0" w:tplc="B5CAB6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C1B7500"/>
    <w:multiLevelType w:val="multilevel"/>
    <w:tmpl w:val="8140F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F3903F3"/>
    <w:multiLevelType w:val="multilevel"/>
    <w:tmpl w:val="84AE8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F470BE3"/>
    <w:multiLevelType w:val="multilevel"/>
    <w:tmpl w:val="5EA66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0C02D54"/>
    <w:multiLevelType w:val="multilevel"/>
    <w:tmpl w:val="6B1EF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59E5677"/>
    <w:multiLevelType w:val="multilevel"/>
    <w:tmpl w:val="CD967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65120E9"/>
    <w:multiLevelType w:val="multilevel"/>
    <w:tmpl w:val="8AA0A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6705212"/>
    <w:multiLevelType w:val="multilevel"/>
    <w:tmpl w:val="9404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AAD5C4C"/>
    <w:multiLevelType w:val="hybridMultilevel"/>
    <w:tmpl w:val="A67A0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8F13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5CF200A0"/>
    <w:multiLevelType w:val="multilevel"/>
    <w:tmpl w:val="6556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CFF6A35"/>
    <w:multiLevelType w:val="multilevel"/>
    <w:tmpl w:val="9A32D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F1F6397"/>
    <w:multiLevelType w:val="multilevel"/>
    <w:tmpl w:val="B330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31F5A0F"/>
    <w:multiLevelType w:val="multilevel"/>
    <w:tmpl w:val="682AA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6FD3BD7"/>
    <w:multiLevelType w:val="multilevel"/>
    <w:tmpl w:val="E72E7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7922C3C"/>
    <w:multiLevelType w:val="multilevel"/>
    <w:tmpl w:val="8A86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ABF73BC"/>
    <w:multiLevelType w:val="multilevel"/>
    <w:tmpl w:val="634CD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DA81463"/>
    <w:multiLevelType w:val="multilevel"/>
    <w:tmpl w:val="AF2E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EA2135D"/>
    <w:multiLevelType w:val="multilevel"/>
    <w:tmpl w:val="F864C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F3F2498"/>
    <w:multiLevelType w:val="multilevel"/>
    <w:tmpl w:val="4B823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32C3FE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6" w15:restartNumberingAfterBreak="0">
    <w:nsid w:val="737F1242"/>
    <w:multiLevelType w:val="multilevel"/>
    <w:tmpl w:val="33629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3A5460A"/>
    <w:multiLevelType w:val="multilevel"/>
    <w:tmpl w:val="62DE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8080B7F"/>
    <w:multiLevelType w:val="multilevel"/>
    <w:tmpl w:val="8FBE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8DF491C"/>
    <w:multiLevelType w:val="multilevel"/>
    <w:tmpl w:val="19FA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BE37654"/>
    <w:multiLevelType w:val="multilevel"/>
    <w:tmpl w:val="75F60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0974489">
    <w:abstractNumId w:val="55"/>
  </w:num>
  <w:num w:numId="2" w16cid:durableId="1071581046">
    <w:abstractNumId w:val="24"/>
  </w:num>
  <w:num w:numId="3" w16cid:durableId="1144810576">
    <w:abstractNumId w:val="17"/>
  </w:num>
  <w:num w:numId="4" w16cid:durableId="429199642">
    <w:abstractNumId w:val="44"/>
  </w:num>
  <w:num w:numId="5" w16cid:durableId="717054649">
    <w:abstractNumId w:val="0"/>
  </w:num>
  <w:num w:numId="6" w16cid:durableId="1361008130">
    <w:abstractNumId w:val="43"/>
  </w:num>
  <w:num w:numId="7" w16cid:durableId="836766948">
    <w:abstractNumId w:val="35"/>
  </w:num>
  <w:num w:numId="8" w16cid:durableId="1599097313">
    <w:abstractNumId w:val="15"/>
  </w:num>
  <w:num w:numId="9" w16cid:durableId="1344625431">
    <w:abstractNumId w:val="48"/>
  </w:num>
  <w:num w:numId="10" w16cid:durableId="820076528">
    <w:abstractNumId w:val="54"/>
  </w:num>
  <w:num w:numId="11" w16cid:durableId="1033844044">
    <w:abstractNumId w:val="27"/>
  </w:num>
  <w:num w:numId="12" w16cid:durableId="857351577">
    <w:abstractNumId w:val="6"/>
  </w:num>
  <w:num w:numId="13" w16cid:durableId="1661226935">
    <w:abstractNumId w:val="16"/>
  </w:num>
  <w:num w:numId="14" w16cid:durableId="1357851035">
    <w:abstractNumId w:val="12"/>
  </w:num>
  <w:num w:numId="15" w16cid:durableId="787775379">
    <w:abstractNumId w:val="52"/>
  </w:num>
  <w:num w:numId="16" w16cid:durableId="748230355">
    <w:abstractNumId w:val="25"/>
  </w:num>
  <w:num w:numId="17" w16cid:durableId="606933134">
    <w:abstractNumId w:val="45"/>
  </w:num>
  <w:num w:numId="18" w16cid:durableId="611783101">
    <w:abstractNumId w:val="3"/>
  </w:num>
  <w:num w:numId="19" w16cid:durableId="382679198">
    <w:abstractNumId w:val="9"/>
  </w:num>
  <w:num w:numId="20" w16cid:durableId="875386834">
    <w:abstractNumId w:val="20"/>
  </w:num>
  <w:num w:numId="21" w16cid:durableId="1795829532">
    <w:abstractNumId w:val="37"/>
  </w:num>
  <w:num w:numId="22" w16cid:durableId="1205410884">
    <w:abstractNumId w:val="58"/>
  </w:num>
  <w:num w:numId="23" w16cid:durableId="572546034">
    <w:abstractNumId w:val="14"/>
  </w:num>
  <w:num w:numId="24" w16cid:durableId="1745640918">
    <w:abstractNumId w:val="22"/>
  </w:num>
  <w:num w:numId="25" w16cid:durableId="849178980">
    <w:abstractNumId w:val="30"/>
  </w:num>
  <w:num w:numId="26" w16cid:durableId="298654712">
    <w:abstractNumId w:val="51"/>
  </w:num>
  <w:num w:numId="27" w16cid:durableId="929891382">
    <w:abstractNumId w:val="26"/>
  </w:num>
  <w:num w:numId="28" w16cid:durableId="1866021119">
    <w:abstractNumId w:val="32"/>
  </w:num>
  <w:num w:numId="29" w16cid:durableId="1187255810">
    <w:abstractNumId w:val="38"/>
  </w:num>
  <w:num w:numId="30" w16cid:durableId="119568207">
    <w:abstractNumId w:val="5"/>
  </w:num>
  <w:num w:numId="31" w16cid:durableId="1100678853">
    <w:abstractNumId w:val="56"/>
  </w:num>
  <w:num w:numId="32" w16cid:durableId="1619795393">
    <w:abstractNumId w:val="49"/>
  </w:num>
  <w:num w:numId="33" w16cid:durableId="1832603791">
    <w:abstractNumId w:val="28"/>
  </w:num>
  <w:num w:numId="34" w16cid:durableId="1382749816">
    <w:abstractNumId w:val="34"/>
  </w:num>
  <w:num w:numId="35" w16cid:durableId="1386759075">
    <w:abstractNumId w:val="23"/>
  </w:num>
  <w:num w:numId="36" w16cid:durableId="721635501">
    <w:abstractNumId w:val="53"/>
  </w:num>
  <w:num w:numId="37" w16cid:durableId="1598245145">
    <w:abstractNumId w:val="19"/>
  </w:num>
  <w:num w:numId="38" w16cid:durableId="2020349225">
    <w:abstractNumId w:val="10"/>
  </w:num>
  <w:num w:numId="39" w16cid:durableId="1557160981">
    <w:abstractNumId w:val="60"/>
  </w:num>
  <w:num w:numId="40" w16cid:durableId="298537789">
    <w:abstractNumId w:val="41"/>
  </w:num>
  <w:num w:numId="41" w16cid:durableId="243144821">
    <w:abstractNumId w:val="8"/>
  </w:num>
  <w:num w:numId="42" w16cid:durableId="2140489655">
    <w:abstractNumId w:val="4"/>
  </w:num>
  <w:num w:numId="43" w16cid:durableId="1126461766">
    <w:abstractNumId w:val="59"/>
  </w:num>
  <w:num w:numId="44" w16cid:durableId="1116363878">
    <w:abstractNumId w:val="50"/>
  </w:num>
  <w:num w:numId="45" w16cid:durableId="1814131796">
    <w:abstractNumId w:val="1"/>
  </w:num>
  <w:num w:numId="46" w16cid:durableId="2063600271">
    <w:abstractNumId w:val="7"/>
  </w:num>
  <w:num w:numId="47" w16cid:durableId="2105764951">
    <w:abstractNumId w:val="39"/>
  </w:num>
  <w:num w:numId="48" w16cid:durableId="497968289">
    <w:abstractNumId w:val="2"/>
  </w:num>
  <w:num w:numId="49" w16cid:durableId="1837957355">
    <w:abstractNumId w:val="13"/>
  </w:num>
  <w:num w:numId="50" w16cid:durableId="972753422">
    <w:abstractNumId w:val="40"/>
  </w:num>
  <w:num w:numId="51" w16cid:durableId="1933932804">
    <w:abstractNumId w:val="46"/>
  </w:num>
  <w:num w:numId="52" w16cid:durableId="870187754">
    <w:abstractNumId w:val="42"/>
  </w:num>
  <w:num w:numId="53" w16cid:durableId="1560361412">
    <w:abstractNumId w:val="29"/>
  </w:num>
  <w:num w:numId="54" w16cid:durableId="1344622217">
    <w:abstractNumId w:val="11"/>
  </w:num>
  <w:num w:numId="55" w16cid:durableId="1209872806">
    <w:abstractNumId w:val="18"/>
  </w:num>
  <w:num w:numId="56" w16cid:durableId="1030226743">
    <w:abstractNumId w:val="21"/>
  </w:num>
  <w:num w:numId="57" w16cid:durableId="1866289426">
    <w:abstractNumId w:val="36"/>
  </w:num>
  <w:num w:numId="58" w16cid:durableId="1944530737">
    <w:abstractNumId w:val="33"/>
  </w:num>
  <w:num w:numId="59" w16cid:durableId="668604005">
    <w:abstractNumId w:val="31"/>
  </w:num>
  <w:num w:numId="60" w16cid:durableId="1899972080">
    <w:abstractNumId w:val="47"/>
  </w:num>
  <w:num w:numId="61" w16cid:durableId="1475952033">
    <w:abstractNumId w:val="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7B"/>
    <w:rsid w:val="00005554"/>
    <w:rsid w:val="00005961"/>
    <w:rsid w:val="00012829"/>
    <w:rsid w:val="00012AB3"/>
    <w:rsid w:val="00023CEB"/>
    <w:rsid w:val="00025CE0"/>
    <w:rsid w:val="000311ED"/>
    <w:rsid w:val="0003197B"/>
    <w:rsid w:val="00035A93"/>
    <w:rsid w:val="000369C7"/>
    <w:rsid w:val="000417E5"/>
    <w:rsid w:val="00046527"/>
    <w:rsid w:val="00052EC2"/>
    <w:rsid w:val="00054A70"/>
    <w:rsid w:val="0006073D"/>
    <w:rsid w:val="00071210"/>
    <w:rsid w:val="000712D5"/>
    <w:rsid w:val="00073A39"/>
    <w:rsid w:val="0007690F"/>
    <w:rsid w:val="00077E41"/>
    <w:rsid w:val="00082C23"/>
    <w:rsid w:val="0009243F"/>
    <w:rsid w:val="0009261A"/>
    <w:rsid w:val="000A0687"/>
    <w:rsid w:val="000A140A"/>
    <w:rsid w:val="000B3F5D"/>
    <w:rsid w:val="000B4114"/>
    <w:rsid w:val="000D20DE"/>
    <w:rsid w:val="000D3C15"/>
    <w:rsid w:val="000F084F"/>
    <w:rsid w:val="000F208F"/>
    <w:rsid w:val="000F2B90"/>
    <w:rsid w:val="000F5B03"/>
    <w:rsid w:val="0010250B"/>
    <w:rsid w:val="00103D44"/>
    <w:rsid w:val="00105982"/>
    <w:rsid w:val="00111ECA"/>
    <w:rsid w:val="00122E8F"/>
    <w:rsid w:val="00124E5D"/>
    <w:rsid w:val="00133454"/>
    <w:rsid w:val="00133DC0"/>
    <w:rsid w:val="001351BC"/>
    <w:rsid w:val="00137630"/>
    <w:rsid w:val="001429A3"/>
    <w:rsid w:val="00142CD8"/>
    <w:rsid w:val="00144E82"/>
    <w:rsid w:val="001456BF"/>
    <w:rsid w:val="00150C76"/>
    <w:rsid w:val="00151545"/>
    <w:rsid w:val="00161ACB"/>
    <w:rsid w:val="0016626D"/>
    <w:rsid w:val="00180AEB"/>
    <w:rsid w:val="00185329"/>
    <w:rsid w:val="001925C6"/>
    <w:rsid w:val="001A2F2C"/>
    <w:rsid w:val="001A6340"/>
    <w:rsid w:val="001B0BFD"/>
    <w:rsid w:val="001B3BD7"/>
    <w:rsid w:val="001C0B51"/>
    <w:rsid w:val="001C5676"/>
    <w:rsid w:val="001D68D3"/>
    <w:rsid w:val="001D748E"/>
    <w:rsid w:val="001E333A"/>
    <w:rsid w:val="001F2505"/>
    <w:rsid w:val="001F2950"/>
    <w:rsid w:val="001F3020"/>
    <w:rsid w:val="00201C35"/>
    <w:rsid w:val="002023A4"/>
    <w:rsid w:val="002132E2"/>
    <w:rsid w:val="00233986"/>
    <w:rsid w:val="00234DAB"/>
    <w:rsid w:val="002378A3"/>
    <w:rsid w:val="00242640"/>
    <w:rsid w:val="00247CFC"/>
    <w:rsid w:val="00250550"/>
    <w:rsid w:val="002505BE"/>
    <w:rsid w:val="00253265"/>
    <w:rsid w:val="00260C9B"/>
    <w:rsid w:val="00277E42"/>
    <w:rsid w:val="002869EE"/>
    <w:rsid w:val="00287442"/>
    <w:rsid w:val="00294703"/>
    <w:rsid w:val="002962E7"/>
    <w:rsid w:val="002A1932"/>
    <w:rsid w:val="002A542B"/>
    <w:rsid w:val="002A76EA"/>
    <w:rsid w:val="002C1C91"/>
    <w:rsid w:val="002C433A"/>
    <w:rsid w:val="002C78CA"/>
    <w:rsid w:val="002D060B"/>
    <w:rsid w:val="002D0B30"/>
    <w:rsid w:val="002E3F10"/>
    <w:rsid w:val="002E6558"/>
    <w:rsid w:val="002F1A46"/>
    <w:rsid w:val="002F1D82"/>
    <w:rsid w:val="002F2480"/>
    <w:rsid w:val="003001C0"/>
    <w:rsid w:val="00304F32"/>
    <w:rsid w:val="003106C7"/>
    <w:rsid w:val="00311598"/>
    <w:rsid w:val="00315EEB"/>
    <w:rsid w:val="00317BE1"/>
    <w:rsid w:val="003216DD"/>
    <w:rsid w:val="003218F4"/>
    <w:rsid w:val="00326B33"/>
    <w:rsid w:val="00327BEE"/>
    <w:rsid w:val="00333492"/>
    <w:rsid w:val="00337167"/>
    <w:rsid w:val="00337FA7"/>
    <w:rsid w:val="003428BA"/>
    <w:rsid w:val="00345B2D"/>
    <w:rsid w:val="00346100"/>
    <w:rsid w:val="0034680E"/>
    <w:rsid w:val="00346AD6"/>
    <w:rsid w:val="003541ED"/>
    <w:rsid w:val="003610C9"/>
    <w:rsid w:val="0036185D"/>
    <w:rsid w:val="00363327"/>
    <w:rsid w:val="00364E87"/>
    <w:rsid w:val="00370349"/>
    <w:rsid w:val="0037037D"/>
    <w:rsid w:val="0037372C"/>
    <w:rsid w:val="0037457A"/>
    <w:rsid w:val="00375FCF"/>
    <w:rsid w:val="00380A42"/>
    <w:rsid w:val="00380C84"/>
    <w:rsid w:val="00380E1E"/>
    <w:rsid w:val="00380EE2"/>
    <w:rsid w:val="003828F9"/>
    <w:rsid w:val="003967F7"/>
    <w:rsid w:val="003A07E6"/>
    <w:rsid w:val="003A0B76"/>
    <w:rsid w:val="003A43FE"/>
    <w:rsid w:val="003B151A"/>
    <w:rsid w:val="003B2965"/>
    <w:rsid w:val="003B4474"/>
    <w:rsid w:val="003C7EE0"/>
    <w:rsid w:val="003D094E"/>
    <w:rsid w:val="003D235C"/>
    <w:rsid w:val="003D3021"/>
    <w:rsid w:val="003D6088"/>
    <w:rsid w:val="003F33E1"/>
    <w:rsid w:val="003F7C1F"/>
    <w:rsid w:val="0040544C"/>
    <w:rsid w:val="00410FFA"/>
    <w:rsid w:val="00423AD8"/>
    <w:rsid w:val="004252FF"/>
    <w:rsid w:val="00426561"/>
    <w:rsid w:val="004309F9"/>
    <w:rsid w:val="00430ED1"/>
    <w:rsid w:val="004461F2"/>
    <w:rsid w:val="00452C14"/>
    <w:rsid w:val="0045660C"/>
    <w:rsid w:val="00460D0F"/>
    <w:rsid w:val="004616C5"/>
    <w:rsid w:val="00462EED"/>
    <w:rsid w:val="0046489F"/>
    <w:rsid w:val="00472B04"/>
    <w:rsid w:val="00473D39"/>
    <w:rsid w:val="00475D91"/>
    <w:rsid w:val="0048235C"/>
    <w:rsid w:val="00484C44"/>
    <w:rsid w:val="00484E1E"/>
    <w:rsid w:val="0049626E"/>
    <w:rsid w:val="00497647"/>
    <w:rsid w:val="004A216A"/>
    <w:rsid w:val="004A6DD4"/>
    <w:rsid w:val="004B0E20"/>
    <w:rsid w:val="004C1B9C"/>
    <w:rsid w:val="004C2988"/>
    <w:rsid w:val="004C5D05"/>
    <w:rsid w:val="004C6713"/>
    <w:rsid w:val="004D098F"/>
    <w:rsid w:val="004D5082"/>
    <w:rsid w:val="004D5F74"/>
    <w:rsid w:val="004E3532"/>
    <w:rsid w:val="004E502D"/>
    <w:rsid w:val="004F0564"/>
    <w:rsid w:val="004F43FF"/>
    <w:rsid w:val="004F50B9"/>
    <w:rsid w:val="004F7608"/>
    <w:rsid w:val="00505CCF"/>
    <w:rsid w:val="005105A0"/>
    <w:rsid w:val="00511126"/>
    <w:rsid w:val="005141C2"/>
    <w:rsid w:val="005203CA"/>
    <w:rsid w:val="00520857"/>
    <w:rsid w:val="0052267D"/>
    <w:rsid w:val="00523A90"/>
    <w:rsid w:val="00526F0A"/>
    <w:rsid w:val="00530CEC"/>
    <w:rsid w:val="005345B8"/>
    <w:rsid w:val="00534F5F"/>
    <w:rsid w:val="00535A09"/>
    <w:rsid w:val="0054023E"/>
    <w:rsid w:val="00545449"/>
    <w:rsid w:val="00545D67"/>
    <w:rsid w:val="00546CDE"/>
    <w:rsid w:val="00546E34"/>
    <w:rsid w:val="00547195"/>
    <w:rsid w:val="00547242"/>
    <w:rsid w:val="00556842"/>
    <w:rsid w:val="0056089C"/>
    <w:rsid w:val="005616FC"/>
    <w:rsid w:val="005767C2"/>
    <w:rsid w:val="00592FCB"/>
    <w:rsid w:val="00593D43"/>
    <w:rsid w:val="00594B4C"/>
    <w:rsid w:val="005A1597"/>
    <w:rsid w:val="005A2117"/>
    <w:rsid w:val="005A3384"/>
    <w:rsid w:val="005B3FB2"/>
    <w:rsid w:val="005B4EF9"/>
    <w:rsid w:val="005B5E33"/>
    <w:rsid w:val="005C0071"/>
    <w:rsid w:val="005C2846"/>
    <w:rsid w:val="005C7535"/>
    <w:rsid w:val="005D1457"/>
    <w:rsid w:val="005D2E2E"/>
    <w:rsid w:val="005D3D1A"/>
    <w:rsid w:val="005D44BF"/>
    <w:rsid w:val="005F16BD"/>
    <w:rsid w:val="005F289C"/>
    <w:rsid w:val="005F360E"/>
    <w:rsid w:val="005F4C33"/>
    <w:rsid w:val="00606656"/>
    <w:rsid w:val="00614744"/>
    <w:rsid w:val="00616793"/>
    <w:rsid w:val="00621C1F"/>
    <w:rsid w:val="00621CC3"/>
    <w:rsid w:val="00623EE9"/>
    <w:rsid w:val="00623F30"/>
    <w:rsid w:val="00624351"/>
    <w:rsid w:val="006264B5"/>
    <w:rsid w:val="006265BB"/>
    <w:rsid w:val="00626C64"/>
    <w:rsid w:val="006349D8"/>
    <w:rsid w:val="00634E47"/>
    <w:rsid w:val="006401C5"/>
    <w:rsid w:val="00640C99"/>
    <w:rsid w:val="00642CEE"/>
    <w:rsid w:val="0064327E"/>
    <w:rsid w:val="006463F6"/>
    <w:rsid w:val="006537D2"/>
    <w:rsid w:val="0065443C"/>
    <w:rsid w:val="00655D48"/>
    <w:rsid w:val="0065734F"/>
    <w:rsid w:val="00660876"/>
    <w:rsid w:val="006628FA"/>
    <w:rsid w:val="00665A7A"/>
    <w:rsid w:val="00665CF2"/>
    <w:rsid w:val="006664B0"/>
    <w:rsid w:val="00672E7E"/>
    <w:rsid w:val="00672FDF"/>
    <w:rsid w:val="0068747F"/>
    <w:rsid w:val="0069112B"/>
    <w:rsid w:val="00692121"/>
    <w:rsid w:val="00697084"/>
    <w:rsid w:val="006B05E6"/>
    <w:rsid w:val="006B104E"/>
    <w:rsid w:val="006C09B7"/>
    <w:rsid w:val="006C39AC"/>
    <w:rsid w:val="006C4086"/>
    <w:rsid w:val="006C7261"/>
    <w:rsid w:val="006D0D43"/>
    <w:rsid w:val="006D745C"/>
    <w:rsid w:val="006E2284"/>
    <w:rsid w:val="006E2930"/>
    <w:rsid w:val="006E3547"/>
    <w:rsid w:val="006E6F10"/>
    <w:rsid w:val="006E7639"/>
    <w:rsid w:val="006E767D"/>
    <w:rsid w:val="007011EB"/>
    <w:rsid w:val="00705E6F"/>
    <w:rsid w:val="00716719"/>
    <w:rsid w:val="00716B28"/>
    <w:rsid w:val="00721ABD"/>
    <w:rsid w:val="00721BC9"/>
    <w:rsid w:val="00724577"/>
    <w:rsid w:val="0072524D"/>
    <w:rsid w:val="007264B4"/>
    <w:rsid w:val="00731F4F"/>
    <w:rsid w:val="00734661"/>
    <w:rsid w:val="00735D63"/>
    <w:rsid w:val="00736271"/>
    <w:rsid w:val="00740551"/>
    <w:rsid w:val="00741A71"/>
    <w:rsid w:val="00742215"/>
    <w:rsid w:val="00743E3B"/>
    <w:rsid w:val="0074461B"/>
    <w:rsid w:val="007523C8"/>
    <w:rsid w:val="007523CC"/>
    <w:rsid w:val="007578F1"/>
    <w:rsid w:val="00757E72"/>
    <w:rsid w:val="00760946"/>
    <w:rsid w:val="0076196A"/>
    <w:rsid w:val="007634DF"/>
    <w:rsid w:val="00763803"/>
    <w:rsid w:val="00764491"/>
    <w:rsid w:val="007645BC"/>
    <w:rsid w:val="00764F8D"/>
    <w:rsid w:val="00765ED0"/>
    <w:rsid w:val="00770180"/>
    <w:rsid w:val="00770AD7"/>
    <w:rsid w:val="00773346"/>
    <w:rsid w:val="0077535B"/>
    <w:rsid w:val="00780457"/>
    <w:rsid w:val="0078257D"/>
    <w:rsid w:val="00793405"/>
    <w:rsid w:val="007973AA"/>
    <w:rsid w:val="007A1C65"/>
    <w:rsid w:val="007A3211"/>
    <w:rsid w:val="007A590D"/>
    <w:rsid w:val="007B2472"/>
    <w:rsid w:val="007B4291"/>
    <w:rsid w:val="007C134B"/>
    <w:rsid w:val="007C3E83"/>
    <w:rsid w:val="007D191B"/>
    <w:rsid w:val="007D1A9C"/>
    <w:rsid w:val="007D38BA"/>
    <w:rsid w:val="007E5B59"/>
    <w:rsid w:val="007F1886"/>
    <w:rsid w:val="007F548F"/>
    <w:rsid w:val="007F5DAF"/>
    <w:rsid w:val="007F5EE7"/>
    <w:rsid w:val="007F708C"/>
    <w:rsid w:val="008044C8"/>
    <w:rsid w:val="00804540"/>
    <w:rsid w:val="00811E29"/>
    <w:rsid w:val="0081548B"/>
    <w:rsid w:val="00823608"/>
    <w:rsid w:val="0082527C"/>
    <w:rsid w:val="00825F49"/>
    <w:rsid w:val="00833DBA"/>
    <w:rsid w:val="00835409"/>
    <w:rsid w:val="00846031"/>
    <w:rsid w:val="008507E0"/>
    <w:rsid w:val="00851BAD"/>
    <w:rsid w:val="00855AF5"/>
    <w:rsid w:val="00856742"/>
    <w:rsid w:val="00864637"/>
    <w:rsid w:val="008655DB"/>
    <w:rsid w:val="008733C7"/>
    <w:rsid w:val="008734D6"/>
    <w:rsid w:val="00874088"/>
    <w:rsid w:val="00881C64"/>
    <w:rsid w:val="008822D8"/>
    <w:rsid w:val="008827DB"/>
    <w:rsid w:val="00890976"/>
    <w:rsid w:val="0089271D"/>
    <w:rsid w:val="00896A4C"/>
    <w:rsid w:val="008A090B"/>
    <w:rsid w:val="008B0D41"/>
    <w:rsid w:val="008B0D9B"/>
    <w:rsid w:val="008B75D7"/>
    <w:rsid w:val="008C0195"/>
    <w:rsid w:val="008C4DFD"/>
    <w:rsid w:val="008C55D3"/>
    <w:rsid w:val="008D3CAD"/>
    <w:rsid w:val="008D431B"/>
    <w:rsid w:val="008E0A1E"/>
    <w:rsid w:val="008E283C"/>
    <w:rsid w:val="008E34E7"/>
    <w:rsid w:val="008E7B35"/>
    <w:rsid w:val="008E7D5E"/>
    <w:rsid w:val="008F4D96"/>
    <w:rsid w:val="008F752A"/>
    <w:rsid w:val="009000EB"/>
    <w:rsid w:val="00902D46"/>
    <w:rsid w:val="00907348"/>
    <w:rsid w:val="00911581"/>
    <w:rsid w:val="00913B66"/>
    <w:rsid w:val="009145F2"/>
    <w:rsid w:val="009229D1"/>
    <w:rsid w:val="00932DA8"/>
    <w:rsid w:val="0094021C"/>
    <w:rsid w:val="009501CB"/>
    <w:rsid w:val="00954664"/>
    <w:rsid w:val="00960D40"/>
    <w:rsid w:val="009663A5"/>
    <w:rsid w:val="00966D30"/>
    <w:rsid w:val="009705D3"/>
    <w:rsid w:val="009728B6"/>
    <w:rsid w:val="0097339C"/>
    <w:rsid w:val="00986ADF"/>
    <w:rsid w:val="009907A3"/>
    <w:rsid w:val="009A7D04"/>
    <w:rsid w:val="009A7E34"/>
    <w:rsid w:val="009B3B25"/>
    <w:rsid w:val="009C2C19"/>
    <w:rsid w:val="009C7BD0"/>
    <w:rsid w:val="009D4721"/>
    <w:rsid w:val="009E299B"/>
    <w:rsid w:val="009E69E3"/>
    <w:rsid w:val="009E6C09"/>
    <w:rsid w:val="009F0E82"/>
    <w:rsid w:val="009F23AC"/>
    <w:rsid w:val="009F35F5"/>
    <w:rsid w:val="009F4473"/>
    <w:rsid w:val="009F4DA0"/>
    <w:rsid w:val="00A00D77"/>
    <w:rsid w:val="00A05C83"/>
    <w:rsid w:val="00A11E13"/>
    <w:rsid w:val="00A12F77"/>
    <w:rsid w:val="00A1407E"/>
    <w:rsid w:val="00A21563"/>
    <w:rsid w:val="00A27210"/>
    <w:rsid w:val="00A30323"/>
    <w:rsid w:val="00A312EE"/>
    <w:rsid w:val="00A45B90"/>
    <w:rsid w:val="00A57F34"/>
    <w:rsid w:val="00A64049"/>
    <w:rsid w:val="00A650AF"/>
    <w:rsid w:val="00A67DAB"/>
    <w:rsid w:val="00A70573"/>
    <w:rsid w:val="00A71FFE"/>
    <w:rsid w:val="00AA0D46"/>
    <w:rsid w:val="00AA1CAC"/>
    <w:rsid w:val="00AA322E"/>
    <w:rsid w:val="00AA4669"/>
    <w:rsid w:val="00AA5F62"/>
    <w:rsid w:val="00AB0343"/>
    <w:rsid w:val="00AB0B0B"/>
    <w:rsid w:val="00AB1179"/>
    <w:rsid w:val="00AB41F3"/>
    <w:rsid w:val="00AB505F"/>
    <w:rsid w:val="00AB62E4"/>
    <w:rsid w:val="00AD2390"/>
    <w:rsid w:val="00AD44A0"/>
    <w:rsid w:val="00AD6490"/>
    <w:rsid w:val="00AD72CD"/>
    <w:rsid w:val="00AE277B"/>
    <w:rsid w:val="00AE61F2"/>
    <w:rsid w:val="00AE6EC2"/>
    <w:rsid w:val="00AF27B4"/>
    <w:rsid w:val="00AF3C67"/>
    <w:rsid w:val="00AF4558"/>
    <w:rsid w:val="00AF4EB8"/>
    <w:rsid w:val="00B0051F"/>
    <w:rsid w:val="00B00CBE"/>
    <w:rsid w:val="00B0362F"/>
    <w:rsid w:val="00B0477A"/>
    <w:rsid w:val="00B1172C"/>
    <w:rsid w:val="00B2198C"/>
    <w:rsid w:val="00B21F04"/>
    <w:rsid w:val="00B25723"/>
    <w:rsid w:val="00B26A2B"/>
    <w:rsid w:val="00B33EEB"/>
    <w:rsid w:val="00B362B6"/>
    <w:rsid w:val="00B41950"/>
    <w:rsid w:val="00B47B28"/>
    <w:rsid w:val="00B518B3"/>
    <w:rsid w:val="00B54C50"/>
    <w:rsid w:val="00B76674"/>
    <w:rsid w:val="00B81891"/>
    <w:rsid w:val="00B819C9"/>
    <w:rsid w:val="00B8630B"/>
    <w:rsid w:val="00B92026"/>
    <w:rsid w:val="00BA12C6"/>
    <w:rsid w:val="00BA2C80"/>
    <w:rsid w:val="00BA33E8"/>
    <w:rsid w:val="00BB0590"/>
    <w:rsid w:val="00BB35B1"/>
    <w:rsid w:val="00BD201A"/>
    <w:rsid w:val="00BD2062"/>
    <w:rsid w:val="00BD25BD"/>
    <w:rsid w:val="00BD298C"/>
    <w:rsid w:val="00BE31F7"/>
    <w:rsid w:val="00BE40ED"/>
    <w:rsid w:val="00BF2112"/>
    <w:rsid w:val="00BF4CAB"/>
    <w:rsid w:val="00C0076E"/>
    <w:rsid w:val="00C009C4"/>
    <w:rsid w:val="00C0138F"/>
    <w:rsid w:val="00C069F6"/>
    <w:rsid w:val="00C10B9A"/>
    <w:rsid w:val="00C135CF"/>
    <w:rsid w:val="00C13A76"/>
    <w:rsid w:val="00C16F37"/>
    <w:rsid w:val="00C21840"/>
    <w:rsid w:val="00C223E5"/>
    <w:rsid w:val="00C24905"/>
    <w:rsid w:val="00C25151"/>
    <w:rsid w:val="00C25FE9"/>
    <w:rsid w:val="00C26F56"/>
    <w:rsid w:val="00C342D0"/>
    <w:rsid w:val="00C37B75"/>
    <w:rsid w:val="00C4680B"/>
    <w:rsid w:val="00C46B97"/>
    <w:rsid w:val="00C5533C"/>
    <w:rsid w:val="00C6721B"/>
    <w:rsid w:val="00C74C54"/>
    <w:rsid w:val="00C75B72"/>
    <w:rsid w:val="00C77068"/>
    <w:rsid w:val="00C807CD"/>
    <w:rsid w:val="00C813A1"/>
    <w:rsid w:val="00C847B5"/>
    <w:rsid w:val="00C912F7"/>
    <w:rsid w:val="00C96F6D"/>
    <w:rsid w:val="00CA0CF6"/>
    <w:rsid w:val="00CA19B0"/>
    <w:rsid w:val="00CA493C"/>
    <w:rsid w:val="00CB7501"/>
    <w:rsid w:val="00CC04C3"/>
    <w:rsid w:val="00CC068B"/>
    <w:rsid w:val="00CC4A55"/>
    <w:rsid w:val="00CD5CD6"/>
    <w:rsid w:val="00CD7C08"/>
    <w:rsid w:val="00CE0068"/>
    <w:rsid w:val="00CE6E46"/>
    <w:rsid w:val="00CF4873"/>
    <w:rsid w:val="00D0006E"/>
    <w:rsid w:val="00D04E5C"/>
    <w:rsid w:val="00D105CE"/>
    <w:rsid w:val="00D130CD"/>
    <w:rsid w:val="00D14F48"/>
    <w:rsid w:val="00D1751A"/>
    <w:rsid w:val="00D321FA"/>
    <w:rsid w:val="00D33C0D"/>
    <w:rsid w:val="00D35600"/>
    <w:rsid w:val="00D36608"/>
    <w:rsid w:val="00D40028"/>
    <w:rsid w:val="00D407E1"/>
    <w:rsid w:val="00D42A7E"/>
    <w:rsid w:val="00D45551"/>
    <w:rsid w:val="00D45B79"/>
    <w:rsid w:val="00D56702"/>
    <w:rsid w:val="00D571B4"/>
    <w:rsid w:val="00D60361"/>
    <w:rsid w:val="00D61C07"/>
    <w:rsid w:val="00D64736"/>
    <w:rsid w:val="00D66B61"/>
    <w:rsid w:val="00D77D3C"/>
    <w:rsid w:val="00D8481D"/>
    <w:rsid w:val="00D855D3"/>
    <w:rsid w:val="00D9250A"/>
    <w:rsid w:val="00DA0157"/>
    <w:rsid w:val="00DA3D30"/>
    <w:rsid w:val="00DB618B"/>
    <w:rsid w:val="00DB6E04"/>
    <w:rsid w:val="00DB7470"/>
    <w:rsid w:val="00DB7BF7"/>
    <w:rsid w:val="00DC09BC"/>
    <w:rsid w:val="00DC295E"/>
    <w:rsid w:val="00DC7F17"/>
    <w:rsid w:val="00DD3940"/>
    <w:rsid w:val="00DD394E"/>
    <w:rsid w:val="00DE2FCD"/>
    <w:rsid w:val="00DE7B83"/>
    <w:rsid w:val="00E026DC"/>
    <w:rsid w:val="00E03E25"/>
    <w:rsid w:val="00E077C9"/>
    <w:rsid w:val="00E12241"/>
    <w:rsid w:val="00E13F0C"/>
    <w:rsid w:val="00E14A77"/>
    <w:rsid w:val="00E15A22"/>
    <w:rsid w:val="00E2448D"/>
    <w:rsid w:val="00E26054"/>
    <w:rsid w:val="00E30B8C"/>
    <w:rsid w:val="00E5435F"/>
    <w:rsid w:val="00E61523"/>
    <w:rsid w:val="00E61536"/>
    <w:rsid w:val="00E63783"/>
    <w:rsid w:val="00E640DB"/>
    <w:rsid w:val="00E64902"/>
    <w:rsid w:val="00E6573F"/>
    <w:rsid w:val="00E7071E"/>
    <w:rsid w:val="00E70D50"/>
    <w:rsid w:val="00E71617"/>
    <w:rsid w:val="00E72F7A"/>
    <w:rsid w:val="00E74DFD"/>
    <w:rsid w:val="00E77301"/>
    <w:rsid w:val="00E8018E"/>
    <w:rsid w:val="00E85AEE"/>
    <w:rsid w:val="00E91655"/>
    <w:rsid w:val="00E95CC1"/>
    <w:rsid w:val="00EA63D0"/>
    <w:rsid w:val="00EB1CE1"/>
    <w:rsid w:val="00EB1F9B"/>
    <w:rsid w:val="00EB257A"/>
    <w:rsid w:val="00EC0DDC"/>
    <w:rsid w:val="00EC4101"/>
    <w:rsid w:val="00EC6A33"/>
    <w:rsid w:val="00ED442E"/>
    <w:rsid w:val="00ED7B6D"/>
    <w:rsid w:val="00EE31A3"/>
    <w:rsid w:val="00EE5F64"/>
    <w:rsid w:val="00EE6CE5"/>
    <w:rsid w:val="00EF01DB"/>
    <w:rsid w:val="00EF25D2"/>
    <w:rsid w:val="00F00CEF"/>
    <w:rsid w:val="00F0732D"/>
    <w:rsid w:val="00F1240F"/>
    <w:rsid w:val="00F1283B"/>
    <w:rsid w:val="00F14E4C"/>
    <w:rsid w:val="00F15004"/>
    <w:rsid w:val="00F15CFF"/>
    <w:rsid w:val="00F27E5F"/>
    <w:rsid w:val="00F30300"/>
    <w:rsid w:val="00F36220"/>
    <w:rsid w:val="00F375AD"/>
    <w:rsid w:val="00F41AAD"/>
    <w:rsid w:val="00F44A7C"/>
    <w:rsid w:val="00F51BEB"/>
    <w:rsid w:val="00F5364D"/>
    <w:rsid w:val="00F5715B"/>
    <w:rsid w:val="00F5756C"/>
    <w:rsid w:val="00F60863"/>
    <w:rsid w:val="00F8178E"/>
    <w:rsid w:val="00F92A7F"/>
    <w:rsid w:val="00F9393E"/>
    <w:rsid w:val="00F96729"/>
    <w:rsid w:val="00FA4638"/>
    <w:rsid w:val="00FA4AFA"/>
    <w:rsid w:val="00FB04CC"/>
    <w:rsid w:val="00FB7DA3"/>
    <w:rsid w:val="00FC73E7"/>
    <w:rsid w:val="00FD50DC"/>
    <w:rsid w:val="00FD74C1"/>
    <w:rsid w:val="00FD79BF"/>
    <w:rsid w:val="00FE06D8"/>
    <w:rsid w:val="00FE1FE6"/>
    <w:rsid w:val="00FE3BFA"/>
    <w:rsid w:val="00FE5765"/>
    <w:rsid w:val="00FE6457"/>
    <w:rsid w:val="00FF0ED3"/>
    <w:rsid w:val="00FF433D"/>
    <w:rsid w:val="00FF505F"/>
    <w:rsid w:val="00FF6352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6D247A2"/>
  <w14:defaultImageDpi w14:val="300"/>
  <w15:docId w15:val="{13AFB8AE-F51B-43E3-BE1E-46ABBE6A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Helvetica" w:hAnsi="Helvetica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pBdr>
        <w:top w:val="single" w:sz="4" w:space="2" w:color="auto"/>
        <w:bottom w:val="single" w:sz="4" w:space="1" w:color="auto"/>
      </w:pBdr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autoRedefine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317BE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60C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0C9B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8044C8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C135CF"/>
    <w:rPr>
      <w:sz w:val="24"/>
    </w:rPr>
  </w:style>
  <w:style w:type="paragraph" w:styleId="NormalWeb">
    <w:name w:val="Normal (Web)"/>
    <w:basedOn w:val="Normal"/>
    <w:uiPriority w:val="99"/>
    <w:unhideWhenUsed/>
    <w:rsid w:val="00012829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22"/>
    <w:qFormat/>
    <w:rsid w:val="000128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edu/strategic/cheqa.asp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av\Downloads\MCC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1A9B2-E747-49A2-8F50-B4A2C8EC5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MCCC Letterhead</Template>
  <TotalTime>1</TotalTime>
  <Pages>3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Community College Council</vt:lpstr>
    </vt:vector>
  </TitlesOfParts>
  <Company> </Company>
  <LinksUpToDate>false</LinksUpToDate>
  <CharactersWithSpaces>8515</CharactersWithSpaces>
  <SharedDoc>false</SharedDoc>
  <HLinks>
    <vt:vector size="6" baseType="variant">
      <vt:variant>
        <vt:i4>3014667</vt:i4>
      </vt:variant>
      <vt:variant>
        <vt:i4>1692</vt:i4>
      </vt:variant>
      <vt:variant>
        <vt:i4>1025</vt:i4>
      </vt:variant>
      <vt:variant>
        <vt:i4>1</vt:i4>
      </vt:variant>
      <vt:variant>
        <vt:lpwstr>MCCC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Community College Council</dc:title>
  <dc:subject/>
  <dc:creator>claud</dc:creator>
  <cp:keywords/>
  <cp:lastModifiedBy>colleenmavedikian@gmail.com</cp:lastModifiedBy>
  <cp:revision>2</cp:revision>
  <cp:lastPrinted>2005-03-26T19:51:00Z</cp:lastPrinted>
  <dcterms:created xsi:type="dcterms:W3CDTF">2025-08-19T21:23:00Z</dcterms:created>
  <dcterms:modified xsi:type="dcterms:W3CDTF">2025-08-19T21:23:00Z</dcterms:modified>
</cp:coreProperties>
</file>