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95DB" w14:textId="77777777" w:rsidR="00CE413F" w:rsidRDefault="00A23CE6">
      <w:pPr>
        <w:pStyle w:val="Heading1"/>
        <w:tabs>
          <w:tab w:val="left" w:pos="1063"/>
          <w:tab w:val="left" w:pos="9690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B23E63" wp14:editId="7F100C5D">
            <wp:simplePos x="0" y="0"/>
            <wp:positionH relativeFrom="page">
              <wp:posOffset>3144520</wp:posOffset>
            </wp:positionH>
            <wp:positionV relativeFrom="paragraph">
              <wp:posOffset>480995</wp:posOffset>
            </wp:positionV>
            <wp:extent cx="1508252" cy="690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252" cy="6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56"/>
        </w:rPr>
        <w:t xml:space="preserve"> </w:t>
      </w:r>
      <w:r>
        <w:rPr>
          <w:sz w:val="56"/>
        </w:rPr>
        <w:tab/>
      </w:r>
      <w:r>
        <w:rPr>
          <w:spacing w:val="26"/>
          <w:sz w:val="56"/>
        </w:rPr>
        <w:t>M</w:t>
      </w:r>
      <w:r>
        <w:rPr>
          <w:spacing w:val="26"/>
        </w:rPr>
        <w:t xml:space="preserve">assachusetts </w:t>
      </w:r>
      <w:r>
        <w:rPr>
          <w:spacing w:val="25"/>
          <w:sz w:val="56"/>
        </w:rPr>
        <w:t>C</w:t>
      </w:r>
      <w:r>
        <w:rPr>
          <w:spacing w:val="25"/>
        </w:rPr>
        <w:t xml:space="preserve">ommunity </w:t>
      </w:r>
      <w:r>
        <w:rPr>
          <w:spacing w:val="24"/>
          <w:sz w:val="56"/>
        </w:rPr>
        <w:t>C</w:t>
      </w:r>
      <w:r>
        <w:rPr>
          <w:spacing w:val="24"/>
        </w:rPr>
        <w:t>ollege</w:t>
      </w:r>
      <w:r>
        <w:rPr>
          <w:spacing w:val="67"/>
        </w:rPr>
        <w:t xml:space="preserve"> </w:t>
      </w:r>
      <w:r>
        <w:rPr>
          <w:spacing w:val="24"/>
          <w:sz w:val="56"/>
        </w:rPr>
        <w:t>C</w:t>
      </w:r>
      <w:r>
        <w:rPr>
          <w:spacing w:val="24"/>
        </w:rPr>
        <w:t>ouncil</w:t>
      </w:r>
      <w:r>
        <w:rPr>
          <w:spacing w:val="24"/>
        </w:rPr>
        <w:tab/>
      </w:r>
    </w:p>
    <w:p w14:paraId="28C7B818" w14:textId="77777777" w:rsidR="00CE413F" w:rsidRDefault="00CE413F">
      <w:pPr>
        <w:sectPr w:rsidR="00CE413F" w:rsidSect="00EA0591">
          <w:headerReference w:type="default" r:id="rId9"/>
          <w:footerReference w:type="default" r:id="rId10"/>
          <w:type w:val="continuous"/>
          <w:pgSz w:w="12240" w:h="15840"/>
          <w:pgMar w:top="660" w:right="1300" w:bottom="280" w:left="1140" w:header="720" w:footer="720" w:gutter="0"/>
          <w:cols w:space="720"/>
        </w:sectPr>
      </w:pPr>
    </w:p>
    <w:p w14:paraId="10EE39C7" w14:textId="77777777" w:rsidR="00CE413F" w:rsidRDefault="00CE413F">
      <w:pPr>
        <w:pStyle w:val="BodyText"/>
        <w:ind w:left="0"/>
        <w:rPr>
          <w:rFonts w:ascii="Arial"/>
          <w:b/>
          <w:sz w:val="22"/>
        </w:rPr>
      </w:pPr>
    </w:p>
    <w:p w14:paraId="3720FB47" w14:textId="77777777" w:rsidR="00B03387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Claudine Barnes</w:t>
      </w:r>
      <w:r w:rsidR="00A23CE6">
        <w:rPr>
          <w:rFonts w:ascii="Arial"/>
          <w:sz w:val="18"/>
        </w:rPr>
        <w:t xml:space="preserve">, President </w:t>
      </w:r>
    </w:p>
    <w:p w14:paraId="1E2B3E98" w14:textId="73C20132" w:rsidR="00CE413F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Joseph Nardoni</w:t>
      </w:r>
      <w:r w:rsidR="00A23CE6">
        <w:rPr>
          <w:rFonts w:ascii="Arial"/>
          <w:sz w:val="18"/>
        </w:rPr>
        <w:t xml:space="preserve">, Vice </w:t>
      </w:r>
      <w:r w:rsidR="00A8200D">
        <w:rPr>
          <w:rFonts w:ascii="Arial"/>
          <w:sz w:val="18"/>
        </w:rPr>
        <w:t>President Colleen</w:t>
      </w:r>
      <w:r>
        <w:rPr>
          <w:rFonts w:ascii="Arial"/>
          <w:sz w:val="18"/>
        </w:rPr>
        <w:t xml:space="preserve"> Av</w:t>
      </w:r>
      <w:r w:rsidR="00D93255">
        <w:rPr>
          <w:rFonts w:ascii="Arial"/>
          <w:sz w:val="18"/>
        </w:rPr>
        <w:t>e</w:t>
      </w:r>
      <w:r>
        <w:rPr>
          <w:rFonts w:ascii="Arial"/>
          <w:sz w:val="18"/>
        </w:rPr>
        <w:t>dikian</w:t>
      </w:r>
      <w:r w:rsidR="00A23CE6">
        <w:rPr>
          <w:rFonts w:ascii="Arial"/>
          <w:sz w:val="18"/>
        </w:rPr>
        <w:t>, Secretary</w:t>
      </w:r>
    </w:p>
    <w:p w14:paraId="7C0D02A4" w14:textId="15598CB1" w:rsidR="00CE413F" w:rsidRDefault="00A23CE6">
      <w:pPr>
        <w:spacing w:before="150"/>
        <w:ind w:left="3052" w:right="574" w:hanging="5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 xml:space="preserve"> Hilaire Jean-Gilles, Research Tom Powers,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Webmaster</w:t>
      </w:r>
    </w:p>
    <w:p w14:paraId="1A2B3AFA" w14:textId="77777777" w:rsidR="00CE413F" w:rsidRDefault="00CE413F">
      <w:pPr>
        <w:jc w:val="center"/>
        <w:rPr>
          <w:rFonts w:ascii="Arial"/>
          <w:sz w:val="18"/>
        </w:rPr>
        <w:sectPr w:rsidR="00CE413F" w:rsidSect="00EA0591">
          <w:type w:val="continuous"/>
          <w:pgSz w:w="12240" w:h="15840"/>
          <w:pgMar w:top="660" w:right="1300" w:bottom="280" w:left="1140" w:header="720" w:footer="720" w:gutter="0"/>
          <w:cols w:num="2" w:space="720" w:equalWidth="0">
            <w:col w:w="3442" w:space="40"/>
            <w:col w:w="6318"/>
          </w:cols>
        </w:sectPr>
      </w:pPr>
    </w:p>
    <w:p w14:paraId="078243CB" w14:textId="77777777" w:rsidR="00CE413F" w:rsidRDefault="00CE413F">
      <w:pPr>
        <w:pStyle w:val="BodyText"/>
        <w:spacing w:before="10"/>
        <w:ind w:left="0"/>
        <w:rPr>
          <w:rFonts w:ascii="Arial"/>
          <w:sz w:val="5"/>
        </w:rPr>
      </w:pPr>
    </w:p>
    <w:p w14:paraId="2B6F745A" w14:textId="692289A9" w:rsidR="00CE413F" w:rsidRDefault="00B03387">
      <w:pPr>
        <w:pStyle w:val="BodyText"/>
        <w:spacing w:line="20" w:lineRule="exact"/>
        <w:ind w:left="2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5B75907" wp14:editId="63E87D79">
                <wp:extent cx="5981065" cy="6350"/>
                <wp:effectExtent l="635" t="4445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FDC9B" id="Group 3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">
                <v:rect id="Rectangle 4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1F52EDB" w14:textId="77777777" w:rsidR="00A10B86" w:rsidRPr="00B716A3" w:rsidRDefault="00A10B86">
      <w:pPr>
        <w:pStyle w:val="BodyText"/>
        <w:spacing w:before="1"/>
        <w:ind w:left="0"/>
      </w:pPr>
    </w:p>
    <w:p w14:paraId="3DAF58B5" w14:textId="5D73D332" w:rsidR="00A10B86" w:rsidRPr="00B716A3" w:rsidRDefault="00CC4C66" w:rsidP="00A10B86">
      <w:pPr>
        <w:pStyle w:val="BodyText"/>
        <w:spacing w:before="1"/>
        <w:ind w:left="0"/>
        <w:jc w:val="center"/>
        <w:rPr>
          <w:b/>
          <w:bCs/>
        </w:rPr>
      </w:pPr>
      <w:bookmarkStart w:id="0" w:name="_Hlk105675950"/>
      <w:bookmarkStart w:id="1" w:name="_Hlk105074878"/>
      <w:r>
        <w:rPr>
          <w:b/>
          <w:bCs/>
        </w:rPr>
        <w:t xml:space="preserve">Approved </w:t>
      </w:r>
      <w:r w:rsidR="001B7A34" w:rsidRPr="00B716A3">
        <w:rPr>
          <w:b/>
          <w:bCs/>
        </w:rPr>
        <w:t>Minutes of the MCCC</w:t>
      </w:r>
    </w:p>
    <w:p w14:paraId="0F359D21" w14:textId="0CD17515" w:rsidR="004E64AB" w:rsidRDefault="008101E7" w:rsidP="004E64AB">
      <w:pPr>
        <w:pStyle w:val="BodyText"/>
        <w:spacing w:before="1"/>
        <w:ind w:left="0"/>
        <w:jc w:val="center"/>
        <w:rPr>
          <w:b/>
          <w:bCs/>
        </w:rPr>
      </w:pPr>
      <w:r>
        <w:rPr>
          <w:b/>
          <w:bCs/>
        </w:rPr>
        <w:t xml:space="preserve">Special </w:t>
      </w:r>
      <w:r w:rsidR="00D86323" w:rsidRPr="00B716A3">
        <w:rPr>
          <w:b/>
          <w:bCs/>
        </w:rPr>
        <w:t>Board of Directors</w:t>
      </w:r>
      <w:r w:rsidR="00A10B86" w:rsidRPr="00B716A3">
        <w:rPr>
          <w:b/>
          <w:bCs/>
        </w:rPr>
        <w:t xml:space="preserve"> Meeting</w:t>
      </w:r>
      <w:r w:rsidR="00227CC6" w:rsidRPr="00B716A3">
        <w:rPr>
          <w:b/>
          <w:bCs/>
        </w:rPr>
        <w:t xml:space="preserve"> </w:t>
      </w:r>
    </w:p>
    <w:p w14:paraId="69463FF7" w14:textId="4856529F" w:rsidR="004E64AB" w:rsidRPr="004E64AB" w:rsidRDefault="008101E7" w:rsidP="004E64AB">
      <w:pPr>
        <w:pStyle w:val="BodyText"/>
        <w:spacing w:before="1"/>
        <w:ind w:left="0"/>
        <w:jc w:val="center"/>
        <w:rPr>
          <w:b/>
          <w:bCs/>
        </w:rPr>
      </w:pPr>
      <w:r>
        <w:rPr>
          <w:b/>
          <w:bCs/>
        </w:rPr>
        <w:t>May 9, 2025</w:t>
      </w:r>
    </w:p>
    <w:p w14:paraId="4460536B" w14:textId="165E7A34" w:rsidR="00F3482D" w:rsidRPr="00B716A3" w:rsidRDefault="00715759" w:rsidP="00A10B86">
      <w:pPr>
        <w:pStyle w:val="BodyText"/>
        <w:spacing w:before="1"/>
        <w:ind w:left="0"/>
        <w:jc w:val="center"/>
        <w:rPr>
          <w:b/>
          <w:bCs/>
        </w:rPr>
      </w:pPr>
      <w:r w:rsidRPr="00B716A3">
        <w:rPr>
          <w:b/>
          <w:bCs/>
        </w:rPr>
        <w:t xml:space="preserve"> at </w:t>
      </w:r>
      <w:r w:rsidR="00F3482D" w:rsidRPr="00B716A3">
        <w:rPr>
          <w:b/>
          <w:bCs/>
        </w:rPr>
        <w:t>1</w:t>
      </w:r>
      <w:r w:rsidR="008101E7">
        <w:rPr>
          <w:b/>
          <w:bCs/>
        </w:rPr>
        <w:t>:00pm</w:t>
      </w:r>
    </w:p>
    <w:p w14:paraId="203D28EC" w14:textId="1B1B7BE2" w:rsidR="002754FC" w:rsidRDefault="00EC2932" w:rsidP="001F2D8E">
      <w:pPr>
        <w:pStyle w:val="BodyText"/>
        <w:spacing w:before="1"/>
        <w:ind w:left="0"/>
        <w:jc w:val="center"/>
        <w:rPr>
          <w:b/>
          <w:bCs/>
        </w:rPr>
      </w:pPr>
      <w:r w:rsidRPr="00B716A3">
        <w:rPr>
          <w:b/>
          <w:bCs/>
        </w:rPr>
        <w:t>Zoom</w:t>
      </w:r>
    </w:p>
    <w:p w14:paraId="37216443" w14:textId="05C2C6AD" w:rsidR="003F0B0C" w:rsidRPr="005F77DC" w:rsidRDefault="003A0A91" w:rsidP="00764E64">
      <w:pPr>
        <w:spacing w:before="100" w:beforeAutospacing="1" w:after="100" w:afterAutospacing="1"/>
        <w:outlineLvl w:val="2"/>
        <w:rPr>
          <w:sz w:val="24"/>
          <w:szCs w:val="24"/>
        </w:rPr>
      </w:pPr>
      <w:r w:rsidRPr="005F77DC">
        <w:rPr>
          <w:b/>
          <w:bCs/>
          <w:sz w:val="24"/>
          <w:szCs w:val="24"/>
        </w:rPr>
        <w:t>Attendees:</w:t>
      </w:r>
      <w:r w:rsidRPr="005F77DC">
        <w:rPr>
          <w:sz w:val="24"/>
          <w:szCs w:val="24"/>
        </w:rPr>
        <w:t xml:space="preserve"> President Claudine Barnes, Vice President Joe Nardoni, Secretary Colleen Avedikian, Ex Committee At Large: Brian Falter (NSCC),  Mark Linde (PT/Adjunct)</w:t>
      </w:r>
      <w:r w:rsidR="003F0B0C" w:rsidRPr="005F77DC">
        <w:rPr>
          <w:sz w:val="24"/>
          <w:szCs w:val="24"/>
        </w:rPr>
        <w:t xml:space="preserve">, </w:t>
      </w:r>
      <w:r w:rsidRPr="005F77DC">
        <w:rPr>
          <w:sz w:val="24"/>
          <w:szCs w:val="24"/>
        </w:rPr>
        <w:t xml:space="preserve">Directors: </w:t>
      </w:r>
      <w:r w:rsidR="003F0B0C" w:rsidRPr="005F77DC">
        <w:rPr>
          <w:sz w:val="24"/>
          <w:szCs w:val="24"/>
        </w:rPr>
        <w:t>JP Nadeau</w:t>
      </w:r>
      <w:r w:rsidRPr="005F77DC">
        <w:rPr>
          <w:sz w:val="24"/>
          <w:szCs w:val="24"/>
        </w:rPr>
        <w:t xml:space="preserve"> (BrCC), Joe Maciaszek (STCC), DeAnna Putnam (BHCC), Laura Mondt (NECC), </w:t>
      </w:r>
      <w:r w:rsidR="00144531">
        <w:rPr>
          <w:sz w:val="24"/>
          <w:szCs w:val="24"/>
        </w:rPr>
        <w:t xml:space="preserve">Tim Dolan </w:t>
      </w:r>
      <w:r w:rsidRPr="005F77DC">
        <w:rPr>
          <w:sz w:val="24"/>
          <w:szCs w:val="24"/>
        </w:rPr>
        <w:t xml:space="preserve">(GCC), Colin Adams (BeCC),  Elizabeth Rapoza (PT/Adjunct), Margaret Crowe (MBCC), Shannon Glenn (HCC), </w:t>
      </w:r>
      <w:r w:rsidR="008101E7">
        <w:rPr>
          <w:sz w:val="24"/>
          <w:szCs w:val="24"/>
        </w:rPr>
        <w:t>Stacie Hargas</w:t>
      </w:r>
      <w:r w:rsidRPr="005F77DC">
        <w:rPr>
          <w:sz w:val="24"/>
          <w:szCs w:val="24"/>
        </w:rPr>
        <w:t xml:space="preserve"> (MiCC)</w:t>
      </w:r>
      <w:r w:rsidR="0056561A" w:rsidRPr="005F77DC">
        <w:rPr>
          <w:sz w:val="24"/>
          <w:szCs w:val="24"/>
        </w:rPr>
        <w:t xml:space="preserve">. </w:t>
      </w:r>
      <w:r w:rsidR="003F0B0C" w:rsidRPr="005F77DC">
        <w:rPr>
          <w:sz w:val="24"/>
          <w:szCs w:val="24"/>
        </w:rPr>
        <w:t xml:space="preserve">                                                                         </w:t>
      </w:r>
      <w:r w:rsidR="008101E7">
        <w:rPr>
          <w:sz w:val="24"/>
          <w:szCs w:val="24"/>
        </w:rPr>
        <w:t xml:space="preserve">                                             </w:t>
      </w:r>
      <w:r w:rsidR="003F0B0C" w:rsidRPr="005F77DC">
        <w:rPr>
          <w:sz w:val="24"/>
          <w:szCs w:val="24"/>
        </w:rPr>
        <w:t xml:space="preserve"> </w:t>
      </w:r>
      <w:r w:rsidRPr="005F77DC">
        <w:rPr>
          <w:b/>
          <w:bCs/>
          <w:sz w:val="24"/>
          <w:szCs w:val="24"/>
        </w:rPr>
        <w:t>Guests:</w:t>
      </w:r>
      <w:r w:rsidRPr="005F77DC">
        <w:rPr>
          <w:sz w:val="24"/>
          <w:szCs w:val="24"/>
        </w:rPr>
        <w:t xml:space="preserve"> </w:t>
      </w:r>
      <w:r w:rsidR="009B5BE5">
        <w:rPr>
          <w:sz w:val="24"/>
          <w:szCs w:val="24"/>
        </w:rPr>
        <w:t>Bret Seferian</w:t>
      </w:r>
      <w:r w:rsidR="002D3497">
        <w:rPr>
          <w:sz w:val="24"/>
          <w:szCs w:val="24"/>
        </w:rPr>
        <w:t xml:space="preserve">, </w:t>
      </w:r>
      <w:r w:rsidRPr="005F77DC">
        <w:rPr>
          <w:sz w:val="24"/>
          <w:szCs w:val="24"/>
        </w:rPr>
        <w:t>Tyler Rocco</w:t>
      </w:r>
      <w:r w:rsidR="008101E7">
        <w:rPr>
          <w:sz w:val="24"/>
          <w:szCs w:val="24"/>
        </w:rPr>
        <w:t xml:space="preserve"> (MTA FSO)</w:t>
      </w:r>
    </w:p>
    <w:bookmarkEnd w:id="0"/>
    <w:bookmarkEnd w:id="1"/>
    <w:p w14:paraId="0BF09F05" w14:textId="7DB82E5B" w:rsidR="00BD760E" w:rsidRPr="00BD760E" w:rsidRDefault="00BD760E" w:rsidP="00BD760E">
      <w:pPr>
        <w:spacing w:before="100" w:beforeAutospacing="1" w:after="100" w:afterAutospacing="1"/>
        <w:outlineLvl w:val="2"/>
        <w:rPr>
          <w:i/>
          <w:iCs/>
          <w:sz w:val="24"/>
          <w:szCs w:val="24"/>
        </w:rPr>
      </w:pPr>
      <w:r w:rsidRPr="00BD760E">
        <w:rPr>
          <w:sz w:val="24"/>
          <w:szCs w:val="24"/>
        </w:rPr>
        <w:t>Call</w:t>
      </w:r>
      <w:r w:rsidR="0021083F">
        <w:rPr>
          <w:sz w:val="24"/>
          <w:szCs w:val="24"/>
        </w:rPr>
        <w:t>ed</w:t>
      </w:r>
      <w:r w:rsidRPr="00BD760E">
        <w:rPr>
          <w:sz w:val="24"/>
          <w:szCs w:val="24"/>
        </w:rPr>
        <w:t xml:space="preserve"> to Order</w:t>
      </w:r>
      <w:r w:rsidR="00CE5596">
        <w:rPr>
          <w:b/>
          <w:bCs/>
          <w:sz w:val="24"/>
          <w:szCs w:val="24"/>
        </w:rPr>
        <w:t xml:space="preserve"> </w:t>
      </w:r>
      <w:r w:rsidR="00CE5596" w:rsidRPr="0021083F">
        <w:rPr>
          <w:sz w:val="24"/>
          <w:szCs w:val="24"/>
        </w:rPr>
        <w:t>at 1:02</w:t>
      </w:r>
    </w:p>
    <w:p w14:paraId="2126C745" w14:textId="1D10EDEC" w:rsidR="00E05F1A" w:rsidRDefault="00BD760E" w:rsidP="00E05F1A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BD760E">
        <w:rPr>
          <w:i/>
          <w:iCs/>
          <w:sz w:val="24"/>
          <w:szCs w:val="24"/>
        </w:rPr>
        <w:t>Review and Approval of Classification &amp; Compensation Specialist Job Description</w:t>
      </w:r>
      <w:r w:rsidRPr="00BD760E">
        <w:rPr>
          <w:sz w:val="24"/>
          <w:szCs w:val="24"/>
        </w:rPr>
        <w:br/>
        <w:t>Brian F</w:t>
      </w:r>
      <w:r w:rsidR="00CE5596">
        <w:rPr>
          <w:sz w:val="24"/>
          <w:szCs w:val="24"/>
        </w:rPr>
        <w:t>a</w:t>
      </w:r>
      <w:r w:rsidRPr="00BD760E">
        <w:rPr>
          <w:sz w:val="24"/>
          <w:szCs w:val="24"/>
        </w:rPr>
        <w:t xml:space="preserve">lter and </w:t>
      </w:r>
      <w:r w:rsidR="00CE5596">
        <w:rPr>
          <w:sz w:val="24"/>
          <w:szCs w:val="24"/>
        </w:rPr>
        <w:t xml:space="preserve">VP </w:t>
      </w:r>
      <w:r w:rsidRPr="00BD760E">
        <w:rPr>
          <w:sz w:val="24"/>
          <w:szCs w:val="24"/>
        </w:rPr>
        <w:t>Joe Nardon</w:t>
      </w:r>
      <w:r w:rsidR="00CE5596">
        <w:rPr>
          <w:sz w:val="24"/>
          <w:szCs w:val="24"/>
        </w:rPr>
        <w:t>i</w:t>
      </w:r>
      <w:r w:rsidRPr="00BD760E">
        <w:rPr>
          <w:sz w:val="24"/>
          <w:szCs w:val="24"/>
        </w:rPr>
        <w:t xml:space="preserve"> presented the updated draft of the Classification and Compensation Specialist job posting. The </w:t>
      </w:r>
      <w:r w:rsidR="000C75D4">
        <w:rPr>
          <w:sz w:val="24"/>
          <w:szCs w:val="24"/>
        </w:rPr>
        <w:t>specialist will</w:t>
      </w:r>
      <w:r w:rsidRPr="00BD760E">
        <w:rPr>
          <w:sz w:val="24"/>
          <w:szCs w:val="24"/>
        </w:rPr>
        <w:t xml:space="preserve"> </w:t>
      </w:r>
      <w:r w:rsidR="00423417">
        <w:rPr>
          <w:sz w:val="24"/>
          <w:szCs w:val="24"/>
        </w:rPr>
        <w:t xml:space="preserve">be responsible for: </w:t>
      </w:r>
      <w:r w:rsidRPr="00BD760E">
        <w:rPr>
          <w:sz w:val="24"/>
          <w:szCs w:val="24"/>
        </w:rPr>
        <w:t>revie</w:t>
      </w:r>
      <w:r w:rsidR="00423417">
        <w:rPr>
          <w:sz w:val="24"/>
          <w:szCs w:val="24"/>
        </w:rPr>
        <w:t>wing</w:t>
      </w:r>
      <w:r w:rsidRPr="00BD760E">
        <w:rPr>
          <w:sz w:val="24"/>
          <w:szCs w:val="24"/>
        </w:rPr>
        <w:t xml:space="preserve"> initial hire placements for MCCC members (per M002/M004 forms), ensuring accurate classification based on contract terms, review</w:t>
      </w:r>
      <w:r w:rsidR="00423417">
        <w:rPr>
          <w:sz w:val="24"/>
          <w:szCs w:val="24"/>
        </w:rPr>
        <w:t>ing</w:t>
      </w:r>
      <w:r w:rsidRPr="00BD760E">
        <w:rPr>
          <w:sz w:val="24"/>
          <w:szCs w:val="24"/>
        </w:rPr>
        <w:t xml:space="preserve"> job postings for compliance with eligibility criteria, and monitoring classification specification updates as published by the Board of Higher Education (BHE). Common issues</w:t>
      </w:r>
      <w:r w:rsidR="00423417">
        <w:rPr>
          <w:sz w:val="24"/>
          <w:szCs w:val="24"/>
        </w:rPr>
        <w:t>/errors found</w:t>
      </w:r>
      <w:r w:rsidRPr="00BD760E">
        <w:rPr>
          <w:sz w:val="24"/>
          <w:szCs w:val="24"/>
        </w:rPr>
        <w:t xml:space="preserve"> would be reported to the MCCC president</w:t>
      </w:r>
      <w:r w:rsidR="00E05F1A">
        <w:rPr>
          <w:sz w:val="24"/>
          <w:szCs w:val="24"/>
        </w:rPr>
        <w:t>.</w:t>
      </w:r>
    </w:p>
    <w:p w14:paraId="41112983" w14:textId="2E375262" w:rsidR="00BD760E" w:rsidRPr="00BD760E" w:rsidRDefault="00BD760E" w:rsidP="00E05F1A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BD760E">
        <w:rPr>
          <w:sz w:val="24"/>
          <w:szCs w:val="24"/>
        </w:rPr>
        <w:t>Required qualifications include familiarity with the Day Unit Collective Bargaining Agreement, digital recordkeeping, attention to detail, confidentiality, and MCCC membership.</w:t>
      </w:r>
      <w:r w:rsidR="00E05F1A">
        <w:rPr>
          <w:b/>
          <w:bCs/>
          <w:sz w:val="24"/>
          <w:szCs w:val="24"/>
        </w:rPr>
        <w:t xml:space="preserve"> </w:t>
      </w:r>
      <w:r w:rsidRPr="00BD760E">
        <w:rPr>
          <w:sz w:val="24"/>
          <w:szCs w:val="24"/>
        </w:rPr>
        <w:t>Preferred qualifications include experience as a chapter grievance officer and prior participation in grievance training.</w:t>
      </w:r>
      <w:r w:rsidR="00E05F1A">
        <w:rPr>
          <w:b/>
          <w:bCs/>
          <w:sz w:val="24"/>
          <w:szCs w:val="24"/>
        </w:rPr>
        <w:t xml:space="preserve"> </w:t>
      </w:r>
      <w:r w:rsidRPr="00BD760E">
        <w:rPr>
          <w:sz w:val="24"/>
          <w:szCs w:val="24"/>
        </w:rPr>
        <w:t>The term of appointment is one year, with compensation disbursed in two installments (every six months), equivalent to half of a DCE Step 3 payment per period.</w:t>
      </w:r>
    </w:p>
    <w:p w14:paraId="0F8EAEB9" w14:textId="321788CB" w:rsidR="00BD760E" w:rsidRPr="00BD760E" w:rsidRDefault="00800E42" w:rsidP="00800E42">
      <w:pPr>
        <w:spacing w:before="100" w:beforeAutospacing="1" w:after="100" w:afterAutospacing="1"/>
        <w:outlineLvl w:val="2"/>
        <w:rPr>
          <w:sz w:val="24"/>
          <w:szCs w:val="24"/>
        </w:rPr>
      </w:pPr>
      <w:r>
        <w:rPr>
          <w:sz w:val="24"/>
          <w:szCs w:val="24"/>
        </w:rPr>
        <w:t>C</w:t>
      </w:r>
      <w:r w:rsidR="00BD760E" w:rsidRPr="00BD760E">
        <w:rPr>
          <w:sz w:val="24"/>
          <w:szCs w:val="24"/>
        </w:rPr>
        <w:t xml:space="preserve">larification </w:t>
      </w:r>
      <w:r>
        <w:rPr>
          <w:sz w:val="24"/>
          <w:szCs w:val="24"/>
        </w:rPr>
        <w:t xml:space="preserve">was requested </w:t>
      </w:r>
      <w:r w:rsidR="00BD760E" w:rsidRPr="00BD760E">
        <w:rPr>
          <w:sz w:val="24"/>
          <w:szCs w:val="24"/>
        </w:rPr>
        <w:t>on whether the position spans 12 months; it was confirmed that the compensation schedule implies year-round service.</w:t>
      </w:r>
    </w:p>
    <w:p w14:paraId="56AE9884" w14:textId="0D1805D2" w:rsidR="00BD760E" w:rsidRPr="00BD760E" w:rsidRDefault="00BD760E" w:rsidP="00401D09">
      <w:pPr>
        <w:spacing w:before="100" w:beforeAutospacing="1" w:after="100" w:afterAutospacing="1"/>
        <w:ind w:firstLine="720"/>
        <w:outlineLvl w:val="2"/>
        <w:rPr>
          <w:sz w:val="24"/>
          <w:szCs w:val="24"/>
        </w:rPr>
      </w:pPr>
      <w:r w:rsidRPr="00BD760E">
        <w:rPr>
          <w:b/>
          <w:bCs/>
          <w:sz w:val="24"/>
          <w:szCs w:val="24"/>
        </w:rPr>
        <w:t>Motion:</w:t>
      </w:r>
      <w:r w:rsidR="00045835">
        <w:rPr>
          <w:b/>
          <w:bCs/>
          <w:sz w:val="24"/>
          <w:szCs w:val="24"/>
        </w:rPr>
        <w:t xml:space="preserve"> </w:t>
      </w:r>
      <w:r w:rsidR="00045835" w:rsidRPr="00401D09">
        <w:rPr>
          <w:sz w:val="24"/>
          <w:szCs w:val="24"/>
        </w:rPr>
        <w:t>To approve the job posting (</w:t>
      </w:r>
      <w:r w:rsidR="004511E7" w:rsidRPr="00401D09">
        <w:rPr>
          <w:sz w:val="24"/>
          <w:szCs w:val="24"/>
        </w:rPr>
        <w:t>Nardoni/Linde).</w:t>
      </w:r>
      <w:r w:rsidR="004511E7">
        <w:rPr>
          <w:b/>
          <w:bCs/>
          <w:sz w:val="24"/>
          <w:szCs w:val="24"/>
        </w:rPr>
        <w:t xml:space="preserve"> Passed.</w:t>
      </w:r>
    </w:p>
    <w:p w14:paraId="6AF7987B" w14:textId="39C3642B" w:rsidR="00BD760E" w:rsidRPr="00BD760E" w:rsidRDefault="00BD760E" w:rsidP="00BD760E">
      <w:pPr>
        <w:spacing w:before="100" w:beforeAutospacing="1" w:after="100" w:afterAutospacing="1"/>
        <w:outlineLvl w:val="2"/>
        <w:rPr>
          <w:i/>
          <w:iCs/>
          <w:sz w:val="24"/>
          <w:szCs w:val="24"/>
        </w:rPr>
      </w:pPr>
      <w:r w:rsidRPr="00BD760E">
        <w:rPr>
          <w:i/>
          <w:iCs/>
          <w:sz w:val="24"/>
          <w:szCs w:val="24"/>
        </w:rPr>
        <w:t>Timeline for Job Posting and Hiring</w:t>
      </w:r>
      <w:r w:rsidR="00401D09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401D09">
        <w:rPr>
          <w:sz w:val="24"/>
          <w:szCs w:val="24"/>
        </w:rPr>
        <w:t xml:space="preserve">There was consensus on </w:t>
      </w:r>
      <w:r w:rsidRPr="00BD760E">
        <w:rPr>
          <w:sz w:val="24"/>
          <w:szCs w:val="24"/>
        </w:rPr>
        <w:t>the following timeline for hiring the new specialist:</w:t>
      </w:r>
    </w:p>
    <w:p w14:paraId="727E3D14" w14:textId="77777777" w:rsidR="00401D09" w:rsidRPr="00401D09" w:rsidRDefault="00BD760E" w:rsidP="00401D0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01D09">
        <w:rPr>
          <w:rFonts w:ascii="Times New Roman" w:hAnsi="Times New Roman" w:cs="Times New Roman"/>
          <w:sz w:val="24"/>
          <w:szCs w:val="24"/>
        </w:rPr>
        <w:t>Posting deadline: June 3, 2025, by 4:00 PM</w:t>
      </w:r>
    </w:p>
    <w:p w14:paraId="4B649410" w14:textId="56220748" w:rsidR="00BD760E" w:rsidRPr="00401D09" w:rsidRDefault="00BD760E" w:rsidP="00401D0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01D09">
        <w:rPr>
          <w:rFonts w:ascii="Times New Roman" w:hAnsi="Times New Roman" w:cs="Times New Roman"/>
          <w:sz w:val="24"/>
          <w:szCs w:val="24"/>
        </w:rPr>
        <w:t>Executive Committee Review: June 6, 2025</w:t>
      </w:r>
    </w:p>
    <w:p w14:paraId="6C91006D" w14:textId="77777777" w:rsidR="00BD760E" w:rsidRPr="00401D09" w:rsidRDefault="00BD760E" w:rsidP="00401D0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01D09">
        <w:rPr>
          <w:rFonts w:ascii="Times New Roman" w:hAnsi="Times New Roman" w:cs="Times New Roman"/>
          <w:sz w:val="24"/>
          <w:szCs w:val="24"/>
        </w:rPr>
        <w:t>Board Appointment: June 11, 2025</w:t>
      </w:r>
    </w:p>
    <w:p w14:paraId="2D9B7AA5" w14:textId="77777777" w:rsidR="00401D09" w:rsidRPr="00401D09" w:rsidRDefault="00BD760E" w:rsidP="00401D09">
      <w:pPr>
        <w:spacing w:before="100" w:beforeAutospacing="1" w:after="100" w:afterAutospacing="1"/>
        <w:outlineLvl w:val="2"/>
        <w:rPr>
          <w:sz w:val="24"/>
          <w:szCs w:val="24"/>
        </w:rPr>
      </w:pPr>
      <w:r w:rsidRPr="00BD760E">
        <w:rPr>
          <w:sz w:val="24"/>
          <w:szCs w:val="24"/>
        </w:rPr>
        <w:lastRenderedPageBreak/>
        <w:t xml:space="preserve">This timeline ensures the new specialist can begin work during the summer rather than waiting until the fall. </w:t>
      </w:r>
    </w:p>
    <w:p w14:paraId="1AEC0DD7" w14:textId="699F300D" w:rsidR="00BD760E" w:rsidRPr="00BD760E" w:rsidRDefault="00BD760E" w:rsidP="00BD760E">
      <w:pPr>
        <w:spacing w:before="100" w:beforeAutospacing="1" w:after="100" w:afterAutospacing="1"/>
        <w:outlineLvl w:val="2"/>
        <w:rPr>
          <w:i/>
          <w:iCs/>
          <w:sz w:val="24"/>
          <w:szCs w:val="24"/>
        </w:rPr>
      </w:pPr>
      <w:r w:rsidRPr="00BD760E">
        <w:rPr>
          <w:i/>
          <w:iCs/>
          <w:sz w:val="24"/>
          <w:szCs w:val="24"/>
        </w:rPr>
        <w:t>Announcement</w:t>
      </w:r>
      <w:r w:rsidR="00C41D12">
        <w:rPr>
          <w:i/>
          <w:iCs/>
          <w:sz w:val="24"/>
          <w:szCs w:val="24"/>
        </w:rPr>
        <w:t xml:space="preserve">s/Reminders                                                                                                                                    </w:t>
      </w:r>
      <w:r w:rsidR="00C41D12">
        <w:rPr>
          <w:sz w:val="24"/>
          <w:szCs w:val="24"/>
        </w:rPr>
        <w:t>T</w:t>
      </w:r>
      <w:r w:rsidRPr="00BD760E">
        <w:rPr>
          <w:sz w:val="24"/>
          <w:szCs w:val="24"/>
        </w:rPr>
        <w:t>he next Board of Directors Meeting will be held in person at the MCCC office on June</w:t>
      </w:r>
      <w:r w:rsidR="005877A2">
        <w:rPr>
          <w:sz w:val="24"/>
          <w:szCs w:val="24"/>
        </w:rPr>
        <w:t xml:space="preserve"> 11</w:t>
      </w:r>
      <w:r w:rsidR="0021083F">
        <w:rPr>
          <w:i/>
          <w:iCs/>
          <w:sz w:val="24"/>
          <w:szCs w:val="24"/>
        </w:rPr>
        <w:t xml:space="preserve">. </w:t>
      </w:r>
      <w:r w:rsidRPr="00BD760E">
        <w:rPr>
          <w:sz w:val="24"/>
          <w:szCs w:val="24"/>
        </w:rPr>
        <w:t>Chapters were asked to ensure their election result</w:t>
      </w:r>
      <w:r w:rsidR="00C41D12">
        <w:rPr>
          <w:sz w:val="24"/>
          <w:szCs w:val="24"/>
        </w:rPr>
        <w:t>s and</w:t>
      </w:r>
      <w:r w:rsidRPr="00BD760E">
        <w:rPr>
          <w:sz w:val="24"/>
          <w:szCs w:val="24"/>
        </w:rPr>
        <w:t xml:space="preserve"> any changes to chapter presidents or director</w:t>
      </w:r>
      <w:r w:rsidR="00C41D12">
        <w:rPr>
          <w:sz w:val="24"/>
          <w:szCs w:val="24"/>
        </w:rPr>
        <w:t xml:space="preserve">s </w:t>
      </w:r>
      <w:r w:rsidRPr="00BD760E">
        <w:rPr>
          <w:sz w:val="24"/>
          <w:szCs w:val="24"/>
        </w:rPr>
        <w:t xml:space="preserve">are submitted to both </w:t>
      </w:r>
      <w:r w:rsidR="00C41D12">
        <w:rPr>
          <w:sz w:val="24"/>
          <w:szCs w:val="24"/>
        </w:rPr>
        <w:t>President Barnes and Secretary Avedikian</w:t>
      </w:r>
      <w:r w:rsidRPr="00BD760E">
        <w:rPr>
          <w:sz w:val="24"/>
          <w:szCs w:val="24"/>
        </w:rPr>
        <w:t xml:space="preserve"> as soon as possible. This information is critical for accurate communications and meeting invitations.</w:t>
      </w:r>
    </w:p>
    <w:p w14:paraId="42373D5E" w14:textId="4E5579FF" w:rsidR="004964A8" w:rsidRDefault="004964A8" w:rsidP="00BD760E">
      <w:pPr>
        <w:spacing w:before="100" w:beforeAutospacing="1" w:after="100" w:afterAutospacing="1"/>
        <w:outlineLvl w:val="2"/>
        <w:rPr>
          <w:sz w:val="24"/>
          <w:szCs w:val="24"/>
        </w:rPr>
      </w:pPr>
      <w:r w:rsidRPr="0021083F">
        <w:rPr>
          <w:sz w:val="24"/>
          <w:szCs w:val="24"/>
        </w:rPr>
        <w:t xml:space="preserve">Silent </w:t>
      </w:r>
      <w:r w:rsidR="0021083F" w:rsidRPr="0021083F">
        <w:rPr>
          <w:sz w:val="24"/>
          <w:szCs w:val="24"/>
        </w:rPr>
        <w:t>Representatives</w:t>
      </w:r>
      <w:r w:rsidRPr="0021083F">
        <w:rPr>
          <w:sz w:val="24"/>
          <w:szCs w:val="24"/>
        </w:rPr>
        <w:t xml:space="preserve"> are needed for both </w:t>
      </w:r>
      <w:r w:rsidR="00BD760E" w:rsidRPr="00BD760E">
        <w:rPr>
          <w:sz w:val="24"/>
          <w:szCs w:val="24"/>
        </w:rPr>
        <w:t>DCE Bargaining</w:t>
      </w:r>
      <w:r w:rsidRPr="0021083F">
        <w:rPr>
          <w:sz w:val="24"/>
          <w:szCs w:val="24"/>
        </w:rPr>
        <w:t xml:space="preserve"> (s</w:t>
      </w:r>
      <w:r w:rsidR="00BD760E" w:rsidRPr="00BD760E">
        <w:rPr>
          <w:sz w:val="24"/>
          <w:szCs w:val="24"/>
        </w:rPr>
        <w:t>cheduled for Tuesday</w:t>
      </w:r>
      <w:r w:rsidRPr="0021083F">
        <w:rPr>
          <w:sz w:val="24"/>
          <w:szCs w:val="24"/>
        </w:rPr>
        <w:t>) and</w:t>
      </w:r>
      <w:r w:rsidR="00C41D12" w:rsidRPr="0021083F">
        <w:rPr>
          <w:sz w:val="24"/>
          <w:szCs w:val="24"/>
        </w:rPr>
        <w:t xml:space="preserve"> </w:t>
      </w:r>
      <w:r w:rsidR="00BD760E" w:rsidRPr="00BD760E">
        <w:rPr>
          <w:sz w:val="24"/>
          <w:szCs w:val="24"/>
        </w:rPr>
        <w:t>Day Bargaining</w:t>
      </w:r>
      <w:r>
        <w:rPr>
          <w:b/>
          <w:bCs/>
          <w:sz w:val="24"/>
          <w:szCs w:val="24"/>
        </w:rPr>
        <w:t xml:space="preserve"> (s</w:t>
      </w:r>
      <w:r w:rsidR="00BD760E" w:rsidRPr="00BD760E">
        <w:rPr>
          <w:sz w:val="24"/>
          <w:szCs w:val="24"/>
        </w:rPr>
        <w:t>cheduled for Wednesday</w:t>
      </w:r>
      <w:r>
        <w:rPr>
          <w:sz w:val="24"/>
          <w:szCs w:val="24"/>
        </w:rPr>
        <w:t>)</w:t>
      </w:r>
    </w:p>
    <w:p w14:paraId="226ADAE6" w14:textId="447A2B2B" w:rsidR="00BD760E" w:rsidRPr="00BD760E" w:rsidRDefault="004964A8" w:rsidP="00BD760E">
      <w:pPr>
        <w:spacing w:before="100" w:beforeAutospacing="1" w:after="100" w:afterAutospacing="1"/>
        <w:outlineLvl w:val="2"/>
        <w:rPr>
          <w:sz w:val="24"/>
          <w:szCs w:val="24"/>
        </w:rPr>
      </w:pPr>
      <w:r>
        <w:rPr>
          <w:sz w:val="24"/>
          <w:szCs w:val="24"/>
        </w:rPr>
        <w:t>Directors</w:t>
      </w:r>
      <w:r w:rsidR="00BD760E" w:rsidRPr="00BD760E">
        <w:rPr>
          <w:sz w:val="24"/>
          <w:szCs w:val="24"/>
        </w:rPr>
        <w:t xml:space="preserve"> were encouraged to identify and speak with potential candidates</w:t>
      </w:r>
      <w:r>
        <w:rPr>
          <w:sz w:val="24"/>
          <w:szCs w:val="24"/>
        </w:rPr>
        <w:t xml:space="preserve"> to fill the PT/Adjunct </w:t>
      </w:r>
      <w:r w:rsidR="0021083F" w:rsidRPr="0021083F">
        <w:rPr>
          <w:sz w:val="24"/>
          <w:szCs w:val="24"/>
        </w:rPr>
        <w:t>Representative</w:t>
      </w:r>
      <w:r w:rsidR="00CF20FA" w:rsidRPr="0021083F">
        <w:rPr>
          <w:sz w:val="24"/>
          <w:szCs w:val="24"/>
        </w:rPr>
        <w:t xml:space="preserve"> to the BOD</w:t>
      </w:r>
      <w:r w:rsidRPr="00BD760E">
        <w:rPr>
          <w:sz w:val="24"/>
          <w:szCs w:val="24"/>
        </w:rPr>
        <w:t>.</w:t>
      </w:r>
      <w:r w:rsidR="00BD760E" w:rsidRPr="00BD760E">
        <w:rPr>
          <w:sz w:val="24"/>
          <w:szCs w:val="24"/>
        </w:rPr>
        <w:t xml:space="preserve"> An official call for nominations will be sent out, with the intention of voting on a replacement at the June 11 meeting.</w:t>
      </w:r>
    </w:p>
    <w:p w14:paraId="5DC72706" w14:textId="0570B5E5" w:rsidR="003370A2" w:rsidRPr="005F77DC" w:rsidRDefault="00CF20FA" w:rsidP="0021083F">
      <w:pPr>
        <w:spacing w:before="100" w:beforeAutospacing="1" w:after="100" w:afterAutospacing="1"/>
        <w:ind w:firstLine="720"/>
        <w:outlineLvl w:val="2"/>
        <w:rPr>
          <w:sz w:val="24"/>
          <w:szCs w:val="24"/>
        </w:rPr>
      </w:pPr>
      <w:r w:rsidRPr="0021083F">
        <w:rPr>
          <w:b/>
          <w:bCs/>
          <w:sz w:val="24"/>
          <w:szCs w:val="24"/>
        </w:rPr>
        <w:t>Motion:</w:t>
      </w:r>
      <w:r>
        <w:rPr>
          <w:sz w:val="24"/>
          <w:szCs w:val="24"/>
        </w:rPr>
        <w:t xml:space="preserve"> To adjourn meeting </w:t>
      </w:r>
      <w:r w:rsidR="0021083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5877A2">
        <w:rPr>
          <w:sz w:val="24"/>
          <w:szCs w:val="24"/>
        </w:rPr>
        <w:t xml:space="preserve">1:13pm (Adams/Linde). </w:t>
      </w:r>
      <w:r w:rsidR="005877A2" w:rsidRPr="0021083F">
        <w:rPr>
          <w:b/>
          <w:bCs/>
          <w:sz w:val="24"/>
          <w:szCs w:val="24"/>
        </w:rPr>
        <w:t>Passed.</w:t>
      </w:r>
      <w:r w:rsidR="005877A2">
        <w:rPr>
          <w:sz w:val="24"/>
          <w:szCs w:val="24"/>
        </w:rPr>
        <w:t xml:space="preserve"> </w:t>
      </w:r>
    </w:p>
    <w:p w14:paraId="3C30F74F" w14:textId="77777777" w:rsidR="003370A2" w:rsidRPr="005F77DC" w:rsidRDefault="003370A2" w:rsidP="003370A2">
      <w:pPr>
        <w:rPr>
          <w:sz w:val="24"/>
          <w:szCs w:val="24"/>
        </w:rPr>
      </w:pPr>
    </w:p>
    <w:p w14:paraId="61F05E86" w14:textId="5EFED782" w:rsidR="00872A29" w:rsidRPr="005F77DC" w:rsidRDefault="00872A29" w:rsidP="00E82D38">
      <w:pPr>
        <w:rPr>
          <w:sz w:val="24"/>
          <w:szCs w:val="24"/>
        </w:rPr>
      </w:pPr>
      <w:r w:rsidRPr="005F77DC">
        <w:rPr>
          <w:sz w:val="24"/>
          <w:szCs w:val="24"/>
        </w:rPr>
        <w:t>Respectfully submitted by Colleen Avedikian, MCCC Secretary</w:t>
      </w:r>
    </w:p>
    <w:sectPr w:rsidR="00872A29" w:rsidRPr="005F77DC">
      <w:type w:val="continuous"/>
      <w:pgSz w:w="12240" w:h="15840"/>
      <w:pgMar w:top="660" w:right="13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8A61" w14:textId="77777777" w:rsidR="0004378C" w:rsidRDefault="0004378C" w:rsidP="00292518">
      <w:r>
        <w:separator/>
      </w:r>
    </w:p>
  </w:endnote>
  <w:endnote w:type="continuationSeparator" w:id="0">
    <w:p w14:paraId="6AE22C86" w14:textId="77777777" w:rsidR="0004378C" w:rsidRDefault="0004378C" w:rsidP="0029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301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C6CDC" w14:textId="77197FB9" w:rsidR="003A0A91" w:rsidRDefault="003A0A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BEC50" w14:textId="77777777" w:rsidR="00292518" w:rsidRDefault="00292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CC5D" w14:textId="77777777" w:rsidR="0004378C" w:rsidRDefault="0004378C" w:rsidP="00292518">
      <w:r>
        <w:separator/>
      </w:r>
    </w:p>
  </w:footnote>
  <w:footnote w:type="continuationSeparator" w:id="0">
    <w:p w14:paraId="560E70E6" w14:textId="77777777" w:rsidR="0004378C" w:rsidRDefault="0004378C" w:rsidP="0029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9A1" w14:textId="72F6D8F7" w:rsidR="00292518" w:rsidRDefault="00292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688"/>
    <w:multiLevelType w:val="multilevel"/>
    <w:tmpl w:val="1E9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5FD2"/>
    <w:multiLevelType w:val="multilevel"/>
    <w:tmpl w:val="7916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11691"/>
    <w:multiLevelType w:val="multilevel"/>
    <w:tmpl w:val="E44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36009"/>
    <w:multiLevelType w:val="multilevel"/>
    <w:tmpl w:val="E26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D7640"/>
    <w:multiLevelType w:val="multilevel"/>
    <w:tmpl w:val="687E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9103F"/>
    <w:multiLevelType w:val="multilevel"/>
    <w:tmpl w:val="CBC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61F8A"/>
    <w:multiLevelType w:val="multilevel"/>
    <w:tmpl w:val="746C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74CFC"/>
    <w:multiLevelType w:val="multilevel"/>
    <w:tmpl w:val="36C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B3A25"/>
    <w:multiLevelType w:val="multilevel"/>
    <w:tmpl w:val="C542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04CA8"/>
    <w:multiLevelType w:val="multilevel"/>
    <w:tmpl w:val="0DC2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1451D"/>
    <w:multiLevelType w:val="multilevel"/>
    <w:tmpl w:val="47C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64A5C"/>
    <w:multiLevelType w:val="multilevel"/>
    <w:tmpl w:val="022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46B36"/>
    <w:multiLevelType w:val="multilevel"/>
    <w:tmpl w:val="718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44EE8"/>
    <w:multiLevelType w:val="hybridMultilevel"/>
    <w:tmpl w:val="A1746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8A4C0D"/>
    <w:multiLevelType w:val="multilevel"/>
    <w:tmpl w:val="A48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675AD"/>
    <w:multiLevelType w:val="multilevel"/>
    <w:tmpl w:val="5BC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376F3"/>
    <w:multiLevelType w:val="multilevel"/>
    <w:tmpl w:val="2880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F2D06"/>
    <w:multiLevelType w:val="multilevel"/>
    <w:tmpl w:val="0CA4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615D1"/>
    <w:multiLevelType w:val="multilevel"/>
    <w:tmpl w:val="664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441820"/>
    <w:multiLevelType w:val="multilevel"/>
    <w:tmpl w:val="5F5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7C17AE"/>
    <w:multiLevelType w:val="hybridMultilevel"/>
    <w:tmpl w:val="F436543E"/>
    <w:lvl w:ilvl="0" w:tplc="C08A1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7314D5"/>
    <w:multiLevelType w:val="multilevel"/>
    <w:tmpl w:val="AB6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5F5E93"/>
    <w:multiLevelType w:val="multilevel"/>
    <w:tmpl w:val="DC3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76780"/>
    <w:multiLevelType w:val="hybridMultilevel"/>
    <w:tmpl w:val="9FCA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94202"/>
    <w:multiLevelType w:val="multilevel"/>
    <w:tmpl w:val="10B4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356B9F"/>
    <w:multiLevelType w:val="multilevel"/>
    <w:tmpl w:val="0006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5721AA"/>
    <w:multiLevelType w:val="multilevel"/>
    <w:tmpl w:val="6A56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82397B"/>
    <w:multiLevelType w:val="multilevel"/>
    <w:tmpl w:val="C75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23923"/>
    <w:multiLevelType w:val="multilevel"/>
    <w:tmpl w:val="58C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8A5EDF"/>
    <w:multiLevelType w:val="multilevel"/>
    <w:tmpl w:val="960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7E4E00"/>
    <w:multiLevelType w:val="multilevel"/>
    <w:tmpl w:val="5A4A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854CCE"/>
    <w:multiLevelType w:val="multilevel"/>
    <w:tmpl w:val="969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EE4039"/>
    <w:multiLevelType w:val="multilevel"/>
    <w:tmpl w:val="158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549DA"/>
    <w:multiLevelType w:val="multilevel"/>
    <w:tmpl w:val="D1C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B861BD"/>
    <w:multiLevelType w:val="multilevel"/>
    <w:tmpl w:val="CDE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E6254E"/>
    <w:multiLevelType w:val="multilevel"/>
    <w:tmpl w:val="CA3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B12E1A"/>
    <w:multiLevelType w:val="multilevel"/>
    <w:tmpl w:val="916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8D4AAE"/>
    <w:multiLevelType w:val="multilevel"/>
    <w:tmpl w:val="65B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7B5336"/>
    <w:multiLevelType w:val="multilevel"/>
    <w:tmpl w:val="0A50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BB65BA"/>
    <w:multiLevelType w:val="multilevel"/>
    <w:tmpl w:val="D96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2A74FB"/>
    <w:multiLevelType w:val="multilevel"/>
    <w:tmpl w:val="4594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1B61A6"/>
    <w:multiLevelType w:val="multilevel"/>
    <w:tmpl w:val="C40C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DB4961"/>
    <w:multiLevelType w:val="multilevel"/>
    <w:tmpl w:val="BB3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E92CFA"/>
    <w:multiLevelType w:val="multilevel"/>
    <w:tmpl w:val="497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197965"/>
    <w:multiLevelType w:val="multilevel"/>
    <w:tmpl w:val="D53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D5146E"/>
    <w:multiLevelType w:val="multilevel"/>
    <w:tmpl w:val="EF2A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9320A4"/>
    <w:multiLevelType w:val="multilevel"/>
    <w:tmpl w:val="BCE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F355A8"/>
    <w:multiLevelType w:val="multilevel"/>
    <w:tmpl w:val="99EC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815597"/>
    <w:multiLevelType w:val="multilevel"/>
    <w:tmpl w:val="918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DB2C56"/>
    <w:multiLevelType w:val="hybridMultilevel"/>
    <w:tmpl w:val="A184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917FC"/>
    <w:multiLevelType w:val="multilevel"/>
    <w:tmpl w:val="C4AE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547542">
    <w:abstractNumId w:val="23"/>
  </w:num>
  <w:num w:numId="2" w16cid:durableId="482702001">
    <w:abstractNumId w:val="13"/>
  </w:num>
  <w:num w:numId="3" w16cid:durableId="1607729522">
    <w:abstractNumId w:val="20"/>
  </w:num>
  <w:num w:numId="4" w16cid:durableId="2052800937">
    <w:abstractNumId w:val="49"/>
  </w:num>
  <w:num w:numId="5" w16cid:durableId="112985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435523">
    <w:abstractNumId w:val="0"/>
  </w:num>
  <w:num w:numId="7" w16cid:durableId="771557793">
    <w:abstractNumId w:val="28"/>
  </w:num>
  <w:num w:numId="8" w16cid:durableId="1193883944">
    <w:abstractNumId w:val="1"/>
  </w:num>
  <w:num w:numId="9" w16cid:durableId="2130314988">
    <w:abstractNumId w:val="6"/>
  </w:num>
  <w:num w:numId="10" w16cid:durableId="646084740">
    <w:abstractNumId w:val="38"/>
  </w:num>
  <w:num w:numId="11" w16cid:durableId="681248452">
    <w:abstractNumId w:val="27"/>
  </w:num>
  <w:num w:numId="12" w16cid:durableId="1967155809">
    <w:abstractNumId w:val="15"/>
  </w:num>
  <w:num w:numId="13" w16cid:durableId="644311835">
    <w:abstractNumId w:val="34"/>
  </w:num>
  <w:num w:numId="14" w16cid:durableId="1460417939">
    <w:abstractNumId w:val="26"/>
  </w:num>
  <w:num w:numId="15" w16cid:durableId="1920209807">
    <w:abstractNumId w:val="2"/>
  </w:num>
  <w:num w:numId="16" w16cid:durableId="1093281552">
    <w:abstractNumId w:val="50"/>
  </w:num>
  <w:num w:numId="17" w16cid:durableId="1619019998">
    <w:abstractNumId w:val="31"/>
  </w:num>
  <w:num w:numId="18" w16cid:durableId="1280989480">
    <w:abstractNumId w:val="14"/>
  </w:num>
  <w:num w:numId="19" w16cid:durableId="49692673">
    <w:abstractNumId w:val="10"/>
  </w:num>
  <w:num w:numId="20" w16cid:durableId="399259030">
    <w:abstractNumId w:val="19"/>
  </w:num>
  <w:num w:numId="21" w16cid:durableId="2062944560">
    <w:abstractNumId w:val="43"/>
  </w:num>
  <w:num w:numId="22" w16cid:durableId="1431243723">
    <w:abstractNumId w:val="21"/>
  </w:num>
  <w:num w:numId="23" w16cid:durableId="1892493945">
    <w:abstractNumId w:val="8"/>
  </w:num>
  <w:num w:numId="24" w16cid:durableId="2038119814">
    <w:abstractNumId w:val="12"/>
  </w:num>
  <w:num w:numId="25" w16cid:durableId="1176192203">
    <w:abstractNumId w:val="4"/>
  </w:num>
  <w:num w:numId="26" w16cid:durableId="665671523">
    <w:abstractNumId w:val="45"/>
  </w:num>
  <w:num w:numId="27" w16cid:durableId="678118206">
    <w:abstractNumId w:val="18"/>
  </w:num>
  <w:num w:numId="28" w16cid:durableId="1795097252">
    <w:abstractNumId w:val="39"/>
  </w:num>
  <w:num w:numId="29" w16cid:durableId="606275068">
    <w:abstractNumId w:val="48"/>
  </w:num>
  <w:num w:numId="30" w16cid:durableId="1257711265">
    <w:abstractNumId w:val="29"/>
  </w:num>
  <w:num w:numId="31" w16cid:durableId="1562132241">
    <w:abstractNumId w:val="11"/>
  </w:num>
  <w:num w:numId="32" w16cid:durableId="251548345">
    <w:abstractNumId w:val="17"/>
  </w:num>
  <w:num w:numId="33" w16cid:durableId="1713337952">
    <w:abstractNumId w:val="24"/>
  </w:num>
  <w:num w:numId="34" w16cid:durableId="701127421">
    <w:abstractNumId w:val="5"/>
  </w:num>
  <w:num w:numId="35" w16cid:durableId="2002537575">
    <w:abstractNumId w:val="40"/>
  </w:num>
  <w:num w:numId="36" w16cid:durableId="1598095998">
    <w:abstractNumId w:val="35"/>
  </w:num>
  <w:num w:numId="37" w16cid:durableId="1190484264">
    <w:abstractNumId w:val="37"/>
  </w:num>
  <w:num w:numId="38" w16cid:durableId="474690331">
    <w:abstractNumId w:val="16"/>
  </w:num>
  <w:num w:numId="39" w16cid:durableId="818153742">
    <w:abstractNumId w:val="33"/>
  </w:num>
  <w:num w:numId="40" w16cid:durableId="2081439677">
    <w:abstractNumId w:val="9"/>
  </w:num>
  <w:num w:numId="41" w16cid:durableId="1937665983">
    <w:abstractNumId w:val="46"/>
  </w:num>
  <w:num w:numId="42" w16cid:durableId="1169828285">
    <w:abstractNumId w:val="32"/>
  </w:num>
  <w:num w:numId="43" w16cid:durableId="432165999">
    <w:abstractNumId w:val="47"/>
  </w:num>
  <w:num w:numId="44" w16cid:durableId="726146565">
    <w:abstractNumId w:val="42"/>
  </w:num>
  <w:num w:numId="45" w16cid:durableId="1431195331">
    <w:abstractNumId w:val="44"/>
  </w:num>
  <w:num w:numId="46" w16cid:durableId="1509054307">
    <w:abstractNumId w:val="36"/>
  </w:num>
  <w:num w:numId="47" w16cid:durableId="316306179">
    <w:abstractNumId w:val="30"/>
  </w:num>
  <w:num w:numId="48" w16cid:durableId="561215727">
    <w:abstractNumId w:val="7"/>
  </w:num>
  <w:num w:numId="49" w16cid:durableId="569728483">
    <w:abstractNumId w:val="22"/>
  </w:num>
  <w:num w:numId="50" w16cid:durableId="64184715">
    <w:abstractNumId w:val="3"/>
  </w:num>
  <w:num w:numId="51" w16cid:durableId="808980368">
    <w:abstractNumId w:val="41"/>
  </w:num>
  <w:num w:numId="52" w16cid:durableId="19350175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F"/>
    <w:rsid w:val="00000494"/>
    <w:rsid w:val="000011D7"/>
    <w:rsid w:val="000023DB"/>
    <w:rsid w:val="00003611"/>
    <w:rsid w:val="000069F3"/>
    <w:rsid w:val="00010CC7"/>
    <w:rsid w:val="00014526"/>
    <w:rsid w:val="000147DC"/>
    <w:rsid w:val="00014F52"/>
    <w:rsid w:val="00022439"/>
    <w:rsid w:val="00023E8B"/>
    <w:rsid w:val="00027F52"/>
    <w:rsid w:val="00037AA2"/>
    <w:rsid w:val="0004378C"/>
    <w:rsid w:val="00045835"/>
    <w:rsid w:val="00046BAF"/>
    <w:rsid w:val="000713EF"/>
    <w:rsid w:val="000824E6"/>
    <w:rsid w:val="000A0368"/>
    <w:rsid w:val="000A148E"/>
    <w:rsid w:val="000A1BF2"/>
    <w:rsid w:val="000A1F07"/>
    <w:rsid w:val="000A7057"/>
    <w:rsid w:val="000B2A27"/>
    <w:rsid w:val="000B37E2"/>
    <w:rsid w:val="000B6DAC"/>
    <w:rsid w:val="000C75D4"/>
    <w:rsid w:val="000D512A"/>
    <w:rsid w:val="000E78E4"/>
    <w:rsid w:val="000E7A45"/>
    <w:rsid w:val="000F25E7"/>
    <w:rsid w:val="0010106B"/>
    <w:rsid w:val="00101BBB"/>
    <w:rsid w:val="00106155"/>
    <w:rsid w:val="00137CFA"/>
    <w:rsid w:val="001434BA"/>
    <w:rsid w:val="00144531"/>
    <w:rsid w:val="001453EF"/>
    <w:rsid w:val="0014622A"/>
    <w:rsid w:val="001679B9"/>
    <w:rsid w:val="00167F4A"/>
    <w:rsid w:val="001757C4"/>
    <w:rsid w:val="00180265"/>
    <w:rsid w:val="001A332D"/>
    <w:rsid w:val="001A6347"/>
    <w:rsid w:val="001B0D1C"/>
    <w:rsid w:val="001B0F05"/>
    <w:rsid w:val="001B7A34"/>
    <w:rsid w:val="001C18A4"/>
    <w:rsid w:val="001C4F4B"/>
    <w:rsid w:val="001E6577"/>
    <w:rsid w:val="001E6719"/>
    <w:rsid w:val="001F2D8E"/>
    <w:rsid w:val="001F3549"/>
    <w:rsid w:val="0020173C"/>
    <w:rsid w:val="002103F3"/>
    <w:rsid w:val="0021083F"/>
    <w:rsid w:val="0021573D"/>
    <w:rsid w:val="002225D1"/>
    <w:rsid w:val="002241E2"/>
    <w:rsid w:val="0022427C"/>
    <w:rsid w:val="00227CC6"/>
    <w:rsid w:val="0024583A"/>
    <w:rsid w:val="00246819"/>
    <w:rsid w:val="00255DE1"/>
    <w:rsid w:val="002574CA"/>
    <w:rsid w:val="00263725"/>
    <w:rsid w:val="00263AAD"/>
    <w:rsid w:val="002641A0"/>
    <w:rsid w:val="00270826"/>
    <w:rsid w:val="0027116D"/>
    <w:rsid w:val="00271ADF"/>
    <w:rsid w:val="0027367A"/>
    <w:rsid w:val="00274611"/>
    <w:rsid w:val="002754FC"/>
    <w:rsid w:val="00281B02"/>
    <w:rsid w:val="00286928"/>
    <w:rsid w:val="00292518"/>
    <w:rsid w:val="00297147"/>
    <w:rsid w:val="002A02D6"/>
    <w:rsid w:val="002C0FC8"/>
    <w:rsid w:val="002C1E5D"/>
    <w:rsid w:val="002D3497"/>
    <w:rsid w:val="002E31F7"/>
    <w:rsid w:val="002E374B"/>
    <w:rsid w:val="002F5A54"/>
    <w:rsid w:val="002F745A"/>
    <w:rsid w:val="00314275"/>
    <w:rsid w:val="0031693D"/>
    <w:rsid w:val="0032004C"/>
    <w:rsid w:val="0032392C"/>
    <w:rsid w:val="00325FEA"/>
    <w:rsid w:val="003370A2"/>
    <w:rsid w:val="0033756C"/>
    <w:rsid w:val="0034023B"/>
    <w:rsid w:val="00345B7A"/>
    <w:rsid w:val="00345C44"/>
    <w:rsid w:val="00345E08"/>
    <w:rsid w:val="00355002"/>
    <w:rsid w:val="00365306"/>
    <w:rsid w:val="00373036"/>
    <w:rsid w:val="003903F4"/>
    <w:rsid w:val="0039216C"/>
    <w:rsid w:val="0039399D"/>
    <w:rsid w:val="0039494F"/>
    <w:rsid w:val="003A0A91"/>
    <w:rsid w:val="003A1693"/>
    <w:rsid w:val="003A1D22"/>
    <w:rsid w:val="003A6C9A"/>
    <w:rsid w:val="003B4EAF"/>
    <w:rsid w:val="003B5627"/>
    <w:rsid w:val="003C7819"/>
    <w:rsid w:val="003E22E2"/>
    <w:rsid w:val="003E3F70"/>
    <w:rsid w:val="003F0B0C"/>
    <w:rsid w:val="003F2B98"/>
    <w:rsid w:val="003F4A5D"/>
    <w:rsid w:val="00401D09"/>
    <w:rsid w:val="00403433"/>
    <w:rsid w:val="004123A0"/>
    <w:rsid w:val="004142C3"/>
    <w:rsid w:val="00415C64"/>
    <w:rsid w:val="00416876"/>
    <w:rsid w:val="00423417"/>
    <w:rsid w:val="00431102"/>
    <w:rsid w:val="004321B9"/>
    <w:rsid w:val="0044385C"/>
    <w:rsid w:val="004507AB"/>
    <w:rsid w:val="004511E7"/>
    <w:rsid w:val="004517F4"/>
    <w:rsid w:val="004564DD"/>
    <w:rsid w:val="00465B03"/>
    <w:rsid w:val="00475161"/>
    <w:rsid w:val="0049383B"/>
    <w:rsid w:val="004964A8"/>
    <w:rsid w:val="004A0062"/>
    <w:rsid w:val="004D66F7"/>
    <w:rsid w:val="004E30CE"/>
    <w:rsid w:val="004E64AB"/>
    <w:rsid w:val="004E6B15"/>
    <w:rsid w:val="004F7B15"/>
    <w:rsid w:val="0050170F"/>
    <w:rsid w:val="00506066"/>
    <w:rsid w:val="005119D5"/>
    <w:rsid w:val="00515ECE"/>
    <w:rsid w:val="005274F8"/>
    <w:rsid w:val="00541730"/>
    <w:rsid w:val="005438BE"/>
    <w:rsid w:val="005446F1"/>
    <w:rsid w:val="00544C33"/>
    <w:rsid w:val="005617B3"/>
    <w:rsid w:val="00561A9B"/>
    <w:rsid w:val="0056557E"/>
    <w:rsid w:val="0056561A"/>
    <w:rsid w:val="00567393"/>
    <w:rsid w:val="00576D83"/>
    <w:rsid w:val="00580D9C"/>
    <w:rsid w:val="005829DF"/>
    <w:rsid w:val="005877A2"/>
    <w:rsid w:val="005950D9"/>
    <w:rsid w:val="005A607B"/>
    <w:rsid w:val="005C34EF"/>
    <w:rsid w:val="005F2223"/>
    <w:rsid w:val="005F372B"/>
    <w:rsid w:val="005F77DC"/>
    <w:rsid w:val="00615AAE"/>
    <w:rsid w:val="00623FA0"/>
    <w:rsid w:val="0063490E"/>
    <w:rsid w:val="00641324"/>
    <w:rsid w:val="0064245C"/>
    <w:rsid w:val="00643424"/>
    <w:rsid w:val="0065290B"/>
    <w:rsid w:val="00660AD5"/>
    <w:rsid w:val="00663D3D"/>
    <w:rsid w:val="00664F17"/>
    <w:rsid w:val="00666598"/>
    <w:rsid w:val="006835A8"/>
    <w:rsid w:val="00685EBC"/>
    <w:rsid w:val="0069330E"/>
    <w:rsid w:val="0069415F"/>
    <w:rsid w:val="006A4FAE"/>
    <w:rsid w:val="006C0BDE"/>
    <w:rsid w:val="006D4D7F"/>
    <w:rsid w:val="006E2A39"/>
    <w:rsid w:val="006E32E0"/>
    <w:rsid w:val="006E53BD"/>
    <w:rsid w:val="006F4EA7"/>
    <w:rsid w:val="00714953"/>
    <w:rsid w:val="00715759"/>
    <w:rsid w:val="00723767"/>
    <w:rsid w:val="00726C0D"/>
    <w:rsid w:val="007302FB"/>
    <w:rsid w:val="00731833"/>
    <w:rsid w:val="00755FB7"/>
    <w:rsid w:val="00764E64"/>
    <w:rsid w:val="00770D96"/>
    <w:rsid w:val="0077146C"/>
    <w:rsid w:val="00773EB1"/>
    <w:rsid w:val="00775F1D"/>
    <w:rsid w:val="0078672F"/>
    <w:rsid w:val="00797880"/>
    <w:rsid w:val="007B2A14"/>
    <w:rsid w:val="007B4421"/>
    <w:rsid w:val="007B4449"/>
    <w:rsid w:val="007D72E0"/>
    <w:rsid w:val="007E3643"/>
    <w:rsid w:val="007E4FEC"/>
    <w:rsid w:val="007E65BE"/>
    <w:rsid w:val="007F1032"/>
    <w:rsid w:val="007F1880"/>
    <w:rsid w:val="00800E03"/>
    <w:rsid w:val="00800E42"/>
    <w:rsid w:val="008101E7"/>
    <w:rsid w:val="008113E5"/>
    <w:rsid w:val="00826F99"/>
    <w:rsid w:val="00831AC7"/>
    <w:rsid w:val="00840AAC"/>
    <w:rsid w:val="008535B7"/>
    <w:rsid w:val="00872A29"/>
    <w:rsid w:val="008A55BF"/>
    <w:rsid w:val="008A7184"/>
    <w:rsid w:val="008B412B"/>
    <w:rsid w:val="008B76EA"/>
    <w:rsid w:val="008C6017"/>
    <w:rsid w:val="008C7C82"/>
    <w:rsid w:val="008D023F"/>
    <w:rsid w:val="008E3EE2"/>
    <w:rsid w:val="00900473"/>
    <w:rsid w:val="00905002"/>
    <w:rsid w:val="009122B5"/>
    <w:rsid w:val="0091730B"/>
    <w:rsid w:val="00920843"/>
    <w:rsid w:val="00922377"/>
    <w:rsid w:val="00950E37"/>
    <w:rsid w:val="009512CE"/>
    <w:rsid w:val="00953F5F"/>
    <w:rsid w:val="009559BE"/>
    <w:rsid w:val="00957489"/>
    <w:rsid w:val="00961AF0"/>
    <w:rsid w:val="009657D9"/>
    <w:rsid w:val="009755AF"/>
    <w:rsid w:val="009A0817"/>
    <w:rsid w:val="009A0DCB"/>
    <w:rsid w:val="009B5BE5"/>
    <w:rsid w:val="009C2643"/>
    <w:rsid w:val="009C2C19"/>
    <w:rsid w:val="009E1EC7"/>
    <w:rsid w:val="009E2A4C"/>
    <w:rsid w:val="009E7E6F"/>
    <w:rsid w:val="009F495D"/>
    <w:rsid w:val="009F5163"/>
    <w:rsid w:val="009F7C46"/>
    <w:rsid w:val="00A01164"/>
    <w:rsid w:val="00A10B86"/>
    <w:rsid w:val="00A17DE9"/>
    <w:rsid w:val="00A23CE6"/>
    <w:rsid w:val="00A24D2C"/>
    <w:rsid w:val="00A24DB2"/>
    <w:rsid w:val="00A278E3"/>
    <w:rsid w:val="00A32783"/>
    <w:rsid w:val="00A46F38"/>
    <w:rsid w:val="00A47BBA"/>
    <w:rsid w:val="00A5758B"/>
    <w:rsid w:val="00A57799"/>
    <w:rsid w:val="00A7509A"/>
    <w:rsid w:val="00A77095"/>
    <w:rsid w:val="00A8200D"/>
    <w:rsid w:val="00A82C18"/>
    <w:rsid w:val="00A960BF"/>
    <w:rsid w:val="00AA07E8"/>
    <w:rsid w:val="00AA66B5"/>
    <w:rsid w:val="00AB0DF7"/>
    <w:rsid w:val="00AB1FF5"/>
    <w:rsid w:val="00AB442C"/>
    <w:rsid w:val="00AB7303"/>
    <w:rsid w:val="00AC66AA"/>
    <w:rsid w:val="00AC6E9F"/>
    <w:rsid w:val="00AD2DFC"/>
    <w:rsid w:val="00AD5F85"/>
    <w:rsid w:val="00AE3734"/>
    <w:rsid w:val="00AE3E10"/>
    <w:rsid w:val="00AF0307"/>
    <w:rsid w:val="00AF20BC"/>
    <w:rsid w:val="00B03387"/>
    <w:rsid w:val="00B079C0"/>
    <w:rsid w:val="00B1146A"/>
    <w:rsid w:val="00B1687E"/>
    <w:rsid w:val="00B16E8E"/>
    <w:rsid w:val="00B328DE"/>
    <w:rsid w:val="00B33FF7"/>
    <w:rsid w:val="00B40C70"/>
    <w:rsid w:val="00B437FC"/>
    <w:rsid w:val="00B54BCA"/>
    <w:rsid w:val="00B5661E"/>
    <w:rsid w:val="00B64AA4"/>
    <w:rsid w:val="00B700EF"/>
    <w:rsid w:val="00B716A3"/>
    <w:rsid w:val="00B747AE"/>
    <w:rsid w:val="00B764AE"/>
    <w:rsid w:val="00B87D7E"/>
    <w:rsid w:val="00B9333B"/>
    <w:rsid w:val="00BA0F46"/>
    <w:rsid w:val="00BA3710"/>
    <w:rsid w:val="00BA4A8E"/>
    <w:rsid w:val="00BA68D7"/>
    <w:rsid w:val="00BB195B"/>
    <w:rsid w:val="00BB1AA9"/>
    <w:rsid w:val="00BC39D7"/>
    <w:rsid w:val="00BD121E"/>
    <w:rsid w:val="00BD56CC"/>
    <w:rsid w:val="00BD7398"/>
    <w:rsid w:val="00BD760E"/>
    <w:rsid w:val="00BF384F"/>
    <w:rsid w:val="00C01D4D"/>
    <w:rsid w:val="00C02211"/>
    <w:rsid w:val="00C029C4"/>
    <w:rsid w:val="00C06BF1"/>
    <w:rsid w:val="00C075DB"/>
    <w:rsid w:val="00C172FC"/>
    <w:rsid w:val="00C17762"/>
    <w:rsid w:val="00C216C7"/>
    <w:rsid w:val="00C23FF4"/>
    <w:rsid w:val="00C27D98"/>
    <w:rsid w:val="00C354F6"/>
    <w:rsid w:val="00C41D12"/>
    <w:rsid w:val="00C42CFB"/>
    <w:rsid w:val="00C447C7"/>
    <w:rsid w:val="00C5124B"/>
    <w:rsid w:val="00C54D6C"/>
    <w:rsid w:val="00C55618"/>
    <w:rsid w:val="00C62498"/>
    <w:rsid w:val="00C64013"/>
    <w:rsid w:val="00C65B49"/>
    <w:rsid w:val="00C92759"/>
    <w:rsid w:val="00C92F76"/>
    <w:rsid w:val="00C9461E"/>
    <w:rsid w:val="00C9672F"/>
    <w:rsid w:val="00C97E19"/>
    <w:rsid w:val="00CA3005"/>
    <w:rsid w:val="00CA5EBA"/>
    <w:rsid w:val="00CB4F45"/>
    <w:rsid w:val="00CB5E42"/>
    <w:rsid w:val="00CB5EFF"/>
    <w:rsid w:val="00CC10A7"/>
    <w:rsid w:val="00CC4C66"/>
    <w:rsid w:val="00CC4D00"/>
    <w:rsid w:val="00CC62E6"/>
    <w:rsid w:val="00CE24AC"/>
    <w:rsid w:val="00CE413F"/>
    <w:rsid w:val="00CE5596"/>
    <w:rsid w:val="00CF0BB5"/>
    <w:rsid w:val="00CF20FA"/>
    <w:rsid w:val="00D10EC4"/>
    <w:rsid w:val="00D162E5"/>
    <w:rsid w:val="00D1755B"/>
    <w:rsid w:val="00D43B53"/>
    <w:rsid w:val="00D46EFB"/>
    <w:rsid w:val="00D525D9"/>
    <w:rsid w:val="00D53CCA"/>
    <w:rsid w:val="00D53F79"/>
    <w:rsid w:val="00D62CFC"/>
    <w:rsid w:val="00D7792A"/>
    <w:rsid w:val="00D8060E"/>
    <w:rsid w:val="00D86323"/>
    <w:rsid w:val="00D927D6"/>
    <w:rsid w:val="00D93255"/>
    <w:rsid w:val="00D959D4"/>
    <w:rsid w:val="00DA06C5"/>
    <w:rsid w:val="00DD23BA"/>
    <w:rsid w:val="00DD4880"/>
    <w:rsid w:val="00DF684E"/>
    <w:rsid w:val="00E033AB"/>
    <w:rsid w:val="00E05F1A"/>
    <w:rsid w:val="00E07DDE"/>
    <w:rsid w:val="00E12FFF"/>
    <w:rsid w:val="00E155CD"/>
    <w:rsid w:val="00E30180"/>
    <w:rsid w:val="00E3266D"/>
    <w:rsid w:val="00E60CCB"/>
    <w:rsid w:val="00E81803"/>
    <w:rsid w:val="00E82D38"/>
    <w:rsid w:val="00E87BBC"/>
    <w:rsid w:val="00E920F2"/>
    <w:rsid w:val="00EA0591"/>
    <w:rsid w:val="00EA4991"/>
    <w:rsid w:val="00EA505E"/>
    <w:rsid w:val="00EB022A"/>
    <w:rsid w:val="00EB2993"/>
    <w:rsid w:val="00EB5383"/>
    <w:rsid w:val="00EC2932"/>
    <w:rsid w:val="00EC3078"/>
    <w:rsid w:val="00EC7010"/>
    <w:rsid w:val="00ED25B6"/>
    <w:rsid w:val="00ED5CDA"/>
    <w:rsid w:val="00EE0771"/>
    <w:rsid w:val="00EF4017"/>
    <w:rsid w:val="00F00C18"/>
    <w:rsid w:val="00F13765"/>
    <w:rsid w:val="00F143CA"/>
    <w:rsid w:val="00F20CDA"/>
    <w:rsid w:val="00F26CB8"/>
    <w:rsid w:val="00F3482D"/>
    <w:rsid w:val="00F40374"/>
    <w:rsid w:val="00F5361E"/>
    <w:rsid w:val="00F73791"/>
    <w:rsid w:val="00F75062"/>
    <w:rsid w:val="00F81C3D"/>
    <w:rsid w:val="00FB78CC"/>
    <w:rsid w:val="00FC0825"/>
    <w:rsid w:val="00FC0EF7"/>
    <w:rsid w:val="00FC6D19"/>
    <w:rsid w:val="00FE5A80"/>
    <w:rsid w:val="00FE7237"/>
    <w:rsid w:val="00FE7D25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AD5A8"/>
  <w15:docId w15:val="{8529C750-68F6-44CB-B53B-B2BF48AE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71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6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376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09" w:right="531"/>
    </w:pPr>
  </w:style>
  <w:style w:type="character" w:styleId="Hyperlink">
    <w:name w:val="Hyperlink"/>
    <w:basedOn w:val="DefaultParagraphFont"/>
    <w:uiPriority w:val="99"/>
    <w:unhideWhenUsed/>
    <w:rsid w:val="00FB7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4A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57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2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5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2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518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3490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3767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F3482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3482D"/>
    <w:pPr>
      <w:widowControl/>
      <w:autoSpaceDE/>
      <w:autoSpaceDN/>
    </w:pPr>
    <w:rPr>
      <w:kern w:val="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A607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6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F6B6-43A5-4698-AFD9-E1433851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creator>Margaret Wong</dc:creator>
  <cp:lastModifiedBy>Dan Avedikian</cp:lastModifiedBy>
  <cp:revision>2</cp:revision>
  <dcterms:created xsi:type="dcterms:W3CDTF">2025-07-18T15:23:00Z</dcterms:created>
  <dcterms:modified xsi:type="dcterms:W3CDTF">2025-07-18T15:23:00Z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2022-04-06T00:00:00Z</vt:filetime>
  </property>
</Properties>
</file>