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7730C083" w14:textId="667F97AD" w:rsidR="00A10B86" w:rsidRPr="00BA606B" w:rsidRDefault="00B03387" w:rsidP="00BA606B">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A8EFC"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Default="00A10B86">
      <w:pPr>
        <w:pStyle w:val="BodyText"/>
        <w:spacing w:before="1"/>
        <w:ind w:left="0"/>
      </w:pPr>
    </w:p>
    <w:p w14:paraId="0994E84A" w14:textId="311C9D59" w:rsidR="00A10B86" w:rsidRDefault="00A040D5" w:rsidP="00C258C3">
      <w:pPr>
        <w:pStyle w:val="BodyText"/>
        <w:spacing w:before="1"/>
        <w:ind w:left="0"/>
        <w:jc w:val="center"/>
        <w:rPr>
          <w:b/>
          <w:bCs/>
        </w:rPr>
      </w:pPr>
      <w:bookmarkStart w:id="0" w:name="_Hlk105675950"/>
      <w:bookmarkStart w:id="1" w:name="_Hlk105074878"/>
      <w:r>
        <w:rPr>
          <w:b/>
          <w:bCs/>
        </w:rPr>
        <w:t xml:space="preserve">Approved </w:t>
      </w:r>
      <w:r w:rsidR="001B7A34">
        <w:rPr>
          <w:b/>
          <w:bCs/>
        </w:rPr>
        <w:t>Minutes of the MCCC</w:t>
      </w:r>
      <w:r w:rsidR="00C258C3">
        <w:rPr>
          <w:b/>
          <w:bCs/>
        </w:rPr>
        <w:t xml:space="preserve"> </w:t>
      </w:r>
      <w:r w:rsidR="00D86323">
        <w:rPr>
          <w:b/>
          <w:bCs/>
        </w:rPr>
        <w:t>Board of Directors</w:t>
      </w:r>
      <w:r w:rsidR="00A10B86" w:rsidRPr="00B437FC">
        <w:rPr>
          <w:b/>
          <w:bCs/>
        </w:rPr>
        <w:t xml:space="preserve"> Meeting</w:t>
      </w:r>
    </w:p>
    <w:p w14:paraId="75731D30" w14:textId="2D04E785" w:rsidR="00620B2D" w:rsidRDefault="00177BD2" w:rsidP="00C258C3">
      <w:pPr>
        <w:pStyle w:val="BodyText"/>
        <w:spacing w:before="1"/>
        <w:ind w:left="0"/>
        <w:jc w:val="center"/>
        <w:rPr>
          <w:b/>
          <w:bCs/>
        </w:rPr>
      </w:pPr>
      <w:r>
        <w:rPr>
          <w:b/>
          <w:bCs/>
        </w:rPr>
        <w:t>October 18</w:t>
      </w:r>
      <w:r w:rsidR="00620B2D">
        <w:rPr>
          <w:b/>
          <w:bCs/>
        </w:rPr>
        <w:t>, 202</w:t>
      </w:r>
      <w:r w:rsidR="00B21446">
        <w:rPr>
          <w:b/>
          <w:bCs/>
        </w:rPr>
        <w:t>4</w:t>
      </w:r>
      <w:r w:rsidR="00C258C3">
        <w:rPr>
          <w:b/>
          <w:bCs/>
        </w:rPr>
        <w:t xml:space="preserve">, </w:t>
      </w:r>
      <w:r w:rsidR="00620B2D">
        <w:rPr>
          <w:b/>
          <w:bCs/>
        </w:rPr>
        <w:t>1</w:t>
      </w:r>
      <w:r>
        <w:rPr>
          <w:b/>
          <w:bCs/>
        </w:rPr>
        <w:t>1</w:t>
      </w:r>
      <w:r w:rsidR="00620B2D">
        <w:rPr>
          <w:b/>
          <w:bCs/>
        </w:rPr>
        <w:t>:</w:t>
      </w:r>
      <w:r w:rsidR="006B3B9C">
        <w:rPr>
          <w:b/>
          <w:bCs/>
        </w:rPr>
        <w:t>00</w:t>
      </w:r>
      <w:r w:rsidR="00620B2D">
        <w:rPr>
          <w:b/>
          <w:bCs/>
        </w:rPr>
        <w:t xml:space="preserve"> am </w:t>
      </w:r>
    </w:p>
    <w:p w14:paraId="335B26F7" w14:textId="4EAFC0D6" w:rsidR="00620B2D" w:rsidRPr="00B437FC" w:rsidRDefault="00620B2D" w:rsidP="00A10B86">
      <w:pPr>
        <w:pStyle w:val="BodyText"/>
        <w:spacing w:before="1"/>
        <w:ind w:left="0"/>
        <w:jc w:val="center"/>
        <w:rPr>
          <w:b/>
          <w:bCs/>
        </w:rPr>
      </w:pPr>
      <w:r>
        <w:rPr>
          <w:b/>
          <w:bCs/>
        </w:rPr>
        <w:t>Via Zoom</w:t>
      </w:r>
    </w:p>
    <w:p w14:paraId="35FB236B" w14:textId="77777777" w:rsidR="00A10B86" w:rsidRDefault="00A10B86" w:rsidP="00A10B86">
      <w:pPr>
        <w:pStyle w:val="ListParagraph"/>
      </w:pPr>
    </w:p>
    <w:bookmarkEnd w:id="0"/>
    <w:bookmarkEnd w:id="1"/>
    <w:p w14:paraId="37D24BEA" w14:textId="091D999B" w:rsidR="00B21446" w:rsidRDefault="0063490E" w:rsidP="00B21446">
      <w:pPr>
        <w:rPr>
          <w:sz w:val="24"/>
          <w:szCs w:val="24"/>
        </w:rPr>
      </w:pPr>
      <w:r w:rsidRPr="00C258C3">
        <w:rPr>
          <w:b/>
          <w:sz w:val="24"/>
          <w:szCs w:val="24"/>
        </w:rPr>
        <w:t>Present:</w:t>
      </w:r>
      <w:r w:rsidRPr="00D64DAE">
        <w:rPr>
          <w:sz w:val="24"/>
          <w:szCs w:val="24"/>
        </w:rPr>
        <w:t xml:space="preserve"> </w:t>
      </w:r>
      <w:r w:rsidR="00B21446" w:rsidRPr="00F172C5">
        <w:rPr>
          <w:sz w:val="24"/>
          <w:szCs w:val="24"/>
        </w:rPr>
        <w:t>President Claudine Barnes, Vice President Joe Nardoni, Secretary Colleen Avedikian, Brian Falter (NSCC), Mark Linde (PT/Adjunct), Stacie Hargis (MiCC), Tim Dolan (GCC), Lisa Coole (MaCC), Margaret Wong (Q</w:t>
      </w:r>
      <w:r w:rsidR="00B21446">
        <w:rPr>
          <w:sz w:val="24"/>
          <w:szCs w:val="24"/>
        </w:rPr>
        <w:t>CC</w:t>
      </w:r>
      <w:r w:rsidR="00B21446" w:rsidRPr="00F172C5">
        <w:rPr>
          <w:sz w:val="24"/>
          <w:szCs w:val="24"/>
        </w:rPr>
        <w:t xml:space="preserve">), Joe Maciaszek (STCC), Deanna Putnam (BHCC), Shannon Glenn (HCC), Jalal Ghaemghami (RCC), Elizabeth Rapoza (PT/Adjunct), Colin Adams (BeCC), </w:t>
      </w:r>
      <w:r w:rsidR="00F15CF2">
        <w:rPr>
          <w:sz w:val="24"/>
          <w:szCs w:val="24"/>
        </w:rPr>
        <w:t xml:space="preserve">Suzanne Reyes </w:t>
      </w:r>
      <w:r w:rsidR="00B21446" w:rsidRPr="00F172C5">
        <w:rPr>
          <w:sz w:val="24"/>
          <w:szCs w:val="24"/>
        </w:rPr>
        <w:t xml:space="preserve">(NECC), </w:t>
      </w:r>
      <w:r w:rsidR="00374704">
        <w:rPr>
          <w:sz w:val="24"/>
          <w:szCs w:val="24"/>
        </w:rPr>
        <w:t>JP Nadeau</w:t>
      </w:r>
      <w:r w:rsidR="00B21446" w:rsidRPr="00F172C5">
        <w:rPr>
          <w:sz w:val="24"/>
          <w:szCs w:val="24"/>
        </w:rPr>
        <w:t xml:space="preserve"> (BrCC), </w:t>
      </w:r>
      <w:r w:rsidR="00374704">
        <w:rPr>
          <w:sz w:val="24"/>
          <w:szCs w:val="24"/>
        </w:rPr>
        <w:t>Gail Guarino</w:t>
      </w:r>
      <w:r w:rsidR="00B21446" w:rsidRPr="00F172C5">
        <w:rPr>
          <w:sz w:val="24"/>
          <w:szCs w:val="24"/>
        </w:rPr>
        <w:t xml:space="preserve"> (CCCC), Candace Shivers (MWCC).</w:t>
      </w:r>
    </w:p>
    <w:p w14:paraId="4CF461F2" w14:textId="65F00366" w:rsidR="00B21446" w:rsidRPr="00F172C5" w:rsidRDefault="00B21446" w:rsidP="00B21446">
      <w:pPr>
        <w:rPr>
          <w:sz w:val="24"/>
          <w:szCs w:val="24"/>
        </w:rPr>
      </w:pPr>
      <w:r>
        <w:rPr>
          <w:sz w:val="24"/>
          <w:szCs w:val="24"/>
        </w:rPr>
        <w:t>Margaret Crowe (MBCC)</w:t>
      </w:r>
      <w:r w:rsidR="00A924D5">
        <w:rPr>
          <w:sz w:val="24"/>
          <w:szCs w:val="24"/>
        </w:rPr>
        <w:t>, Ben Anilus (RCC)</w:t>
      </w:r>
      <w:r w:rsidR="00190592">
        <w:rPr>
          <w:sz w:val="24"/>
          <w:szCs w:val="24"/>
        </w:rPr>
        <w:t xml:space="preserve">, </w:t>
      </w:r>
    </w:p>
    <w:p w14:paraId="5A3A71C4" w14:textId="6B39E672" w:rsidR="0063490E" w:rsidRDefault="0063490E" w:rsidP="0063490E">
      <w:pPr>
        <w:rPr>
          <w:sz w:val="24"/>
          <w:szCs w:val="24"/>
        </w:rPr>
      </w:pPr>
      <w:r w:rsidRPr="00C258C3">
        <w:rPr>
          <w:b/>
          <w:sz w:val="24"/>
          <w:szCs w:val="24"/>
        </w:rPr>
        <w:t>Guests:</w:t>
      </w:r>
      <w:r w:rsidRPr="00D64DAE">
        <w:rPr>
          <w:sz w:val="24"/>
          <w:szCs w:val="24"/>
        </w:rPr>
        <w:t xml:space="preserve"> </w:t>
      </w:r>
      <w:r w:rsidR="00B21446" w:rsidRPr="00F172C5">
        <w:rPr>
          <w:sz w:val="24"/>
          <w:szCs w:val="24"/>
        </w:rPr>
        <w:t xml:space="preserve">Bret Seferian (MTA FSO),  </w:t>
      </w:r>
      <w:r w:rsidR="00190592">
        <w:rPr>
          <w:sz w:val="24"/>
          <w:szCs w:val="24"/>
        </w:rPr>
        <w:t xml:space="preserve">Colleen Fitzpatrick (MTA FSO), Tyler Rocco (MTA FSO), </w:t>
      </w:r>
      <w:r w:rsidR="00B21446" w:rsidRPr="00F172C5">
        <w:rPr>
          <w:sz w:val="24"/>
          <w:szCs w:val="24"/>
        </w:rPr>
        <w:t>Thomas Lee (MTA FSO), Don Williams (Communications), NT Izuchi (MTA Board), Paul Johansen (MTA Board)</w:t>
      </w:r>
      <w:r w:rsidR="00A924D5">
        <w:rPr>
          <w:sz w:val="24"/>
          <w:szCs w:val="24"/>
        </w:rPr>
        <w:t>,</w:t>
      </w:r>
      <w:r w:rsidR="008975EB">
        <w:rPr>
          <w:sz w:val="24"/>
          <w:szCs w:val="24"/>
        </w:rPr>
        <w:t xml:space="preserve"> Trudy Tynan (HCC), Cathy Boudreau (MaCC)</w:t>
      </w:r>
      <w:r w:rsidR="00152C4C">
        <w:rPr>
          <w:sz w:val="24"/>
          <w:szCs w:val="24"/>
        </w:rPr>
        <w:t>.</w:t>
      </w:r>
    </w:p>
    <w:p w14:paraId="741AC5A9" w14:textId="77777777" w:rsidR="00152C4C" w:rsidRDefault="00152C4C" w:rsidP="0063490E">
      <w:pPr>
        <w:rPr>
          <w:sz w:val="24"/>
          <w:szCs w:val="24"/>
        </w:rPr>
      </w:pPr>
    </w:p>
    <w:p w14:paraId="1030AF66" w14:textId="372E80FF" w:rsidR="00152C4C" w:rsidRPr="00D64DAE" w:rsidRDefault="00152C4C" w:rsidP="0063490E">
      <w:pPr>
        <w:rPr>
          <w:sz w:val="24"/>
          <w:szCs w:val="24"/>
        </w:rPr>
      </w:pPr>
      <w:r w:rsidRPr="00152C4C">
        <w:rPr>
          <w:b/>
          <w:bCs/>
          <w:sz w:val="24"/>
          <w:szCs w:val="24"/>
        </w:rPr>
        <w:t>Absent</w:t>
      </w:r>
      <w:r>
        <w:rPr>
          <w:sz w:val="24"/>
          <w:szCs w:val="24"/>
        </w:rPr>
        <w:t>: Candace Shivers (MWCC).</w:t>
      </w:r>
    </w:p>
    <w:p w14:paraId="52259373" w14:textId="77777777" w:rsidR="0063490E" w:rsidRDefault="0063490E" w:rsidP="0063490E">
      <w:pPr>
        <w:rPr>
          <w:sz w:val="24"/>
          <w:szCs w:val="24"/>
        </w:rPr>
      </w:pPr>
    </w:p>
    <w:p w14:paraId="0F2B545B" w14:textId="2F95A5D5" w:rsidR="0063490E" w:rsidRPr="00D64DAE" w:rsidRDefault="006835A8" w:rsidP="0063490E">
      <w:pPr>
        <w:rPr>
          <w:sz w:val="24"/>
          <w:szCs w:val="24"/>
        </w:rPr>
      </w:pPr>
      <w:r>
        <w:rPr>
          <w:sz w:val="24"/>
          <w:szCs w:val="24"/>
        </w:rPr>
        <w:t xml:space="preserve">Called to order at </w:t>
      </w:r>
      <w:r w:rsidR="0063490E" w:rsidRPr="00D64DAE">
        <w:rPr>
          <w:sz w:val="24"/>
          <w:szCs w:val="24"/>
        </w:rPr>
        <w:t>1</w:t>
      </w:r>
      <w:r w:rsidR="00177BD2">
        <w:rPr>
          <w:sz w:val="24"/>
          <w:szCs w:val="24"/>
        </w:rPr>
        <w:t>1:04</w:t>
      </w:r>
      <w:r w:rsidR="0063490E" w:rsidRPr="00D64DAE">
        <w:rPr>
          <w:sz w:val="24"/>
          <w:szCs w:val="24"/>
        </w:rPr>
        <w:t>am</w:t>
      </w:r>
    </w:p>
    <w:p w14:paraId="1DAC1DC8" w14:textId="77777777" w:rsidR="00B21446" w:rsidRDefault="00B21446" w:rsidP="00B21446">
      <w:pPr>
        <w:rPr>
          <w:sz w:val="24"/>
          <w:szCs w:val="24"/>
        </w:rPr>
      </w:pPr>
    </w:p>
    <w:p w14:paraId="425EAB3F" w14:textId="05BC238A" w:rsidR="006835A8" w:rsidRDefault="0063490E" w:rsidP="00B21446">
      <w:pPr>
        <w:rPr>
          <w:sz w:val="24"/>
          <w:szCs w:val="24"/>
        </w:rPr>
      </w:pPr>
      <w:r w:rsidRPr="00D64DAE">
        <w:rPr>
          <w:sz w:val="24"/>
          <w:szCs w:val="24"/>
        </w:rPr>
        <w:t>A</w:t>
      </w:r>
      <w:r w:rsidR="006835A8">
        <w:rPr>
          <w:sz w:val="24"/>
          <w:szCs w:val="24"/>
        </w:rPr>
        <w:t>dopt</w:t>
      </w:r>
      <w:r w:rsidR="00C258C3">
        <w:rPr>
          <w:sz w:val="24"/>
          <w:szCs w:val="24"/>
        </w:rPr>
        <w:t>ed</w:t>
      </w:r>
      <w:r w:rsidR="006835A8">
        <w:rPr>
          <w:sz w:val="24"/>
          <w:szCs w:val="24"/>
        </w:rPr>
        <w:t xml:space="preserve"> the</w:t>
      </w:r>
      <w:r w:rsidR="00B21446">
        <w:rPr>
          <w:sz w:val="24"/>
          <w:szCs w:val="24"/>
        </w:rPr>
        <w:t xml:space="preserve"> </w:t>
      </w:r>
      <w:r w:rsidRPr="00D64DAE">
        <w:rPr>
          <w:sz w:val="24"/>
          <w:szCs w:val="24"/>
        </w:rPr>
        <w:t xml:space="preserve">order of business </w:t>
      </w:r>
      <w:r w:rsidR="006835A8">
        <w:rPr>
          <w:sz w:val="24"/>
          <w:szCs w:val="24"/>
        </w:rPr>
        <w:t xml:space="preserve">by consensus. </w:t>
      </w:r>
    </w:p>
    <w:p w14:paraId="664D24B1" w14:textId="77777777" w:rsidR="00B21446" w:rsidRDefault="006835A8" w:rsidP="0063490E">
      <w:pPr>
        <w:rPr>
          <w:sz w:val="24"/>
          <w:szCs w:val="24"/>
        </w:rPr>
      </w:pPr>
      <w:r>
        <w:rPr>
          <w:sz w:val="24"/>
          <w:szCs w:val="24"/>
        </w:rPr>
        <w:tab/>
      </w:r>
    </w:p>
    <w:p w14:paraId="7142ABA0" w14:textId="0033D51C" w:rsidR="0063490E" w:rsidRPr="00D64DAE" w:rsidRDefault="0063490E" w:rsidP="00177BD2">
      <w:pPr>
        <w:ind w:left="720"/>
        <w:rPr>
          <w:sz w:val="24"/>
          <w:szCs w:val="24"/>
        </w:rPr>
      </w:pPr>
      <w:r w:rsidRPr="00467E9C">
        <w:rPr>
          <w:b/>
          <w:bCs/>
          <w:sz w:val="24"/>
          <w:szCs w:val="24"/>
        </w:rPr>
        <w:t>Motion</w:t>
      </w:r>
      <w:r w:rsidRPr="00D64DAE">
        <w:rPr>
          <w:sz w:val="24"/>
          <w:szCs w:val="24"/>
        </w:rPr>
        <w:t xml:space="preserve">: To approve the minutes of </w:t>
      </w:r>
      <w:r w:rsidR="00177BD2">
        <w:rPr>
          <w:sz w:val="24"/>
          <w:szCs w:val="24"/>
        </w:rPr>
        <w:t xml:space="preserve">September 20, </w:t>
      </w:r>
      <w:r w:rsidR="003639BD">
        <w:rPr>
          <w:sz w:val="24"/>
          <w:szCs w:val="24"/>
        </w:rPr>
        <w:t>2024,</w:t>
      </w:r>
      <w:r w:rsidRPr="00D64DAE">
        <w:rPr>
          <w:sz w:val="24"/>
          <w:szCs w:val="24"/>
        </w:rPr>
        <w:t xml:space="preserve"> BOD meeting </w:t>
      </w:r>
      <w:r>
        <w:rPr>
          <w:sz w:val="24"/>
          <w:szCs w:val="24"/>
        </w:rPr>
        <w:t>(</w:t>
      </w:r>
      <w:r w:rsidR="00177BD2">
        <w:rPr>
          <w:sz w:val="24"/>
          <w:szCs w:val="24"/>
        </w:rPr>
        <w:t>Linde</w:t>
      </w:r>
      <w:r w:rsidR="00B21446">
        <w:rPr>
          <w:sz w:val="24"/>
          <w:szCs w:val="24"/>
        </w:rPr>
        <w:t>/</w:t>
      </w:r>
      <w:r w:rsidR="00177BD2">
        <w:rPr>
          <w:sz w:val="24"/>
          <w:szCs w:val="24"/>
        </w:rPr>
        <w:t>Falter</w:t>
      </w:r>
      <w:r>
        <w:rPr>
          <w:sz w:val="24"/>
          <w:szCs w:val="24"/>
        </w:rPr>
        <w:t>)</w:t>
      </w:r>
      <w:r w:rsidR="003639BD" w:rsidRPr="00D64DAE">
        <w:rPr>
          <w:sz w:val="24"/>
          <w:szCs w:val="24"/>
        </w:rPr>
        <w:t xml:space="preserve">. </w:t>
      </w:r>
      <w:r w:rsidR="00C258C3" w:rsidRPr="00C258C3">
        <w:rPr>
          <w:b/>
          <w:sz w:val="24"/>
          <w:szCs w:val="24"/>
        </w:rPr>
        <w:t>Passed.</w:t>
      </w:r>
    </w:p>
    <w:p w14:paraId="7F9AB1FF" w14:textId="77777777" w:rsidR="00B21446" w:rsidRPr="008975EB" w:rsidRDefault="00B21446" w:rsidP="0063490E">
      <w:pPr>
        <w:rPr>
          <w:sz w:val="24"/>
          <w:szCs w:val="24"/>
        </w:rPr>
      </w:pPr>
    </w:p>
    <w:p w14:paraId="18054C49" w14:textId="77777777" w:rsidR="00BB088A" w:rsidRPr="00173AF4" w:rsidRDefault="00BB088A" w:rsidP="00BB088A">
      <w:pPr>
        <w:rPr>
          <w:i/>
          <w:iCs/>
          <w:sz w:val="24"/>
          <w:szCs w:val="24"/>
        </w:rPr>
      </w:pPr>
      <w:r w:rsidRPr="00173AF4">
        <w:rPr>
          <w:i/>
          <w:iCs/>
          <w:sz w:val="24"/>
          <w:szCs w:val="24"/>
        </w:rPr>
        <w:t>President’s Report</w:t>
      </w:r>
    </w:p>
    <w:p w14:paraId="2DF38263" w14:textId="6CD1F417" w:rsidR="00BB088A" w:rsidRPr="00173AF4" w:rsidRDefault="00BB088A" w:rsidP="00BB088A">
      <w:pPr>
        <w:rPr>
          <w:sz w:val="24"/>
          <w:szCs w:val="24"/>
        </w:rPr>
      </w:pPr>
      <w:r w:rsidRPr="00173AF4">
        <w:rPr>
          <w:sz w:val="24"/>
          <w:szCs w:val="24"/>
        </w:rPr>
        <w:t>We are still seeking Contract Action Team (CAT) members from multiple campuses. Every chapter is encouraged to have both day unit and DCE unit representatives. If there are no members, chapter leadership is encouraged to step in temporarily.</w:t>
      </w:r>
      <w:r>
        <w:rPr>
          <w:sz w:val="24"/>
          <w:szCs w:val="24"/>
        </w:rPr>
        <w:t xml:space="preserve"> </w:t>
      </w:r>
      <w:r w:rsidRPr="00173AF4">
        <w:rPr>
          <w:sz w:val="24"/>
          <w:szCs w:val="24"/>
        </w:rPr>
        <w:t>The MTA PR&amp;O Grant for Billboards was submitted with assistance from Tyler Rocco. We are awaiting updates on its approval.</w:t>
      </w:r>
      <w:r>
        <w:rPr>
          <w:sz w:val="24"/>
          <w:szCs w:val="24"/>
        </w:rPr>
        <w:t xml:space="preserve"> </w:t>
      </w:r>
      <w:r w:rsidRPr="00173AF4">
        <w:rPr>
          <w:sz w:val="24"/>
          <w:szCs w:val="24"/>
        </w:rPr>
        <w:t>Two events are planned as part of the MCCC Coordinated Campaign - November 19</w:t>
      </w:r>
      <w:r w:rsidRPr="00173AF4">
        <w:rPr>
          <w:sz w:val="24"/>
          <w:szCs w:val="24"/>
          <w:vertAlign w:val="superscript"/>
        </w:rPr>
        <w:t>th</w:t>
      </w:r>
      <w:r w:rsidRPr="00173AF4">
        <w:rPr>
          <w:sz w:val="24"/>
          <w:szCs w:val="24"/>
        </w:rPr>
        <w:t xml:space="preserve"> Statewide MCCC member meeting with legislators, press, and MTA leadership on November 19</w:t>
      </w:r>
      <w:r w:rsidRPr="00173AF4">
        <w:rPr>
          <w:sz w:val="24"/>
          <w:szCs w:val="24"/>
          <w:vertAlign w:val="superscript"/>
        </w:rPr>
        <w:t>th</w:t>
      </w:r>
      <w:r w:rsidRPr="00173AF4">
        <w:rPr>
          <w:sz w:val="24"/>
          <w:szCs w:val="24"/>
        </w:rPr>
        <w:t xml:space="preserve"> at 430pm. On November 20</w:t>
      </w:r>
      <w:r w:rsidRPr="00173AF4">
        <w:rPr>
          <w:sz w:val="24"/>
          <w:szCs w:val="24"/>
          <w:vertAlign w:val="superscript"/>
        </w:rPr>
        <w:t>th</w:t>
      </w:r>
      <w:r w:rsidRPr="00173AF4">
        <w:rPr>
          <w:sz w:val="24"/>
          <w:szCs w:val="24"/>
        </w:rPr>
        <w:t>, there will be statewide standouts at each campus to gain visibility and support for the campaign. Events are set for noon to accommodate professional staff participation. Still seeking volunteers for a statewide group on early college issues, separate from negotiations. President Barnes has been invited to serve on two committees:</w:t>
      </w:r>
      <w:r>
        <w:rPr>
          <w:sz w:val="24"/>
          <w:szCs w:val="24"/>
        </w:rPr>
        <w:t xml:space="preserve"> </w:t>
      </w:r>
      <w:r w:rsidRPr="00173AF4">
        <w:rPr>
          <w:sz w:val="24"/>
          <w:szCs w:val="24"/>
        </w:rPr>
        <w:t>The Governor's Task Force on Quality and Affordability in Higher Education and the Mass Transfer Steering Committee. The Biden administration updated Title IX language, which impacts affirmative action policies. Negotiations with Management will begin in two weeks regarding these changes.</w:t>
      </w:r>
    </w:p>
    <w:p w14:paraId="71DDDBA4" w14:textId="77777777" w:rsidR="00BB088A" w:rsidRPr="00173AF4" w:rsidRDefault="00BB088A" w:rsidP="00BB088A">
      <w:pPr>
        <w:rPr>
          <w:sz w:val="24"/>
          <w:szCs w:val="24"/>
        </w:rPr>
      </w:pPr>
    </w:p>
    <w:p w14:paraId="67400DF3" w14:textId="77777777" w:rsidR="00BB088A" w:rsidRPr="00173AF4" w:rsidRDefault="00BB088A" w:rsidP="00BB088A">
      <w:pPr>
        <w:rPr>
          <w:i/>
          <w:iCs/>
          <w:sz w:val="24"/>
          <w:szCs w:val="24"/>
        </w:rPr>
      </w:pPr>
      <w:r w:rsidRPr="00173AF4">
        <w:rPr>
          <w:i/>
          <w:iCs/>
          <w:sz w:val="24"/>
          <w:szCs w:val="24"/>
        </w:rPr>
        <w:t>VP Report</w:t>
      </w:r>
    </w:p>
    <w:p w14:paraId="1F64085C" w14:textId="77777777" w:rsidR="00BB088A" w:rsidRPr="00173AF4" w:rsidRDefault="00BB088A" w:rsidP="00BB088A">
      <w:pPr>
        <w:rPr>
          <w:sz w:val="24"/>
          <w:szCs w:val="24"/>
        </w:rPr>
      </w:pPr>
      <w:r w:rsidRPr="00173AF4">
        <w:rPr>
          <w:sz w:val="24"/>
          <w:szCs w:val="24"/>
        </w:rPr>
        <w:t xml:space="preserve">VP Nardoni gave a financial report, which included cash totals, and a review of the profit and loss statement. He provided details on the state of grievance expenses, arbitration costs, and other </w:t>
      </w:r>
      <w:r w:rsidRPr="00173AF4">
        <w:rPr>
          <w:sz w:val="24"/>
          <w:szCs w:val="24"/>
        </w:rPr>
        <w:lastRenderedPageBreak/>
        <w:t>financial movements related to the union's operation.</w:t>
      </w:r>
    </w:p>
    <w:p w14:paraId="5BA1662C" w14:textId="77777777" w:rsidR="00BB088A" w:rsidRPr="00173AF4" w:rsidRDefault="00BB088A" w:rsidP="00BB088A">
      <w:pPr>
        <w:rPr>
          <w:sz w:val="24"/>
          <w:szCs w:val="24"/>
        </w:rPr>
      </w:pPr>
      <w:r w:rsidRPr="00173AF4">
        <w:rPr>
          <w:sz w:val="24"/>
          <w:szCs w:val="24"/>
        </w:rPr>
        <w:t>VP Nardoni has been visiting chapters as part of the coordinated campaign rollout, aiming to engage local members and prepare them for upcoming actions and legislative advocacy.</w:t>
      </w:r>
    </w:p>
    <w:p w14:paraId="59D97B07" w14:textId="77777777" w:rsidR="00BB088A" w:rsidRPr="00173AF4" w:rsidRDefault="00BB088A" w:rsidP="00BB088A">
      <w:pPr>
        <w:rPr>
          <w:i/>
          <w:iCs/>
          <w:sz w:val="24"/>
          <w:szCs w:val="24"/>
        </w:rPr>
      </w:pPr>
      <w:r w:rsidRPr="00173AF4">
        <w:rPr>
          <w:sz w:val="24"/>
          <w:szCs w:val="24"/>
        </w:rPr>
        <w:t>Collective bargaining is the starting point for achieving wage increases. Advocacy at the chapter level is critical, including engaging local legislators and college presidents.</w:t>
      </w:r>
    </w:p>
    <w:p w14:paraId="07519B9B" w14:textId="77777777" w:rsidR="00BB088A" w:rsidRPr="00173AF4" w:rsidRDefault="00BB088A" w:rsidP="00BB088A">
      <w:pPr>
        <w:rPr>
          <w:sz w:val="24"/>
          <w:szCs w:val="24"/>
        </w:rPr>
      </w:pPr>
      <w:r w:rsidRPr="00173AF4">
        <w:rPr>
          <w:sz w:val="24"/>
          <w:szCs w:val="24"/>
        </w:rPr>
        <w:t>Board members were encouraged to schedule meetings with legislators and share personal stories from members about the financial challenges faced in the education sector.</w:t>
      </w:r>
    </w:p>
    <w:p w14:paraId="60CB378A" w14:textId="77777777" w:rsidR="00BB088A" w:rsidRPr="00173AF4" w:rsidRDefault="00BB088A" w:rsidP="00BB088A">
      <w:pPr>
        <w:rPr>
          <w:sz w:val="24"/>
          <w:szCs w:val="24"/>
        </w:rPr>
      </w:pPr>
    </w:p>
    <w:p w14:paraId="6F1E85BE" w14:textId="77777777" w:rsidR="00BB088A" w:rsidRPr="00173AF4" w:rsidRDefault="00BB088A" w:rsidP="00BB088A">
      <w:pPr>
        <w:rPr>
          <w:i/>
          <w:iCs/>
          <w:sz w:val="24"/>
          <w:szCs w:val="24"/>
        </w:rPr>
      </w:pPr>
      <w:r w:rsidRPr="00173AF4">
        <w:rPr>
          <w:i/>
          <w:iCs/>
          <w:sz w:val="24"/>
          <w:szCs w:val="24"/>
        </w:rPr>
        <w:t>Secretary's Report</w:t>
      </w:r>
    </w:p>
    <w:p w14:paraId="00FDB759" w14:textId="12B3706F" w:rsidR="00BB088A" w:rsidRPr="00173AF4" w:rsidRDefault="00BB088A" w:rsidP="00BB088A">
      <w:pPr>
        <w:rPr>
          <w:sz w:val="24"/>
          <w:szCs w:val="24"/>
        </w:rPr>
      </w:pPr>
      <w:r w:rsidRPr="00173AF4">
        <w:rPr>
          <w:sz w:val="24"/>
          <w:szCs w:val="24"/>
        </w:rPr>
        <w:t>Secretary Avedikian requested that any updates to the MCCC leadership directory be sent to her</w:t>
      </w:r>
      <w:r w:rsidR="00151A61" w:rsidRPr="00173AF4">
        <w:rPr>
          <w:sz w:val="24"/>
          <w:szCs w:val="24"/>
        </w:rPr>
        <w:t xml:space="preserve">. </w:t>
      </w:r>
      <w:r w:rsidRPr="00173AF4">
        <w:rPr>
          <w:sz w:val="24"/>
          <w:szCs w:val="24"/>
        </w:rPr>
        <w:t>Chapters leaders should also check the MCCC website to make sure their chapter bylaws are current. The next Member Spotlight article in the MCCC Newsletter is Liz Rapoza (CCCC).</w:t>
      </w:r>
    </w:p>
    <w:p w14:paraId="206F8569" w14:textId="77777777" w:rsidR="00BB088A" w:rsidRPr="00173AF4" w:rsidRDefault="00BB088A" w:rsidP="00BB088A">
      <w:pPr>
        <w:rPr>
          <w:sz w:val="24"/>
          <w:szCs w:val="24"/>
        </w:rPr>
      </w:pPr>
    </w:p>
    <w:p w14:paraId="715DC9D6" w14:textId="77777777" w:rsidR="00BB088A" w:rsidRPr="00173AF4" w:rsidRDefault="00BB088A" w:rsidP="00BB088A">
      <w:pPr>
        <w:rPr>
          <w:i/>
          <w:iCs/>
          <w:sz w:val="24"/>
          <w:szCs w:val="24"/>
        </w:rPr>
      </w:pPr>
      <w:r w:rsidRPr="00173AF4">
        <w:rPr>
          <w:i/>
          <w:iCs/>
          <w:sz w:val="24"/>
          <w:szCs w:val="24"/>
        </w:rPr>
        <w:t>MTA Field Rep Reports</w:t>
      </w:r>
    </w:p>
    <w:p w14:paraId="36150107" w14:textId="77777777" w:rsidR="00BB088A" w:rsidRPr="00173AF4" w:rsidRDefault="00BB088A" w:rsidP="00BB088A">
      <w:pPr>
        <w:rPr>
          <w:sz w:val="24"/>
          <w:szCs w:val="24"/>
        </w:rPr>
      </w:pPr>
      <w:r w:rsidRPr="00173AF4">
        <w:rPr>
          <w:sz w:val="24"/>
          <w:szCs w:val="24"/>
        </w:rPr>
        <w:t>A DCE faculty member from Bunker Hill chapter was improperly denied salary progression. The union won this case in arbitration. An unfavorable decision at the DLR was made regarding class assignments, and the union is considering an appeal. A survey was sent to members asking their willingness</w:t>
      </w:r>
      <w:r>
        <w:rPr>
          <w:sz w:val="24"/>
          <w:szCs w:val="24"/>
        </w:rPr>
        <w:t xml:space="preserve"> to</w:t>
      </w:r>
      <w:r w:rsidRPr="00173AF4">
        <w:rPr>
          <w:sz w:val="24"/>
          <w:szCs w:val="24"/>
        </w:rPr>
        <w:t xml:space="preserve"> participate in actions related to the MCCC campaign.</w:t>
      </w:r>
    </w:p>
    <w:p w14:paraId="5ED54986" w14:textId="77777777" w:rsidR="00BB088A" w:rsidRPr="00173AF4" w:rsidRDefault="00BB088A" w:rsidP="00BB088A">
      <w:pPr>
        <w:rPr>
          <w:sz w:val="24"/>
          <w:szCs w:val="24"/>
        </w:rPr>
      </w:pPr>
      <w:r w:rsidRPr="00173AF4">
        <w:rPr>
          <w:sz w:val="24"/>
          <w:szCs w:val="24"/>
        </w:rPr>
        <w:t>The MTA Southeast Regional Meeting was held at Massasoit with 30-40 people in attendance. The meeting energized members and supported the coordinated campaign.</w:t>
      </w:r>
    </w:p>
    <w:p w14:paraId="37728DAB" w14:textId="77777777" w:rsidR="00BB088A" w:rsidRPr="00173AF4" w:rsidRDefault="00BB088A" w:rsidP="00BB088A">
      <w:pPr>
        <w:rPr>
          <w:sz w:val="24"/>
          <w:szCs w:val="24"/>
        </w:rPr>
      </w:pPr>
    </w:p>
    <w:p w14:paraId="40B1B9DB" w14:textId="77777777" w:rsidR="00BB088A" w:rsidRPr="00173AF4" w:rsidRDefault="00BB088A" w:rsidP="00BB088A">
      <w:pPr>
        <w:rPr>
          <w:i/>
          <w:iCs/>
          <w:sz w:val="24"/>
          <w:szCs w:val="24"/>
        </w:rPr>
      </w:pPr>
      <w:r w:rsidRPr="00173AF4">
        <w:rPr>
          <w:i/>
          <w:iCs/>
          <w:sz w:val="24"/>
          <w:szCs w:val="24"/>
        </w:rPr>
        <w:t xml:space="preserve">MTA Board </w:t>
      </w:r>
    </w:p>
    <w:p w14:paraId="7D33CD23" w14:textId="0843984E" w:rsidR="00BB088A" w:rsidRPr="00173AF4" w:rsidRDefault="00BB088A" w:rsidP="00BB088A">
      <w:pPr>
        <w:rPr>
          <w:i/>
          <w:iCs/>
          <w:sz w:val="24"/>
          <w:szCs w:val="24"/>
        </w:rPr>
      </w:pPr>
      <w:r w:rsidRPr="00173AF4">
        <w:rPr>
          <w:sz w:val="24"/>
          <w:szCs w:val="24"/>
        </w:rPr>
        <w:t>Paul Johansen solicited suggestions for issues to be brought to the next meeting</w:t>
      </w:r>
      <w:r w:rsidR="00151A61" w:rsidRPr="00173AF4">
        <w:rPr>
          <w:sz w:val="24"/>
          <w:szCs w:val="24"/>
        </w:rPr>
        <w:t xml:space="preserve">. </w:t>
      </w:r>
      <w:r w:rsidRPr="00173AF4">
        <w:rPr>
          <w:sz w:val="24"/>
          <w:szCs w:val="24"/>
        </w:rPr>
        <w:t>Recommendations included bringing up the contract campaign to the MTA Board and asking for support from both K-12 and higher ed MTA members.</w:t>
      </w:r>
      <w:r w:rsidRPr="00173AF4">
        <w:rPr>
          <w:i/>
          <w:iCs/>
          <w:sz w:val="24"/>
          <w:szCs w:val="24"/>
        </w:rPr>
        <w:t xml:space="preserve"> </w:t>
      </w:r>
      <w:r w:rsidRPr="00173AF4">
        <w:rPr>
          <w:sz w:val="24"/>
          <w:szCs w:val="24"/>
        </w:rPr>
        <w:t>There was a discussion regarding what strike readiness means for higher education are ongoing, especially in relation to legislative efforts to change strike laws.</w:t>
      </w:r>
    </w:p>
    <w:p w14:paraId="4751BBF7" w14:textId="77777777" w:rsidR="00BB088A" w:rsidRPr="00173AF4" w:rsidRDefault="00BB088A" w:rsidP="00BB088A">
      <w:pPr>
        <w:rPr>
          <w:sz w:val="24"/>
          <w:szCs w:val="24"/>
        </w:rPr>
      </w:pPr>
    </w:p>
    <w:p w14:paraId="25A4BD23" w14:textId="77777777" w:rsidR="00BB088A" w:rsidRPr="00173AF4" w:rsidRDefault="00BB088A" w:rsidP="00BB088A">
      <w:pPr>
        <w:rPr>
          <w:i/>
          <w:iCs/>
          <w:sz w:val="24"/>
          <w:szCs w:val="24"/>
        </w:rPr>
      </w:pPr>
      <w:r w:rsidRPr="00173AF4">
        <w:rPr>
          <w:i/>
          <w:iCs/>
          <w:sz w:val="24"/>
          <w:szCs w:val="24"/>
        </w:rPr>
        <w:t>HELC Report</w:t>
      </w:r>
    </w:p>
    <w:p w14:paraId="3BF8A95A" w14:textId="77777777" w:rsidR="00BB088A" w:rsidRDefault="00BB088A" w:rsidP="00BB088A">
      <w:pPr>
        <w:rPr>
          <w:sz w:val="24"/>
          <w:szCs w:val="24"/>
        </w:rPr>
      </w:pPr>
      <w:r>
        <w:rPr>
          <w:sz w:val="24"/>
          <w:szCs w:val="24"/>
        </w:rPr>
        <w:t>At the most recent meeting, there was a d</w:t>
      </w:r>
      <w:r w:rsidRPr="0018399A">
        <w:rPr>
          <w:sz w:val="24"/>
          <w:szCs w:val="24"/>
        </w:rPr>
        <w:t xml:space="preserve">iscussion on legislative proposals, distribution of </w:t>
      </w:r>
      <w:r>
        <w:rPr>
          <w:sz w:val="24"/>
          <w:szCs w:val="24"/>
        </w:rPr>
        <w:t>F</w:t>
      </w:r>
      <w:r w:rsidRPr="0018399A">
        <w:rPr>
          <w:sz w:val="24"/>
          <w:szCs w:val="24"/>
        </w:rPr>
        <w:t xml:space="preserve">air </w:t>
      </w:r>
      <w:r>
        <w:rPr>
          <w:sz w:val="24"/>
          <w:szCs w:val="24"/>
        </w:rPr>
        <w:t>S</w:t>
      </w:r>
      <w:r w:rsidRPr="0018399A">
        <w:rPr>
          <w:sz w:val="24"/>
          <w:szCs w:val="24"/>
        </w:rPr>
        <w:t>hare money, and escalating actions.</w:t>
      </w:r>
      <w:r>
        <w:rPr>
          <w:sz w:val="24"/>
          <w:szCs w:val="24"/>
        </w:rPr>
        <w:t xml:space="preserve"> There is a w</w:t>
      </w:r>
      <w:r w:rsidRPr="0018399A">
        <w:rPr>
          <w:sz w:val="24"/>
          <w:szCs w:val="24"/>
        </w:rPr>
        <w:t xml:space="preserve">orking group on escalating actions </w:t>
      </w:r>
      <w:r>
        <w:rPr>
          <w:sz w:val="24"/>
          <w:szCs w:val="24"/>
        </w:rPr>
        <w:t xml:space="preserve">who is </w:t>
      </w:r>
      <w:r w:rsidRPr="0018399A">
        <w:rPr>
          <w:sz w:val="24"/>
          <w:szCs w:val="24"/>
        </w:rPr>
        <w:t>planning a presentation for the next HELC meeting in November.</w:t>
      </w:r>
    </w:p>
    <w:p w14:paraId="4D85C008" w14:textId="77777777" w:rsidR="00BB088A" w:rsidRPr="00173AF4" w:rsidRDefault="00BB088A" w:rsidP="00BB088A">
      <w:pPr>
        <w:rPr>
          <w:i/>
          <w:iCs/>
          <w:sz w:val="24"/>
          <w:szCs w:val="24"/>
        </w:rPr>
      </w:pPr>
    </w:p>
    <w:p w14:paraId="1F24C0AF" w14:textId="77777777" w:rsidR="00BB088A" w:rsidRPr="00173AF4" w:rsidRDefault="00BB088A" w:rsidP="00BB088A">
      <w:pPr>
        <w:rPr>
          <w:i/>
          <w:iCs/>
          <w:sz w:val="24"/>
          <w:szCs w:val="24"/>
        </w:rPr>
      </w:pPr>
      <w:r w:rsidRPr="00173AF4">
        <w:rPr>
          <w:i/>
          <w:iCs/>
          <w:sz w:val="24"/>
          <w:szCs w:val="24"/>
        </w:rPr>
        <w:t>Nominations and Elections Timeline</w:t>
      </w:r>
    </w:p>
    <w:p w14:paraId="6000C1E1" w14:textId="77777777" w:rsidR="00BB088A" w:rsidRDefault="00BB088A" w:rsidP="00BB088A">
      <w:pPr>
        <w:ind w:left="720"/>
        <w:rPr>
          <w:b/>
          <w:bCs/>
          <w:sz w:val="24"/>
          <w:szCs w:val="24"/>
        </w:rPr>
      </w:pPr>
      <w:r w:rsidRPr="005A40E4">
        <w:rPr>
          <w:b/>
          <w:bCs/>
          <w:sz w:val="24"/>
          <w:szCs w:val="24"/>
        </w:rPr>
        <w:t>Motion:</w:t>
      </w:r>
      <w:r w:rsidRPr="005A40E4">
        <w:rPr>
          <w:sz w:val="24"/>
          <w:szCs w:val="24"/>
        </w:rPr>
        <w:t xml:space="preserve"> The Board of Directors approves the MCCC Nominations and Elections Timeline for</w:t>
      </w:r>
      <w:r>
        <w:rPr>
          <w:sz w:val="24"/>
          <w:szCs w:val="24"/>
        </w:rPr>
        <w:t xml:space="preserve"> </w:t>
      </w:r>
      <w:r w:rsidRPr="005A40E4">
        <w:rPr>
          <w:sz w:val="24"/>
          <w:szCs w:val="24"/>
        </w:rPr>
        <w:t>2024-5. (Executive Committee)</w:t>
      </w:r>
      <w:r>
        <w:rPr>
          <w:sz w:val="24"/>
          <w:szCs w:val="24"/>
        </w:rPr>
        <w:t xml:space="preserve">. </w:t>
      </w:r>
      <w:r w:rsidRPr="00173AF4">
        <w:rPr>
          <w:b/>
          <w:bCs/>
          <w:sz w:val="24"/>
          <w:szCs w:val="24"/>
        </w:rPr>
        <w:t>Passed.</w:t>
      </w:r>
    </w:p>
    <w:p w14:paraId="181AB972" w14:textId="77777777" w:rsidR="00BB088A" w:rsidRPr="005A40E4" w:rsidRDefault="00BB088A" w:rsidP="00BB088A">
      <w:pPr>
        <w:ind w:left="720"/>
        <w:rPr>
          <w:sz w:val="24"/>
          <w:szCs w:val="24"/>
        </w:rPr>
      </w:pPr>
    </w:p>
    <w:p w14:paraId="544902AF" w14:textId="77777777" w:rsidR="00BB088A" w:rsidRPr="00173AF4" w:rsidRDefault="00BB088A" w:rsidP="00BB088A">
      <w:pPr>
        <w:rPr>
          <w:i/>
          <w:iCs/>
          <w:sz w:val="24"/>
          <w:szCs w:val="24"/>
        </w:rPr>
      </w:pPr>
      <w:r w:rsidRPr="00173AF4">
        <w:rPr>
          <w:i/>
          <w:iCs/>
          <w:sz w:val="24"/>
          <w:szCs w:val="24"/>
        </w:rPr>
        <w:t>Endorsement of Yes on 2 Ballot Initiative</w:t>
      </w:r>
    </w:p>
    <w:p w14:paraId="0FF8DD3A" w14:textId="77777777" w:rsidR="00BB088A" w:rsidRDefault="00BB088A" w:rsidP="00BB088A">
      <w:pPr>
        <w:ind w:left="720"/>
        <w:rPr>
          <w:sz w:val="24"/>
          <w:szCs w:val="24"/>
        </w:rPr>
      </w:pPr>
      <w:r w:rsidRPr="00173AF4">
        <w:rPr>
          <w:b/>
          <w:bCs/>
          <w:sz w:val="24"/>
          <w:szCs w:val="24"/>
        </w:rPr>
        <w:t>Motion:</w:t>
      </w:r>
      <w:r w:rsidRPr="005A40E4">
        <w:rPr>
          <w:sz w:val="24"/>
          <w:szCs w:val="24"/>
        </w:rPr>
        <w:t xml:space="preserve"> The MCCC officially endorses the Yes on 2 ballot initiative. (Executive Committee)</w:t>
      </w:r>
      <w:r>
        <w:rPr>
          <w:sz w:val="24"/>
          <w:szCs w:val="24"/>
        </w:rPr>
        <w:t xml:space="preserve">. </w:t>
      </w:r>
      <w:r w:rsidRPr="00173AF4">
        <w:rPr>
          <w:b/>
          <w:bCs/>
          <w:sz w:val="24"/>
          <w:szCs w:val="24"/>
        </w:rPr>
        <w:t>Passed.</w:t>
      </w:r>
    </w:p>
    <w:p w14:paraId="594BB1E4" w14:textId="77777777" w:rsidR="00BB088A" w:rsidRDefault="00BB088A" w:rsidP="00BB088A">
      <w:pPr>
        <w:ind w:left="720"/>
        <w:rPr>
          <w:sz w:val="24"/>
          <w:szCs w:val="24"/>
        </w:rPr>
      </w:pPr>
    </w:p>
    <w:p w14:paraId="47F45E08" w14:textId="77777777" w:rsidR="00BB088A" w:rsidRPr="00173AF4" w:rsidRDefault="00BB088A" w:rsidP="00BB088A">
      <w:pPr>
        <w:rPr>
          <w:i/>
          <w:iCs/>
          <w:sz w:val="24"/>
          <w:szCs w:val="24"/>
        </w:rPr>
      </w:pPr>
      <w:r w:rsidRPr="00173AF4">
        <w:rPr>
          <w:i/>
          <w:iCs/>
          <w:sz w:val="24"/>
          <w:szCs w:val="24"/>
        </w:rPr>
        <w:t xml:space="preserve">November BOD </w:t>
      </w:r>
    </w:p>
    <w:p w14:paraId="04C82975" w14:textId="77777777" w:rsidR="00BB088A" w:rsidRDefault="00BB088A" w:rsidP="00BB088A">
      <w:pPr>
        <w:ind w:left="720"/>
        <w:rPr>
          <w:sz w:val="24"/>
          <w:szCs w:val="24"/>
        </w:rPr>
      </w:pPr>
      <w:r w:rsidRPr="00173AF4">
        <w:rPr>
          <w:b/>
          <w:bCs/>
          <w:sz w:val="24"/>
          <w:szCs w:val="24"/>
        </w:rPr>
        <w:t>Motion:</w:t>
      </w:r>
      <w:r w:rsidRPr="005A40E4">
        <w:rPr>
          <w:sz w:val="24"/>
          <w:szCs w:val="24"/>
        </w:rPr>
        <w:t xml:space="preserve"> The MCCC Board of Directors agrees to hold the November 15 meeting at the</w:t>
      </w:r>
      <w:r>
        <w:rPr>
          <w:sz w:val="24"/>
          <w:szCs w:val="24"/>
        </w:rPr>
        <w:t xml:space="preserve"> </w:t>
      </w:r>
      <w:r w:rsidRPr="005A40E4">
        <w:rPr>
          <w:sz w:val="24"/>
          <w:szCs w:val="24"/>
        </w:rPr>
        <w:t xml:space="preserve">MCCC office in Worcester. </w:t>
      </w:r>
      <w:r w:rsidRPr="00173AF4">
        <w:rPr>
          <w:sz w:val="24"/>
          <w:szCs w:val="24"/>
        </w:rPr>
        <w:t>(Executive Committee)</w:t>
      </w:r>
      <w:r>
        <w:rPr>
          <w:sz w:val="24"/>
          <w:szCs w:val="24"/>
        </w:rPr>
        <w:t xml:space="preserve">. </w:t>
      </w:r>
      <w:r w:rsidRPr="00173AF4">
        <w:rPr>
          <w:b/>
          <w:bCs/>
          <w:sz w:val="24"/>
          <w:szCs w:val="24"/>
        </w:rPr>
        <w:t>Passed.</w:t>
      </w:r>
    </w:p>
    <w:p w14:paraId="0DEB2B19" w14:textId="77777777" w:rsidR="00BB088A" w:rsidRPr="009C0387" w:rsidRDefault="00BB088A" w:rsidP="00BB088A">
      <w:pPr>
        <w:rPr>
          <w:i/>
          <w:iCs/>
          <w:sz w:val="24"/>
          <w:szCs w:val="24"/>
        </w:rPr>
      </w:pPr>
    </w:p>
    <w:p w14:paraId="11E11D66" w14:textId="77777777" w:rsidR="00BB088A" w:rsidRPr="009C0387" w:rsidRDefault="00BB088A" w:rsidP="00BB088A">
      <w:pPr>
        <w:rPr>
          <w:i/>
          <w:iCs/>
          <w:sz w:val="24"/>
          <w:szCs w:val="24"/>
        </w:rPr>
      </w:pPr>
      <w:r w:rsidRPr="009C0387">
        <w:rPr>
          <w:i/>
          <w:iCs/>
          <w:sz w:val="24"/>
          <w:szCs w:val="24"/>
        </w:rPr>
        <w:t>Campus Updates</w:t>
      </w:r>
    </w:p>
    <w:p w14:paraId="04319831" w14:textId="77777777" w:rsidR="00BB088A" w:rsidRPr="0018399A" w:rsidRDefault="00BB088A" w:rsidP="00BB088A">
      <w:pPr>
        <w:rPr>
          <w:sz w:val="24"/>
          <w:szCs w:val="24"/>
        </w:rPr>
      </w:pPr>
      <w:r w:rsidRPr="0018399A">
        <w:rPr>
          <w:b/>
          <w:bCs/>
          <w:sz w:val="24"/>
          <w:szCs w:val="24"/>
        </w:rPr>
        <w:t>QCC:</w:t>
      </w:r>
      <w:r w:rsidRPr="0018399A">
        <w:rPr>
          <w:sz w:val="24"/>
          <w:szCs w:val="24"/>
        </w:rPr>
        <w:t xml:space="preserve"> Issues with increased workload related to Mass Educate were reported. Concerns were raised about fraud associated with financial aid disbursements.</w:t>
      </w:r>
    </w:p>
    <w:p w14:paraId="7DA843DF" w14:textId="77777777" w:rsidR="00BB088A" w:rsidRDefault="00BB088A" w:rsidP="00BB088A">
      <w:pPr>
        <w:rPr>
          <w:sz w:val="24"/>
          <w:szCs w:val="24"/>
        </w:rPr>
      </w:pPr>
      <w:r>
        <w:rPr>
          <w:b/>
          <w:bCs/>
          <w:sz w:val="24"/>
          <w:szCs w:val="24"/>
        </w:rPr>
        <w:t xml:space="preserve">BrCC: </w:t>
      </w:r>
      <w:r w:rsidRPr="0018399A">
        <w:rPr>
          <w:sz w:val="24"/>
          <w:szCs w:val="24"/>
        </w:rPr>
        <w:t>Ongoing efforts to address bullying and workload concerns. Efforts to get faculty and staff excited about fair pay initiatives were mentioned.</w:t>
      </w:r>
    </w:p>
    <w:p w14:paraId="3B40CB6E" w14:textId="1C1B2B55" w:rsidR="00BB088A" w:rsidRPr="00446778" w:rsidRDefault="00BB088A" w:rsidP="00BB088A">
      <w:pPr>
        <w:rPr>
          <w:sz w:val="24"/>
          <w:szCs w:val="24"/>
        </w:rPr>
      </w:pPr>
      <w:r w:rsidRPr="00446778">
        <w:rPr>
          <w:b/>
          <w:bCs/>
          <w:sz w:val="24"/>
          <w:szCs w:val="24"/>
        </w:rPr>
        <w:lastRenderedPageBreak/>
        <w:t>NSCC:</w:t>
      </w:r>
      <w:r w:rsidRPr="00446778">
        <w:rPr>
          <w:sz w:val="24"/>
          <w:szCs w:val="24"/>
        </w:rPr>
        <w:t xml:space="preserve"> Concerns were raised about Mass Educate funding being allocated primarily to </w:t>
      </w:r>
      <w:r w:rsidR="00446778" w:rsidRPr="00446778">
        <w:rPr>
          <w:sz w:val="24"/>
          <w:szCs w:val="24"/>
        </w:rPr>
        <w:t xml:space="preserve">student support services, </w:t>
      </w:r>
      <w:r w:rsidRPr="00446778">
        <w:rPr>
          <w:sz w:val="24"/>
          <w:szCs w:val="24"/>
        </w:rPr>
        <w:t>neglecting</w:t>
      </w:r>
      <w:r w:rsidR="00446778" w:rsidRPr="00446778">
        <w:rPr>
          <w:color w:val="222222"/>
          <w:sz w:val="24"/>
          <w:szCs w:val="24"/>
          <w:shd w:val="clear" w:color="auto" w:fill="FFFFFF"/>
        </w:rPr>
        <w:t xml:space="preserve"> faculty/academic support services</w:t>
      </w:r>
      <w:r w:rsidRPr="00446778">
        <w:rPr>
          <w:sz w:val="24"/>
          <w:szCs w:val="24"/>
        </w:rPr>
        <w:t>. A discussion on early college student grading policies and their potential negative impact was also highlighted</w:t>
      </w:r>
      <w:r w:rsidR="00446778" w:rsidRPr="00446778">
        <w:rPr>
          <w:sz w:val="24"/>
          <w:szCs w:val="24"/>
        </w:rPr>
        <w:t>.</w:t>
      </w:r>
    </w:p>
    <w:p w14:paraId="3FC919E5" w14:textId="77777777" w:rsidR="00BB088A" w:rsidRPr="00446778" w:rsidRDefault="00BB088A" w:rsidP="00BB088A">
      <w:pPr>
        <w:rPr>
          <w:sz w:val="24"/>
          <w:szCs w:val="24"/>
        </w:rPr>
      </w:pPr>
      <w:r w:rsidRPr="00446778">
        <w:rPr>
          <w:b/>
          <w:bCs/>
          <w:sz w:val="24"/>
          <w:szCs w:val="24"/>
        </w:rPr>
        <w:t>BHCC:</w:t>
      </w:r>
      <w:r w:rsidRPr="00446778">
        <w:rPr>
          <w:sz w:val="24"/>
          <w:szCs w:val="24"/>
        </w:rPr>
        <w:t xml:space="preserve"> There are ongoing issues about E7s and workload.</w:t>
      </w:r>
    </w:p>
    <w:p w14:paraId="20F3455A" w14:textId="77777777" w:rsidR="00BB088A" w:rsidRDefault="00BB088A" w:rsidP="00BB088A">
      <w:pPr>
        <w:rPr>
          <w:sz w:val="24"/>
          <w:szCs w:val="24"/>
        </w:rPr>
      </w:pPr>
      <w:r w:rsidRPr="00D1251A">
        <w:rPr>
          <w:b/>
          <w:bCs/>
          <w:sz w:val="24"/>
          <w:szCs w:val="24"/>
        </w:rPr>
        <w:t>RCC</w:t>
      </w:r>
      <w:r>
        <w:rPr>
          <w:sz w:val="24"/>
          <w:szCs w:val="24"/>
        </w:rPr>
        <w:t>: Concerns raised about Navigate 360.</w:t>
      </w:r>
    </w:p>
    <w:p w14:paraId="2FB85B66" w14:textId="77777777" w:rsidR="00BB088A" w:rsidRPr="0018399A" w:rsidRDefault="00BB088A" w:rsidP="00BB088A">
      <w:pPr>
        <w:rPr>
          <w:sz w:val="24"/>
          <w:szCs w:val="24"/>
        </w:rPr>
      </w:pPr>
    </w:p>
    <w:p w14:paraId="15B5FA28" w14:textId="37BBB8B9" w:rsidR="00BB088A" w:rsidRDefault="00BB088A" w:rsidP="00BB088A">
      <w:pPr>
        <w:rPr>
          <w:sz w:val="24"/>
          <w:szCs w:val="24"/>
        </w:rPr>
      </w:pPr>
      <w:r>
        <w:rPr>
          <w:b/>
          <w:bCs/>
          <w:sz w:val="24"/>
          <w:szCs w:val="24"/>
        </w:rPr>
        <w:t xml:space="preserve">Lunch Break: </w:t>
      </w:r>
      <w:r w:rsidRPr="0018399A">
        <w:rPr>
          <w:sz w:val="24"/>
          <w:szCs w:val="24"/>
        </w:rPr>
        <w:t xml:space="preserve">1:02 PM </w:t>
      </w:r>
      <w:r>
        <w:rPr>
          <w:sz w:val="24"/>
          <w:szCs w:val="24"/>
        </w:rPr>
        <w:t>– 1:33pm</w:t>
      </w:r>
    </w:p>
    <w:p w14:paraId="306BD195" w14:textId="06C4602A" w:rsidR="00D92BDC" w:rsidRPr="00D92BDC" w:rsidRDefault="00D92BDC" w:rsidP="00D92BDC">
      <w:pPr>
        <w:spacing w:before="100" w:beforeAutospacing="1" w:after="100" w:afterAutospacing="1"/>
        <w:rPr>
          <w:i/>
          <w:iCs/>
          <w:sz w:val="24"/>
          <w:szCs w:val="24"/>
        </w:rPr>
      </w:pPr>
      <w:r w:rsidRPr="008D634B">
        <w:rPr>
          <w:i/>
          <w:iCs/>
          <w:sz w:val="24"/>
          <w:szCs w:val="24"/>
        </w:rPr>
        <w:t>Day Negotiations Update</w:t>
      </w:r>
      <w:r>
        <w:rPr>
          <w:i/>
          <w:iCs/>
          <w:sz w:val="24"/>
          <w:szCs w:val="24"/>
        </w:rPr>
        <w:t xml:space="preserve">                                                                                                                                         </w:t>
      </w:r>
      <w:r w:rsidRPr="006527B1">
        <w:rPr>
          <w:sz w:val="24"/>
          <w:szCs w:val="24"/>
        </w:rPr>
        <w:t>No significant changes since the last update, as the next in-person meeting with management is scheduled for Wednesday.</w:t>
      </w:r>
      <w:r>
        <w:rPr>
          <w:sz w:val="24"/>
          <w:szCs w:val="24"/>
        </w:rPr>
        <w:t xml:space="preserve"> </w:t>
      </w:r>
      <w:r w:rsidRPr="006527B1">
        <w:rPr>
          <w:sz w:val="24"/>
          <w:szCs w:val="24"/>
        </w:rPr>
        <w:t>The team has completed the guiding principles and will present them at the upcoming meeting.</w:t>
      </w:r>
      <w:r>
        <w:rPr>
          <w:sz w:val="24"/>
          <w:szCs w:val="24"/>
        </w:rPr>
        <w:t xml:space="preserve"> </w:t>
      </w:r>
      <w:r w:rsidRPr="006527B1">
        <w:rPr>
          <w:sz w:val="24"/>
          <w:szCs w:val="24"/>
        </w:rPr>
        <w:t xml:space="preserve">Non-financial proposals around early college and dual enrollment, along with defining the academic year for uniformity across </w:t>
      </w:r>
      <w:r>
        <w:rPr>
          <w:sz w:val="24"/>
          <w:szCs w:val="24"/>
        </w:rPr>
        <w:t>M</w:t>
      </w:r>
      <w:r w:rsidRPr="006527B1">
        <w:rPr>
          <w:sz w:val="24"/>
          <w:szCs w:val="24"/>
        </w:rPr>
        <w:t>CCC, are in progress.</w:t>
      </w:r>
      <w:r>
        <w:rPr>
          <w:sz w:val="24"/>
          <w:szCs w:val="24"/>
        </w:rPr>
        <w:t xml:space="preserve"> </w:t>
      </w:r>
      <w:r w:rsidRPr="006527B1">
        <w:rPr>
          <w:sz w:val="24"/>
          <w:szCs w:val="24"/>
        </w:rPr>
        <w:t>Challenges persist as financial parameters have not yet been set, even though the A&amp;F has approved the proposal, no final decision has been made.</w:t>
      </w:r>
      <w:r>
        <w:rPr>
          <w:sz w:val="24"/>
          <w:szCs w:val="24"/>
        </w:rPr>
        <w:t xml:space="preserve"> </w:t>
      </w:r>
      <w:r w:rsidRPr="006527B1">
        <w:rPr>
          <w:sz w:val="24"/>
          <w:szCs w:val="24"/>
        </w:rPr>
        <w:t>There was discussion on pairing the contract negotiations with the legislative campaign.</w:t>
      </w:r>
      <w:r>
        <w:rPr>
          <w:sz w:val="24"/>
          <w:szCs w:val="24"/>
        </w:rPr>
        <w:t xml:space="preserve"> </w:t>
      </w:r>
      <w:r w:rsidRPr="006527B1">
        <w:rPr>
          <w:sz w:val="24"/>
          <w:szCs w:val="24"/>
        </w:rPr>
        <w:t>It was emphasized that while the contract process progresses, pressure should be applied externally to highlight the existing crisis at community colleges, including the inability to hire and retain staff.</w:t>
      </w:r>
      <w:r>
        <w:rPr>
          <w:sz w:val="24"/>
          <w:szCs w:val="24"/>
        </w:rPr>
        <w:t xml:space="preserve"> </w:t>
      </w:r>
      <w:r w:rsidRPr="006527B1">
        <w:rPr>
          <w:sz w:val="24"/>
          <w:szCs w:val="24"/>
        </w:rPr>
        <w:t>The need for a life-changing wage adjustment was underscored, and it was noted that while progress with Governor Healey's parameters was acknowledged, significant gaps remain in equity.</w:t>
      </w:r>
      <w:r>
        <w:rPr>
          <w:sz w:val="24"/>
          <w:szCs w:val="24"/>
        </w:rPr>
        <w:t xml:space="preserve"> </w:t>
      </w:r>
      <w:r w:rsidRPr="006527B1">
        <w:rPr>
          <w:sz w:val="24"/>
          <w:szCs w:val="24"/>
        </w:rPr>
        <w:t>The</w:t>
      </w:r>
      <w:r>
        <w:rPr>
          <w:sz w:val="24"/>
          <w:szCs w:val="24"/>
        </w:rPr>
        <w:t xml:space="preserve"> Day</w:t>
      </w:r>
      <w:r w:rsidRPr="006527B1">
        <w:rPr>
          <w:sz w:val="24"/>
          <w:szCs w:val="24"/>
        </w:rPr>
        <w:t xml:space="preserve"> negotiation team is considering utilizing the in-person meeting with </w:t>
      </w:r>
      <w:r>
        <w:rPr>
          <w:sz w:val="24"/>
          <w:szCs w:val="24"/>
        </w:rPr>
        <w:t>M</w:t>
      </w:r>
      <w:r w:rsidRPr="006527B1">
        <w:rPr>
          <w:sz w:val="24"/>
          <w:szCs w:val="24"/>
        </w:rPr>
        <w:t>anagement on November 20th as an opportunity to participate in a standout at QCC.</w:t>
      </w:r>
    </w:p>
    <w:p w14:paraId="395CB324" w14:textId="22A36094" w:rsidR="00D92BDC" w:rsidRPr="00D92BDC" w:rsidRDefault="00D92BDC" w:rsidP="00D92BDC">
      <w:pPr>
        <w:spacing w:before="100" w:beforeAutospacing="1" w:after="100" w:afterAutospacing="1"/>
        <w:rPr>
          <w:i/>
          <w:iCs/>
          <w:sz w:val="24"/>
          <w:szCs w:val="24"/>
        </w:rPr>
      </w:pPr>
      <w:r w:rsidRPr="000440F3">
        <w:rPr>
          <w:i/>
          <w:iCs/>
          <w:sz w:val="24"/>
          <w:szCs w:val="24"/>
        </w:rPr>
        <w:t>DCE Bargaining Update</w:t>
      </w:r>
      <w:r>
        <w:rPr>
          <w:i/>
          <w:iCs/>
          <w:sz w:val="24"/>
          <w:szCs w:val="24"/>
        </w:rPr>
        <w:t xml:space="preserve">                                                                                                                                              </w:t>
      </w:r>
      <w:r w:rsidRPr="000440F3">
        <w:rPr>
          <w:sz w:val="24"/>
          <w:szCs w:val="24"/>
        </w:rPr>
        <w:t>Latest update was sent out on October 2</w:t>
      </w:r>
      <w:r w:rsidRPr="000440F3">
        <w:rPr>
          <w:sz w:val="24"/>
          <w:szCs w:val="24"/>
          <w:vertAlign w:val="superscript"/>
        </w:rPr>
        <w:t>nd</w:t>
      </w:r>
      <w:r w:rsidRPr="000440F3">
        <w:rPr>
          <w:sz w:val="24"/>
          <w:szCs w:val="24"/>
        </w:rPr>
        <w:t>.</w:t>
      </w:r>
    </w:p>
    <w:p w14:paraId="2E1C49A9" w14:textId="0438A1B9" w:rsidR="00D92BDC" w:rsidRDefault="00D92BDC" w:rsidP="00BB088A">
      <w:pPr>
        <w:rPr>
          <w:b/>
          <w:bCs/>
          <w:sz w:val="24"/>
          <w:szCs w:val="24"/>
        </w:rPr>
      </w:pPr>
      <w:r>
        <w:rPr>
          <w:sz w:val="24"/>
          <w:szCs w:val="24"/>
        </w:rPr>
        <w:tab/>
      </w:r>
      <w:r w:rsidRPr="00152C4C">
        <w:rPr>
          <w:b/>
          <w:bCs/>
          <w:sz w:val="24"/>
          <w:szCs w:val="24"/>
        </w:rPr>
        <w:t>Motion:</w:t>
      </w:r>
      <w:r>
        <w:rPr>
          <w:sz w:val="24"/>
          <w:szCs w:val="24"/>
        </w:rPr>
        <w:t xml:space="preserve"> To enter into Executive Session </w:t>
      </w:r>
      <w:r w:rsidR="00DC7C28">
        <w:rPr>
          <w:sz w:val="24"/>
          <w:szCs w:val="24"/>
        </w:rPr>
        <w:t xml:space="preserve">at 1:58pm (Linde/Dolan). </w:t>
      </w:r>
      <w:r w:rsidR="00DC7C28" w:rsidRPr="001861A7">
        <w:rPr>
          <w:b/>
          <w:bCs/>
          <w:sz w:val="24"/>
          <w:szCs w:val="24"/>
        </w:rPr>
        <w:t>Passed.</w:t>
      </w:r>
    </w:p>
    <w:p w14:paraId="6BF50214" w14:textId="77777777" w:rsidR="001861A7" w:rsidRDefault="001861A7" w:rsidP="00BB088A">
      <w:pPr>
        <w:rPr>
          <w:b/>
          <w:bCs/>
          <w:sz w:val="24"/>
          <w:szCs w:val="24"/>
        </w:rPr>
      </w:pPr>
    </w:p>
    <w:p w14:paraId="40538B36" w14:textId="311E082E" w:rsidR="001861A7" w:rsidRDefault="001861A7" w:rsidP="001861A7">
      <w:pPr>
        <w:ind w:left="720"/>
        <w:rPr>
          <w:b/>
          <w:bCs/>
          <w:sz w:val="24"/>
          <w:szCs w:val="24"/>
        </w:rPr>
      </w:pPr>
      <w:r>
        <w:rPr>
          <w:b/>
          <w:bCs/>
          <w:sz w:val="24"/>
          <w:szCs w:val="24"/>
        </w:rPr>
        <w:t xml:space="preserve">Motion: </w:t>
      </w:r>
      <w:r w:rsidRPr="001861A7">
        <w:rPr>
          <w:sz w:val="24"/>
          <w:szCs w:val="24"/>
        </w:rPr>
        <w:t>To appoint Brian Falter and Mark Linde to Nominations and Elections Committee (Executive Committee)</w:t>
      </w:r>
      <w:r w:rsidR="00151A61" w:rsidRPr="001861A7">
        <w:rPr>
          <w:sz w:val="24"/>
          <w:szCs w:val="24"/>
        </w:rPr>
        <w:t>.</w:t>
      </w:r>
      <w:r w:rsidR="00151A61">
        <w:rPr>
          <w:b/>
          <w:bCs/>
          <w:sz w:val="24"/>
          <w:szCs w:val="24"/>
        </w:rPr>
        <w:t xml:space="preserve"> </w:t>
      </w:r>
      <w:r>
        <w:rPr>
          <w:b/>
          <w:bCs/>
          <w:sz w:val="24"/>
          <w:szCs w:val="24"/>
        </w:rPr>
        <w:t>Passed.</w:t>
      </w:r>
    </w:p>
    <w:p w14:paraId="5390F09C" w14:textId="77777777" w:rsidR="001861A7" w:rsidRDefault="001861A7" w:rsidP="001861A7">
      <w:pPr>
        <w:ind w:left="720"/>
        <w:rPr>
          <w:b/>
          <w:bCs/>
          <w:sz w:val="24"/>
          <w:szCs w:val="24"/>
        </w:rPr>
      </w:pPr>
    </w:p>
    <w:p w14:paraId="0979CBE2" w14:textId="6904C687" w:rsidR="001861A7" w:rsidRPr="001861A7" w:rsidRDefault="001861A7" w:rsidP="001861A7">
      <w:pPr>
        <w:ind w:left="720"/>
        <w:rPr>
          <w:b/>
          <w:bCs/>
          <w:sz w:val="24"/>
          <w:szCs w:val="24"/>
        </w:rPr>
      </w:pPr>
      <w:r>
        <w:rPr>
          <w:b/>
          <w:bCs/>
          <w:sz w:val="24"/>
          <w:szCs w:val="24"/>
        </w:rPr>
        <w:t xml:space="preserve">Motion: </w:t>
      </w:r>
      <w:r w:rsidRPr="00DE0C1C">
        <w:rPr>
          <w:sz w:val="24"/>
          <w:szCs w:val="24"/>
        </w:rPr>
        <w:t>To report out the previous motion (Nardoni/</w:t>
      </w:r>
      <w:r w:rsidR="00DE0C1C" w:rsidRPr="00DE0C1C">
        <w:rPr>
          <w:sz w:val="24"/>
          <w:szCs w:val="24"/>
        </w:rPr>
        <w:t>Linde)</w:t>
      </w:r>
      <w:r w:rsidR="00151A61" w:rsidRPr="00DE0C1C">
        <w:rPr>
          <w:sz w:val="24"/>
          <w:szCs w:val="24"/>
        </w:rPr>
        <w:t>.</w:t>
      </w:r>
      <w:r w:rsidR="00151A61">
        <w:rPr>
          <w:b/>
          <w:bCs/>
          <w:sz w:val="24"/>
          <w:szCs w:val="24"/>
        </w:rPr>
        <w:t xml:space="preserve"> </w:t>
      </w:r>
      <w:r w:rsidR="00DE0C1C">
        <w:rPr>
          <w:b/>
          <w:bCs/>
          <w:sz w:val="24"/>
          <w:szCs w:val="24"/>
        </w:rPr>
        <w:t>Passed.</w:t>
      </w:r>
    </w:p>
    <w:p w14:paraId="12D1ADB4" w14:textId="77777777" w:rsidR="00732DFE" w:rsidRDefault="00732DFE" w:rsidP="00BB088A">
      <w:pPr>
        <w:rPr>
          <w:sz w:val="24"/>
          <w:szCs w:val="24"/>
        </w:rPr>
      </w:pPr>
    </w:p>
    <w:p w14:paraId="02488986" w14:textId="52A822DE" w:rsidR="00732DFE" w:rsidRDefault="00732DFE" w:rsidP="00BB088A">
      <w:pPr>
        <w:rPr>
          <w:sz w:val="24"/>
          <w:szCs w:val="24"/>
        </w:rPr>
      </w:pPr>
      <w:r>
        <w:rPr>
          <w:sz w:val="24"/>
          <w:szCs w:val="24"/>
        </w:rPr>
        <w:t>Returned to Regular Session at 2:22pm</w:t>
      </w:r>
    </w:p>
    <w:p w14:paraId="1276B367" w14:textId="77777777" w:rsidR="00DE0C1C" w:rsidRDefault="00DE0C1C" w:rsidP="00BB088A">
      <w:pPr>
        <w:rPr>
          <w:sz w:val="24"/>
          <w:szCs w:val="24"/>
        </w:rPr>
      </w:pPr>
    </w:p>
    <w:p w14:paraId="4EB63468" w14:textId="3AA43F6F" w:rsidR="00DE0C1C" w:rsidRDefault="00DE0C1C" w:rsidP="00BB088A">
      <w:pPr>
        <w:rPr>
          <w:sz w:val="24"/>
          <w:szCs w:val="24"/>
        </w:rPr>
      </w:pPr>
      <w:r>
        <w:rPr>
          <w:sz w:val="24"/>
          <w:szCs w:val="24"/>
        </w:rPr>
        <w:tab/>
      </w:r>
      <w:r w:rsidRPr="00DE0C1C">
        <w:rPr>
          <w:b/>
          <w:bCs/>
          <w:sz w:val="24"/>
          <w:szCs w:val="24"/>
        </w:rPr>
        <w:t>Motion:</w:t>
      </w:r>
      <w:r>
        <w:rPr>
          <w:sz w:val="24"/>
          <w:szCs w:val="24"/>
        </w:rPr>
        <w:t xml:space="preserve"> To adjourn the meeting at 2:23pm (Falter/Nardoni). </w:t>
      </w:r>
      <w:r w:rsidRPr="00DE0C1C">
        <w:rPr>
          <w:b/>
          <w:bCs/>
          <w:sz w:val="24"/>
          <w:szCs w:val="24"/>
        </w:rPr>
        <w:t>Passed.</w:t>
      </w:r>
    </w:p>
    <w:p w14:paraId="77C7CBA4" w14:textId="77777777" w:rsidR="00B21446" w:rsidRPr="00BB088A" w:rsidRDefault="00B21446" w:rsidP="0063490E">
      <w:pPr>
        <w:rPr>
          <w:sz w:val="24"/>
          <w:szCs w:val="24"/>
        </w:rPr>
      </w:pPr>
    </w:p>
    <w:p w14:paraId="69E2AA93" w14:textId="77777777" w:rsidR="0063490E" w:rsidRDefault="0063490E" w:rsidP="0063490E">
      <w:pPr>
        <w:rPr>
          <w:sz w:val="24"/>
          <w:szCs w:val="24"/>
        </w:rPr>
      </w:pPr>
    </w:p>
    <w:p w14:paraId="06A45958" w14:textId="6CEE61D9" w:rsidR="00A10B86" w:rsidRPr="003639BD" w:rsidRDefault="0063490E" w:rsidP="003639BD">
      <w:pPr>
        <w:rPr>
          <w:sz w:val="24"/>
          <w:szCs w:val="24"/>
        </w:rPr>
      </w:pPr>
      <w:r>
        <w:rPr>
          <w:sz w:val="24"/>
          <w:szCs w:val="24"/>
        </w:rPr>
        <w:t>Respectfully submitted by Colleen Avedikian, MCCC Secretary</w:t>
      </w:r>
    </w:p>
    <w:sectPr w:rsidR="00A10B86" w:rsidRPr="003639BD">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C1C4" w14:textId="77777777" w:rsidR="00E6456D" w:rsidRDefault="00E6456D" w:rsidP="00292518">
      <w:r>
        <w:separator/>
      </w:r>
    </w:p>
  </w:endnote>
  <w:endnote w:type="continuationSeparator" w:id="0">
    <w:p w14:paraId="52D08605" w14:textId="77777777" w:rsidR="00E6456D" w:rsidRDefault="00E6456D"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5E95" w14:textId="77777777" w:rsidR="00151A61" w:rsidRDefault="00151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04701"/>
      <w:docPartObj>
        <w:docPartGallery w:val="Page Numbers (Bottom of Page)"/>
        <w:docPartUnique/>
      </w:docPartObj>
    </w:sdtPr>
    <w:sdtEndPr>
      <w:rPr>
        <w:noProof/>
      </w:rPr>
    </w:sdtEndPr>
    <w:sdtContent>
      <w:p w14:paraId="7B3829D4" w14:textId="57767AE1" w:rsidR="00D53D31" w:rsidRDefault="00D53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A1C9" w14:textId="77777777" w:rsidR="00151A61" w:rsidRDefault="0015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62C8" w14:textId="77777777" w:rsidR="00E6456D" w:rsidRDefault="00E6456D" w:rsidP="00292518">
      <w:r>
        <w:separator/>
      </w:r>
    </w:p>
  </w:footnote>
  <w:footnote w:type="continuationSeparator" w:id="0">
    <w:p w14:paraId="3998B33D" w14:textId="77777777" w:rsidR="00E6456D" w:rsidRDefault="00E6456D"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FD3F" w14:textId="77777777" w:rsidR="00151A61" w:rsidRDefault="00151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68813D41"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344D" w14:textId="77777777" w:rsidR="00151A61" w:rsidRDefault="00151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BAB"/>
    <w:multiLevelType w:val="multilevel"/>
    <w:tmpl w:val="26C8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813">
    <w:abstractNumId w:val="3"/>
  </w:num>
  <w:num w:numId="2" w16cid:durableId="1754550142">
    <w:abstractNumId w:val="1"/>
  </w:num>
  <w:num w:numId="3" w16cid:durableId="1594892864">
    <w:abstractNumId w:val="2"/>
  </w:num>
  <w:num w:numId="4" w16cid:durableId="1455246749">
    <w:abstractNumId w:val="4"/>
  </w:num>
  <w:num w:numId="5" w16cid:durableId="169931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31CC8"/>
    <w:rsid w:val="00037AA2"/>
    <w:rsid w:val="00043A83"/>
    <w:rsid w:val="00046BAF"/>
    <w:rsid w:val="000A148E"/>
    <w:rsid w:val="000B37E2"/>
    <w:rsid w:val="000E78E4"/>
    <w:rsid w:val="000E7A45"/>
    <w:rsid w:val="000F0230"/>
    <w:rsid w:val="000F0E25"/>
    <w:rsid w:val="00101BBB"/>
    <w:rsid w:val="001453EF"/>
    <w:rsid w:val="00151A61"/>
    <w:rsid w:val="00152C4C"/>
    <w:rsid w:val="001679B9"/>
    <w:rsid w:val="00167F4A"/>
    <w:rsid w:val="00177BD2"/>
    <w:rsid w:val="001861A7"/>
    <w:rsid w:val="00190592"/>
    <w:rsid w:val="001A248D"/>
    <w:rsid w:val="001A332D"/>
    <w:rsid w:val="001B0F05"/>
    <w:rsid w:val="001B7A34"/>
    <w:rsid w:val="001C18A4"/>
    <w:rsid w:val="0020173C"/>
    <w:rsid w:val="002103F3"/>
    <w:rsid w:val="002225D1"/>
    <w:rsid w:val="00223991"/>
    <w:rsid w:val="00246819"/>
    <w:rsid w:val="00255AF6"/>
    <w:rsid w:val="00270826"/>
    <w:rsid w:val="0027367A"/>
    <w:rsid w:val="00292518"/>
    <w:rsid w:val="002C1E5D"/>
    <w:rsid w:val="002E0703"/>
    <w:rsid w:val="002F5A54"/>
    <w:rsid w:val="0031693D"/>
    <w:rsid w:val="00325FEA"/>
    <w:rsid w:val="00345C44"/>
    <w:rsid w:val="00355002"/>
    <w:rsid w:val="003639BD"/>
    <w:rsid w:val="00365306"/>
    <w:rsid w:val="00374704"/>
    <w:rsid w:val="0039216C"/>
    <w:rsid w:val="0039494F"/>
    <w:rsid w:val="00396107"/>
    <w:rsid w:val="003A1693"/>
    <w:rsid w:val="003E0299"/>
    <w:rsid w:val="004123A0"/>
    <w:rsid w:val="004142C3"/>
    <w:rsid w:val="00415C64"/>
    <w:rsid w:val="0044385C"/>
    <w:rsid w:val="00446778"/>
    <w:rsid w:val="004C2109"/>
    <w:rsid w:val="00506066"/>
    <w:rsid w:val="00515ECE"/>
    <w:rsid w:val="005327AF"/>
    <w:rsid w:val="00541730"/>
    <w:rsid w:val="005446F1"/>
    <w:rsid w:val="0056557E"/>
    <w:rsid w:val="00571CB3"/>
    <w:rsid w:val="0057460D"/>
    <w:rsid w:val="005C0D33"/>
    <w:rsid w:val="005D3B7C"/>
    <w:rsid w:val="00620B2D"/>
    <w:rsid w:val="0063490E"/>
    <w:rsid w:val="00641111"/>
    <w:rsid w:val="00643424"/>
    <w:rsid w:val="00666598"/>
    <w:rsid w:val="00676B24"/>
    <w:rsid w:val="006835A8"/>
    <w:rsid w:val="00685EBC"/>
    <w:rsid w:val="006939F9"/>
    <w:rsid w:val="006A3387"/>
    <w:rsid w:val="006A4FAE"/>
    <w:rsid w:val="006B3B9C"/>
    <w:rsid w:val="00710B14"/>
    <w:rsid w:val="00732DFE"/>
    <w:rsid w:val="0074333C"/>
    <w:rsid w:val="00765426"/>
    <w:rsid w:val="0078672F"/>
    <w:rsid w:val="007B2A14"/>
    <w:rsid w:val="007B4449"/>
    <w:rsid w:val="00851845"/>
    <w:rsid w:val="00891C1A"/>
    <w:rsid w:val="008975EB"/>
    <w:rsid w:val="008B6795"/>
    <w:rsid w:val="008B76EA"/>
    <w:rsid w:val="00900473"/>
    <w:rsid w:val="009122B5"/>
    <w:rsid w:val="0091730B"/>
    <w:rsid w:val="009215E2"/>
    <w:rsid w:val="00922199"/>
    <w:rsid w:val="00922377"/>
    <w:rsid w:val="00940BDD"/>
    <w:rsid w:val="009512CE"/>
    <w:rsid w:val="009657D9"/>
    <w:rsid w:val="009755AF"/>
    <w:rsid w:val="009841CA"/>
    <w:rsid w:val="009A0817"/>
    <w:rsid w:val="009A0DCB"/>
    <w:rsid w:val="009E7E6F"/>
    <w:rsid w:val="009F7C46"/>
    <w:rsid w:val="00A03F3F"/>
    <w:rsid w:val="00A040D5"/>
    <w:rsid w:val="00A10B86"/>
    <w:rsid w:val="00A17DE9"/>
    <w:rsid w:val="00A20D93"/>
    <w:rsid w:val="00A23CE6"/>
    <w:rsid w:val="00A24DB2"/>
    <w:rsid w:val="00A278E3"/>
    <w:rsid w:val="00A5758B"/>
    <w:rsid w:val="00A77095"/>
    <w:rsid w:val="00A924D5"/>
    <w:rsid w:val="00AA66B5"/>
    <w:rsid w:val="00AC0D0C"/>
    <w:rsid w:val="00AC6E9F"/>
    <w:rsid w:val="00AE3E10"/>
    <w:rsid w:val="00B02A9E"/>
    <w:rsid w:val="00B03387"/>
    <w:rsid w:val="00B1146A"/>
    <w:rsid w:val="00B21446"/>
    <w:rsid w:val="00B40EB6"/>
    <w:rsid w:val="00B437FC"/>
    <w:rsid w:val="00B47111"/>
    <w:rsid w:val="00B54BCA"/>
    <w:rsid w:val="00B764AE"/>
    <w:rsid w:val="00BA0F46"/>
    <w:rsid w:val="00BA3710"/>
    <w:rsid w:val="00BA606B"/>
    <w:rsid w:val="00BB088A"/>
    <w:rsid w:val="00BB195B"/>
    <w:rsid w:val="00BB1AA9"/>
    <w:rsid w:val="00BB54C8"/>
    <w:rsid w:val="00BD121E"/>
    <w:rsid w:val="00C029C4"/>
    <w:rsid w:val="00C06BF1"/>
    <w:rsid w:val="00C132CC"/>
    <w:rsid w:val="00C216C7"/>
    <w:rsid w:val="00C258C3"/>
    <w:rsid w:val="00C354F6"/>
    <w:rsid w:val="00C65B49"/>
    <w:rsid w:val="00C92759"/>
    <w:rsid w:val="00C92F76"/>
    <w:rsid w:val="00CB5E42"/>
    <w:rsid w:val="00CD0EC4"/>
    <w:rsid w:val="00CE413F"/>
    <w:rsid w:val="00D06247"/>
    <w:rsid w:val="00D46EFB"/>
    <w:rsid w:val="00D53D31"/>
    <w:rsid w:val="00D7553F"/>
    <w:rsid w:val="00D86323"/>
    <w:rsid w:val="00D879C2"/>
    <w:rsid w:val="00D92BDC"/>
    <w:rsid w:val="00D93255"/>
    <w:rsid w:val="00DA06C5"/>
    <w:rsid w:val="00DC53E8"/>
    <w:rsid w:val="00DC7C28"/>
    <w:rsid w:val="00DD4880"/>
    <w:rsid w:val="00DE0C1C"/>
    <w:rsid w:val="00E00454"/>
    <w:rsid w:val="00E07DDE"/>
    <w:rsid w:val="00E135BA"/>
    <w:rsid w:val="00E21018"/>
    <w:rsid w:val="00E60CCB"/>
    <w:rsid w:val="00E6456D"/>
    <w:rsid w:val="00E76B99"/>
    <w:rsid w:val="00E87BBC"/>
    <w:rsid w:val="00E920F2"/>
    <w:rsid w:val="00EB022A"/>
    <w:rsid w:val="00EB2993"/>
    <w:rsid w:val="00EE0771"/>
    <w:rsid w:val="00EE78F2"/>
    <w:rsid w:val="00F00C18"/>
    <w:rsid w:val="00F13765"/>
    <w:rsid w:val="00F15CF2"/>
    <w:rsid w:val="00F20CDA"/>
    <w:rsid w:val="00F40374"/>
    <w:rsid w:val="00F6422E"/>
    <w:rsid w:val="00FB78CC"/>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1446"/>
    <w:pPr>
      <w:widowControl/>
      <w:autoSpaceDE/>
      <w:autoSpaceDN/>
      <w:spacing w:before="100" w:beforeAutospacing="1" w:after="100" w:afterAutospacing="1"/>
    </w:pPr>
    <w:rPr>
      <w:sz w:val="24"/>
      <w:szCs w:val="24"/>
    </w:rPr>
  </w:style>
  <w:style w:type="paragraph" w:styleId="NoSpacing">
    <w:name w:val="No Spacing"/>
    <w:uiPriority w:val="1"/>
    <w:qFormat/>
    <w:rsid w:val="00B21446"/>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7" ma:contentTypeDescription="Create a new document." ma:contentTypeScope="" ma:versionID="fff87cb235e03b423fc66c1594f96614">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cbcef93a5628c30e31d8d805bbabfea5"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D1464-9057-48E9-B98F-CE57AF358E6E}">
  <ds:schemaRefs>
    <ds:schemaRef ds:uri="http://schemas.microsoft.com/office/2006/metadata/properties"/>
    <ds:schemaRef ds:uri="http://schemas.microsoft.com/office/infopath/2007/PartnerControls"/>
    <ds:schemaRef ds:uri="d1c0b253-d9c3-431a-8098-6642b7d9b0eb"/>
  </ds:schemaRefs>
</ds:datastoreItem>
</file>

<file path=customXml/itemProps2.xml><?xml version="1.0" encoding="utf-8"?>
<ds:datastoreItem xmlns:ds="http://schemas.openxmlformats.org/officeDocument/2006/customXml" ds:itemID="{CF21D97A-3ED1-41F5-94B7-943BAE13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ED4E6-0893-4D3E-924A-0AFB98DD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2025-07-18T14:58:00Z</dcterms:created>
  <dcterms:modified xsi:type="dcterms:W3CDTF">2025-07-18T14:58:00Z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y fmtid="{D5CDD505-2E9C-101B-9397-08002B2CF9AE}" pid="5" name="ContentTypeId">
    <vt:lpwstr>0x010100DB3DE33013C4064C921098AFADA0626E</vt:lpwstr>
  </property>
</Properties>
</file>