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E95DB" w14:textId="77777777" w:rsidR="00CE413F" w:rsidRDefault="00A23CE6">
      <w:pPr>
        <w:pStyle w:val="Heading1"/>
        <w:tabs>
          <w:tab w:val="left" w:pos="1063"/>
          <w:tab w:val="left" w:pos="9690"/>
        </w:tabs>
        <w:rPr>
          <w:u w:val="none"/>
        </w:rPr>
      </w:pPr>
      <w:r>
        <w:rPr>
          <w:noProof/>
        </w:rPr>
        <w:drawing>
          <wp:anchor distT="0" distB="0" distL="0" distR="0" simplePos="0" relativeHeight="15729664" behindDoc="0" locked="0" layoutInCell="1" allowOverlap="1" wp14:anchorId="06B23E63" wp14:editId="7F100C5D">
            <wp:simplePos x="0" y="0"/>
            <wp:positionH relativeFrom="page">
              <wp:posOffset>3144520</wp:posOffset>
            </wp:positionH>
            <wp:positionV relativeFrom="paragraph">
              <wp:posOffset>480995</wp:posOffset>
            </wp:positionV>
            <wp:extent cx="1508252" cy="69077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508252" cy="690772"/>
                    </a:xfrm>
                    <a:prstGeom prst="rect">
                      <a:avLst/>
                    </a:prstGeom>
                  </pic:spPr>
                </pic:pic>
              </a:graphicData>
            </a:graphic>
          </wp:anchor>
        </w:drawing>
      </w:r>
      <w:r>
        <w:rPr>
          <w:w w:val="99"/>
          <w:sz w:val="56"/>
        </w:rPr>
        <w:t xml:space="preserve"> </w:t>
      </w:r>
      <w:r>
        <w:rPr>
          <w:sz w:val="56"/>
        </w:rPr>
        <w:tab/>
      </w:r>
      <w:r>
        <w:rPr>
          <w:spacing w:val="26"/>
          <w:sz w:val="56"/>
        </w:rPr>
        <w:t>M</w:t>
      </w:r>
      <w:r>
        <w:rPr>
          <w:spacing w:val="26"/>
        </w:rPr>
        <w:t xml:space="preserve">assachusetts </w:t>
      </w:r>
      <w:r>
        <w:rPr>
          <w:spacing w:val="25"/>
          <w:sz w:val="56"/>
        </w:rPr>
        <w:t>C</w:t>
      </w:r>
      <w:r>
        <w:rPr>
          <w:spacing w:val="25"/>
        </w:rPr>
        <w:t xml:space="preserve">ommunity </w:t>
      </w:r>
      <w:r>
        <w:rPr>
          <w:spacing w:val="24"/>
          <w:sz w:val="56"/>
        </w:rPr>
        <w:t>C</w:t>
      </w:r>
      <w:r>
        <w:rPr>
          <w:spacing w:val="24"/>
        </w:rPr>
        <w:t>ollege</w:t>
      </w:r>
      <w:r>
        <w:rPr>
          <w:spacing w:val="67"/>
        </w:rPr>
        <w:t xml:space="preserve"> </w:t>
      </w:r>
      <w:r>
        <w:rPr>
          <w:spacing w:val="24"/>
          <w:sz w:val="56"/>
        </w:rPr>
        <w:t>C</w:t>
      </w:r>
      <w:r>
        <w:rPr>
          <w:spacing w:val="24"/>
        </w:rPr>
        <w:t>ouncil</w:t>
      </w:r>
      <w:r>
        <w:rPr>
          <w:spacing w:val="24"/>
        </w:rPr>
        <w:tab/>
      </w:r>
    </w:p>
    <w:p w14:paraId="28C7B818" w14:textId="77777777" w:rsidR="00CE413F" w:rsidRDefault="00CE413F">
      <w:pPr>
        <w:sectPr w:rsidR="00CE413F" w:rsidSect="00EA0591">
          <w:headerReference w:type="default" r:id="rId9"/>
          <w:footerReference w:type="default" r:id="rId10"/>
          <w:type w:val="continuous"/>
          <w:pgSz w:w="12240" w:h="15840"/>
          <w:pgMar w:top="660" w:right="1300" w:bottom="280" w:left="1140" w:header="720" w:footer="720" w:gutter="0"/>
          <w:cols w:space="720"/>
        </w:sectPr>
      </w:pPr>
    </w:p>
    <w:p w14:paraId="10EE39C7" w14:textId="77777777" w:rsidR="00CE413F" w:rsidRDefault="00CE413F">
      <w:pPr>
        <w:pStyle w:val="BodyText"/>
        <w:ind w:left="0"/>
        <w:rPr>
          <w:rFonts w:ascii="Arial"/>
          <w:b/>
          <w:sz w:val="22"/>
        </w:rPr>
      </w:pPr>
    </w:p>
    <w:p w14:paraId="3720FB47" w14:textId="77777777" w:rsidR="00B03387" w:rsidRDefault="00B03387">
      <w:pPr>
        <w:ind w:left="550" w:hanging="1"/>
        <w:jc w:val="center"/>
        <w:rPr>
          <w:rFonts w:ascii="Arial"/>
          <w:sz w:val="18"/>
        </w:rPr>
      </w:pPr>
      <w:r>
        <w:rPr>
          <w:rFonts w:ascii="Arial"/>
          <w:sz w:val="18"/>
        </w:rPr>
        <w:t>Claudine Barnes</w:t>
      </w:r>
      <w:r w:rsidR="00A23CE6">
        <w:rPr>
          <w:rFonts w:ascii="Arial"/>
          <w:sz w:val="18"/>
        </w:rPr>
        <w:t xml:space="preserve">, President </w:t>
      </w:r>
    </w:p>
    <w:p w14:paraId="1E2B3E98" w14:textId="73C20132" w:rsidR="00CE413F" w:rsidRDefault="00B03387">
      <w:pPr>
        <w:ind w:left="550" w:hanging="1"/>
        <w:jc w:val="center"/>
        <w:rPr>
          <w:rFonts w:ascii="Arial"/>
          <w:sz w:val="18"/>
        </w:rPr>
      </w:pPr>
      <w:r>
        <w:rPr>
          <w:rFonts w:ascii="Arial"/>
          <w:sz w:val="18"/>
        </w:rPr>
        <w:t>Joseph Nardoni</w:t>
      </w:r>
      <w:r w:rsidR="00A23CE6">
        <w:rPr>
          <w:rFonts w:ascii="Arial"/>
          <w:sz w:val="18"/>
        </w:rPr>
        <w:t xml:space="preserve">, Vice </w:t>
      </w:r>
      <w:r w:rsidR="00A8200D">
        <w:rPr>
          <w:rFonts w:ascii="Arial"/>
          <w:sz w:val="18"/>
        </w:rPr>
        <w:t>President Colleen</w:t>
      </w:r>
      <w:r>
        <w:rPr>
          <w:rFonts w:ascii="Arial"/>
          <w:sz w:val="18"/>
        </w:rPr>
        <w:t xml:space="preserve"> Av</w:t>
      </w:r>
      <w:r w:rsidR="00D93255">
        <w:rPr>
          <w:rFonts w:ascii="Arial"/>
          <w:sz w:val="18"/>
        </w:rPr>
        <w:t>e</w:t>
      </w:r>
      <w:r>
        <w:rPr>
          <w:rFonts w:ascii="Arial"/>
          <w:sz w:val="18"/>
        </w:rPr>
        <w:t>dikian</w:t>
      </w:r>
      <w:r w:rsidR="00A23CE6">
        <w:rPr>
          <w:rFonts w:ascii="Arial"/>
          <w:sz w:val="18"/>
        </w:rPr>
        <w:t>, Secretary</w:t>
      </w:r>
    </w:p>
    <w:p w14:paraId="7C0D02A4" w14:textId="15598CB1" w:rsidR="00CE413F" w:rsidRDefault="00A23CE6">
      <w:pPr>
        <w:spacing w:before="150"/>
        <w:ind w:left="3052" w:right="574" w:hanging="5"/>
        <w:jc w:val="center"/>
        <w:rPr>
          <w:rFonts w:ascii="Arial"/>
          <w:sz w:val="18"/>
        </w:rPr>
      </w:pPr>
      <w:r>
        <w:br w:type="column"/>
      </w:r>
      <w:r>
        <w:rPr>
          <w:rFonts w:ascii="Arial"/>
          <w:sz w:val="18"/>
        </w:rPr>
        <w:t xml:space="preserve"> Hilaire Jean-Gilles, Research Tom Powers,</w:t>
      </w:r>
      <w:r>
        <w:rPr>
          <w:rFonts w:ascii="Arial"/>
          <w:spacing w:val="-1"/>
          <w:sz w:val="18"/>
        </w:rPr>
        <w:t xml:space="preserve"> </w:t>
      </w:r>
      <w:r>
        <w:rPr>
          <w:rFonts w:ascii="Arial"/>
          <w:sz w:val="18"/>
        </w:rPr>
        <w:t>Webmaster</w:t>
      </w:r>
    </w:p>
    <w:p w14:paraId="1A2B3AFA" w14:textId="77777777" w:rsidR="00CE413F" w:rsidRDefault="00CE413F">
      <w:pPr>
        <w:jc w:val="center"/>
        <w:rPr>
          <w:rFonts w:ascii="Arial"/>
          <w:sz w:val="18"/>
        </w:rPr>
        <w:sectPr w:rsidR="00CE413F" w:rsidSect="00EA0591">
          <w:type w:val="continuous"/>
          <w:pgSz w:w="12240" w:h="15840"/>
          <w:pgMar w:top="660" w:right="1300" w:bottom="280" w:left="1140" w:header="720" w:footer="720" w:gutter="0"/>
          <w:cols w:num="2" w:space="720" w:equalWidth="0">
            <w:col w:w="3442" w:space="40"/>
            <w:col w:w="6318"/>
          </w:cols>
        </w:sectPr>
      </w:pPr>
    </w:p>
    <w:p w14:paraId="078243CB" w14:textId="77777777" w:rsidR="00CE413F" w:rsidRDefault="00CE413F">
      <w:pPr>
        <w:pStyle w:val="BodyText"/>
        <w:spacing w:before="10"/>
        <w:ind w:left="0"/>
        <w:rPr>
          <w:rFonts w:ascii="Arial"/>
          <w:sz w:val="5"/>
        </w:rPr>
      </w:pPr>
    </w:p>
    <w:p w14:paraId="2B6F745A" w14:textId="692289A9" w:rsidR="00CE413F" w:rsidRDefault="00B03387">
      <w:pPr>
        <w:pStyle w:val="BodyText"/>
        <w:spacing w:line="20" w:lineRule="exact"/>
        <w:ind w:left="271"/>
        <w:rPr>
          <w:rFonts w:ascii="Arial"/>
          <w:sz w:val="2"/>
        </w:rPr>
      </w:pPr>
      <w:r>
        <w:rPr>
          <w:rFonts w:ascii="Arial"/>
          <w:noProof/>
          <w:sz w:val="2"/>
        </w:rPr>
        <mc:AlternateContent>
          <mc:Choice Requires="wpg">
            <w:drawing>
              <wp:inline distT="0" distB="0" distL="0" distR="0" wp14:anchorId="25B75907" wp14:editId="63E87D79">
                <wp:extent cx="5981065" cy="6350"/>
                <wp:effectExtent l="635" t="4445"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6350"/>
                          <a:chOff x="0" y="0"/>
                          <a:chExt cx="9419" cy="10"/>
                        </a:xfrm>
                      </wpg:grpSpPr>
                      <wps:wsp>
                        <wps:cNvPr id="4" name="Rectangle 4"/>
                        <wps:cNvSpPr>
                          <a:spLocks noChangeArrowheads="1"/>
                        </wps:cNvSpPr>
                        <wps:spPr bwMode="auto">
                          <a:xfrm>
                            <a:off x="0" y="0"/>
                            <a:ext cx="941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2593B33" id="Group 3" o:spid="_x0000_s1026" style="width:470.95pt;height:.5pt;mso-position-horizontal-relative:char;mso-position-vertical-relative:line" coordsize="9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">
                <v:rect id="Rectangle 4" o:spid="_x0000_s1027" style="position:absolute;width:941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21F52EDB" w14:textId="77777777" w:rsidR="00A10B86" w:rsidRPr="00A32783" w:rsidRDefault="00A10B86">
      <w:pPr>
        <w:pStyle w:val="BodyText"/>
        <w:spacing w:before="1"/>
        <w:ind w:left="0"/>
      </w:pPr>
    </w:p>
    <w:p w14:paraId="3DAF58B5" w14:textId="06F44575" w:rsidR="00A10B86" w:rsidRPr="00775F1D" w:rsidRDefault="00E056F9" w:rsidP="00A10B86">
      <w:pPr>
        <w:pStyle w:val="BodyText"/>
        <w:spacing w:before="1"/>
        <w:ind w:left="0"/>
        <w:jc w:val="center"/>
        <w:rPr>
          <w:b/>
          <w:bCs/>
          <w:sz w:val="22"/>
          <w:szCs w:val="22"/>
        </w:rPr>
      </w:pPr>
      <w:bookmarkStart w:id="0" w:name="_Hlk105675950"/>
      <w:bookmarkStart w:id="1" w:name="_Hlk105074878"/>
      <w:r>
        <w:rPr>
          <w:b/>
          <w:bCs/>
          <w:sz w:val="22"/>
          <w:szCs w:val="22"/>
        </w:rPr>
        <w:t xml:space="preserve">Approved </w:t>
      </w:r>
      <w:r w:rsidR="001B7A34" w:rsidRPr="00775F1D">
        <w:rPr>
          <w:b/>
          <w:bCs/>
          <w:sz w:val="22"/>
          <w:szCs w:val="22"/>
        </w:rPr>
        <w:t>Minutes of the MCCC</w:t>
      </w:r>
    </w:p>
    <w:p w14:paraId="0994E84A" w14:textId="59C03310" w:rsidR="00A10B86" w:rsidRPr="00775F1D" w:rsidRDefault="00D86323" w:rsidP="00A10B86">
      <w:pPr>
        <w:pStyle w:val="BodyText"/>
        <w:spacing w:before="1"/>
        <w:ind w:left="0"/>
        <w:jc w:val="center"/>
        <w:rPr>
          <w:b/>
          <w:bCs/>
          <w:sz w:val="22"/>
          <w:szCs w:val="22"/>
        </w:rPr>
      </w:pPr>
      <w:r w:rsidRPr="00775F1D">
        <w:rPr>
          <w:b/>
          <w:bCs/>
          <w:sz w:val="22"/>
          <w:szCs w:val="22"/>
        </w:rPr>
        <w:t>Board of Directors</w:t>
      </w:r>
      <w:r w:rsidR="00A10B86" w:rsidRPr="00775F1D">
        <w:rPr>
          <w:b/>
          <w:bCs/>
          <w:sz w:val="22"/>
          <w:szCs w:val="22"/>
        </w:rPr>
        <w:t xml:space="preserve"> Meeting</w:t>
      </w:r>
      <w:r w:rsidR="00227CC6" w:rsidRPr="00775F1D">
        <w:rPr>
          <w:b/>
          <w:bCs/>
          <w:sz w:val="22"/>
          <w:szCs w:val="22"/>
        </w:rPr>
        <w:t xml:space="preserve"> </w:t>
      </w:r>
    </w:p>
    <w:p w14:paraId="4460536B" w14:textId="55832AE0" w:rsidR="00F3482D" w:rsidRPr="00775F1D" w:rsidRDefault="00B33FF7" w:rsidP="00A10B86">
      <w:pPr>
        <w:pStyle w:val="BodyText"/>
        <w:spacing w:before="1"/>
        <w:ind w:left="0"/>
        <w:jc w:val="center"/>
        <w:rPr>
          <w:b/>
          <w:bCs/>
          <w:sz w:val="22"/>
          <w:szCs w:val="22"/>
        </w:rPr>
      </w:pPr>
      <w:r w:rsidRPr="00775F1D">
        <w:rPr>
          <w:b/>
          <w:bCs/>
          <w:sz w:val="22"/>
          <w:szCs w:val="22"/>
        </w:rPr>
        <w:t>November 15</w:t>
      </w:r>
      <w:r w:rsidR="00715759" w:rsidRPr="00775F1D">
        <w:rPr>
          <w:b/>
          <w:bCs/>
          <w:sz w:val="22"/>
          <w:szCs w:val="22"/>
        </w:rPr>
        <w:t xml:space="preserve">, </w:t>
      </w:r>
      <w:r w:rsidR="00A8200D" w:rsidRPr="00775F1D">
        <w:rPr>
          <w:b/>
          <w:bCs/>
          <w:sz w:val="22"/>
          <w:szCs w:val="22"/>
        </w:rPr>
        <w:t>2024,</w:t>
      </w:r>
      <w:r w:rsidR="00715759" w:rsidRPr="00775F1D">
        <w:rPr>
          <w:b/>
          <w:bCs/>
          <w:sz w:val="22"/>
          <w:szCs w:val="22"/>
        </w:rPr>
        <w:t xml:space="preserve"> at </w:t>
      </w:r>
      <w:r w:rsidR="00F3482D" w:rsidRPr="00775F1D">
        <w:rPr>
          <w:b/>
          <w:bCs/>
          <w:sz w:val="22"/>
          <w:szCs w:val="22"/>
        </w:rPr>
        <w:t>10:00am</w:t>
      </w:r>
    </w:p>
    <w:p w14:paraId="203D28EC" w14:textId="6DC64311" w:rsidR="002754FC" w:rsidRPr="00775F1D" w:rsidRDefault="00797880" w:rsidP="001F2D8E">
      <w:pPr>
        <w:pStyle w:val="BodyText"/>
        <w:spacing w:before="1"/>
        <w:ind w:left="0"/>
        <w:jc w:val="center"/>
        <w:rPr>
          <w:b/>
          <w:bCs/>
          <w:sz w:val="22"/>
          <w:szCs w:val="22"/>
        </w:rPr>
      </w:pPr>
      <w:r w:rsidRPr="00775F1D">
        <w:rPr>
          <w:b/>
          <w:bCs/>
          <w:sz w:val="22"/>
          <w:szCs w:val="22"/>
        </w:rPr>
        <w:t xml:space="preserve">Worcester </w:t>
      </w:r>
      <w:r w:rsidR="003370A2" w:rsidRPr="00775F1D">
        <w:rPr>
          <w:b/>
          <w:bCs/>
          <w:sz w:val="22"/>
          <w:szCs w:val="22"/>
        </w:rPr>
        <w:t xml:space="preserve">MCCC </w:t>
      </w:r>
      <w:r w:rsidRPr="00775F1D">
        <w:rPr>
          <w:b/>
          <w:bCs/>
          <w:sz w:val="22"/>
          <w:szCs w:val="22"/>
        </w:rPr>
        <w:t>Office</w:t>
      </w:r>
    </w:p>
    <w:bookmarkEnd w:id="0"/>
    <w:bookmarkEnd w:id="1"/>
    <w:p w14:paraId="7DC6667A" w14:textId="77777777" w:rsidR="00B33FF7" w:rsidRPr="00775F1D" w:rsidRDefault="00B33FF7" w:rsidP="00775F1D">
      <w:pPr>
        <w:spacing w:before="100" w:beforeAutospacing="1" w:after="100" w:afterAutospacing="1"/>
        <w:outlineLvl w:val="2"/>
      </w:pPr>
      <w:r w:rsidRPr="00775F1D">
        <w:t xml:space="preserve">Attendees: President Claudine Barnes, VP Joe Nardoni, Secretary Colleen Avedikian, Ex Com at Large: Mark Linde (PT/Adjunct), Brian Falter (NSCC), Candace Shivers (MWCC). Directors: Liz Rapoza (PT/Adjunct), Laura Mondt (NECC), JP Nadeau (BrCC), Lisa Coole (MaCC), Stacie Hargis (MiCC), Gail Guarino (CCCC), Joe </w:t>
      </w:r>
      <w:r w:rsidRPr="00775F1D">
        <w:rPr>
          <w:lang w:val="pl-PL"/>
        </w:rPr>
        <w:t>Maciaszek</w:t>
      </w:r>
      <w:r w:rsidRPr="00775F1D">
        <w:t xml:space="preserve"> (STCC), Colin Adams (BeCC), Margaret Wong (QCC), Tim Dolan (GCC), Ben Anilus (RCC)                                                                                                                                          Guests: Don Williams (Communications), Tyler Rocco, Colleen Fitzpatrick, Bret Seferian (MTA FSO).</w:t>
      </w:r>
    </w:p>
    <w:p w14:paraId="3F564CC8" w14:textId="50EC7B75" w:rsidR="00B33FF7" w:rsidRPr="00775F1D" w:rsidRDefault="00B33FF7" w:rsidP="00B33FF7">
      <w:pPr>
        <w:contextualSpacing/>
      </w:pPr>
      <w:r w:rsidRPr="00775F1D">
        <w:rPr>
          <w:lang w:val="pl-PL"/>
        </w:rPr>
        <w:t>Absent: DeAnna Putnam (BHCC), Shannon Glenn (HCC), Margaret Crowe (MBCC), Dr. Jalal Ghaemghami (RCC/ExCom)</w:t>
      </w:r>
      <w:r w:rsidR="000713EF" w:rsidRPr="00775F1D">
        <w:rPr>
          <w:lang w:val="pl-PL"/>
        </w:rPr>
        <w:t>, Paul Johansen (MTA Board), NT Izuchi (MTA Board)</w:t>
      </w:r>
    </w:p>
    <w:p w14:paraId="2C8D4F9A" w14:textId="77777777" w:rsidR="003370A2" w:rsidRPr="00775F1D" w:rsidRDefault="003370A2" w:rsidP="003370A2"/>
    <w:p w14:paraId="5DC72706" w14:textId="46F71CFB" w:rsidR="003370A2" w:rsidRPr="00775F1D" w:rsidRDefault="003370A2" w:rsidP="003370A2">
      <w:r w:rsidRPr="00775F1D">
        <w:t>Called to order at 10:11am</w:t>
      </w:r>
    </w:p>
    <w:p w14:paraId="3C30F74F" w14:textId="77777777" w:rsidR="003370A2" w:rsidRPr="00775F1D" w:rsidRDefault="003370A2" w:rsidP="003370A2"/>
    <w:p w14:paraId="3D8C5B47" w14:textId="77777777" w:rsidR="003370A2" w:rsidRPr="00775F1D" w:rsidRDefault="003370A2" w:rsidP="003370A2">
      <w:r w:rsidRPr="00775F1D">
        <w:t xml:space="preserve">Adopted the order of business by consensus. </w:t>
      </w:r>
    </w:p>
    <w:p w14:paraId="4C969ADE" w14:textId="77777777" w:rsidR="003370A2" w:rsidRPr="00775F1D" w:rsidRDefault="003370A2" w:rsidP="003370A2">
      <w:r w:rsidRPr="00775F1D">
        <w:tab/>
      </w:r>
    </w:p>
    <w:p w14:paraId="41F5EEB7" w14:textId="61AA2B90" w:rsidR="00800E03" w:rsidRPr="00775F1D" w:rsidRDefault="003370A2" w:rsidP="00C54D6C">
      <w:pPr>
        <w:ind w:left="720"/>
        <w:rPr>
          <w:b/>
        </w:rPr>
      </w:pPr>
      <w:r w:rsidRPr="00775F1D">
        <w:rPr>
          <w:b/>
          <w:bCs/>
        </w:rPr>
        <w:t>Motion</w:t>
      </w:r>
      <w:r w:rsidRPr="00775F1D">
        <w:t xml:space="preserve">: To approve the amended minutes of the October 18, 2024, BOD meeting (Linde/Shivers). </w:t>
      </w:r>
      <w:r w:rsidRPr="00775F1D">
        <w:rPr>
          <w:b/>
        </w:rPr>
        <w:t>Passed.</w:t>
      </w:r>
    </w:p>
    <w:p w14:paraId="5DF6FB65" w14:textId="77777777" w:rsidR="00800E03" w:rsidRPr="00775F1D" w:rsidRDefault="00800E03" w:rsidP="00800E03">
      <w:pPr>
        <w:spacing w:before="100" w:beforeAutospacing="1" w:after="100" w:afterAutospacing="1"/>
        <w:outlineLvl w:val="2"/>
        <w:rPr>
          <w:i/>
          <w:iCs/>
        </w:rPr>
      </w:pPr>
      <w:r w:rsidRPr="00775F1D">
        <w:rPr>
          <w:i/>
          <w:iCs/>
        </w:rPr>
        <w:t>President’s Report</w:t>
      </w:r>
    </w:p>
    <w:p w14:paraId="67174CA6" w14:textId="77777777" w:rsidR="00800E03" w:rsidRPr="00775F1D" w:rsidRDefault="00800E03" w:rsidP="00800E03">
      <w:pPr>
        <w:spacing w:before="100" w:beforeAutospacing="1" w:after="100" w:afterAutospacing="1"/>
        <w:rPr>
          <w:i/>
          <w:iCs/>
        </w:rPr>
      </w:pPr>
      <w:r w:rsidRPr="00775F1D">
        <w:rPr>
          <w:i/>
          <w:iCs/>
        </w:rPr>
        <w:t xml:space="preserve">Task Force on Quality and Affordability in Higher Education                                                                             </w:t>
      </w:r>
      <w:r w:rsidRPr="00775F1D">
        <w:t>President Barnes serves on this task force, which was initiated by the governor. The first meeting was held in the previous week.  Upcoming meetings in November, December and January. Meeting focus areas: Student success, financial aid, recruitment/retention of faculty/staff. There was a discussion on the need for faculty workload reform. The Task Force will submit its report to the Legislature in March.</w:t>
      </w:r>
    </w:p>
    <w:p w14:paraId="03E458EC" w14:textId="77777777" w:rsidR="00800E03" w:rsidRPr="00775F1D" w:rsidRDefault="00800E03" w:rsidP="00800E03">
      <w:pPr>
        <w:spacing w:before="100" w:beforeAutospacing="1" w:after="100" w:afterAutospacing="1"/>
      </w:pPr>
      <w:r w:rsidRPr="00775F1D">
        <w:rPr>
          <w:i/>
          <w:iCs/>
        </w:rPr>
        <w:t xml:space="preserve">Title IX Policy Updates                                                                                                                                             </w:t>
      </w:r>
      <w:r w:rsidRPr="00775F1D">
        <w:t>Federal regulations implemented on August 1, and union received notice to impact bargain after this date. Key changes include expanded protections for pregnancy and gender identity. There is a meeting next week with management to bargain these changes..</w:t>
      </w:r>
    </w:p>
    <w:p w14:paraId="4ACC8BEB" w14:textId="77777777" w:rsidR="008C6017" w:rsidRDefault="00800E03" w:rsidP="00800E03">
      <w:pPr>
        <w:spacing w:before="100" w:beforeAutospacing="1" w:after="100" w:afterAutospacing="1"/>
      </w:pPr>
      <w:r w:rsidRPr="00775F1D">
        <w:rPr>
          <w:i/>
          <w:iCs/>
        </w:rPr>
        <w:t xml:space="preserve">Contract Campaign Updates                                                                                                                                 </w:t>
      </w:r>
      <w:r w:rsidRPr="00775F1D">
        <w:t xml:space="preserve">The MCCC Campaign has been launched. A press conference is scheduled for November 19 at 4:30pm. There will be standout events at campuses planned on November 20. Advocacy goal: Wage increases aligning with comparable states like California (estimated 70% increase to salaries). There was a meeting yesterday with MTA leadership, Noah Berger and MTA field reps to discuss next steps and strategy. We are still in need of CAT representatives (1 Day, 1 DCE) for coordinated bargaining. </w:t>
      </w:r>
    </w:p>
    <w:p w14:paraId="10AAF4E5" w14:textId="77777777" w:rsidR="008C6017" w:rsidRDefault="008C6017" w:rsidP="00800E03">
      <w:pPr>
        <w:spacing w:before="100" w:beforeAutospacing="1" w:after="100" w:afterAutospacing="1"/>
      </w:pPr>
    </w:p>
    <w:p w14:paraId="501EE38C" w14:textId="77777777" w:rsidR="008C6017" w:rsidRDefault="008C6017" w:rsidP="00800E03">
      <w:pPr>
        <w:spacing w:before="100" w:beforeAutospacing="1" w:after="100" w:afterAutospacing="1"/>
      </w:pPr>
    </w:p>
    <w:p w14:paraId="7E8E5054" w14:textId="74FC82C5" w:rsidR="008C6017" w:rsidRPr="008C6017" w:rsidRDefault="00800E03" w:rsidP="00800E03">
      <w:pPr>
        <w:spacing w:before="100" w:beforeAutospacing="1" w:after="100" w:afterAutospacing="1"/>
      </w:pPr>
      <w:r w:rsidRPr="00775F1D">
        <w:rPr>
          <w:i/>
          <w:iCs/>
        </w:rPr>
        <w:lastRenderedPageBreak/>
        <w:t>Vice President’s Report</w:t>
      </w:r>
      <w:r w:rsidR="00775F1D">
        <w:rPr>
          <w:i/>
          <w:iCs/>
        </w:rPr>
        <w:t xml:space="preserve">                                                                                                                                                </w:t>
      </w:r>
    </w:p>
    <w:p w14:paraId="037669D4" w14:textId="0289E121" w:rsidR="00800E03" w:rsidRPr="00775F1D" w:rsidRDefault="00800E03" w:rsidP="00800E03">
      <w:pPr>
        <w:spacing w:before="100" w:beforeAutospacing="1" w:after="100" w:afterAutospacing="1"/>
        <w:rPr>
          <w:i/>
          <w:iCs/>
        </w:rPr>
      </w:pPr>
      <w:r w:rsidRPr="00775F1D">
        <w:rPr>
          <w:i/>
          <w:iCs/>
        </w:rPr>
        <w:t xml:space="preserve">Budget  </w:t>
      </w:r>
      <w:r w:rsidRPr="00775F1D">
        <w:t xml:space="preserve">                                                                                                                                                                           VP Nardoni provided an update on the budget including clarifications on income reporting due to CD cash-outs. He expressed continued concerns over deficit spending trends. </w:t>
      </w:r>
    </w:p>
    <w:p w14:paraId="70C6A68E" w14:textId="77777777" w:rsidR="00800E03" w:rsidRPr="00775F1D" w:rsidRDefault="00800E03" w:rsidP="00800E03">
      <w:pPr>
        <w:spacing w:before="100" w:beforeAutospacing="1" w:after="100" w:afterAutospacing="1"/>
      </w:pPr>
      <w:r w:rsidRPr="00775F1D">
        <w:rPr>
          <w:i/>
          <w:iCs/>
        </w:rPr>
        <w:t xml:space="preserve">Contract Campaign and SAC                                                                                                                                     </w:t>
      </w:r>
      <w:r w:rsidRPr="00775F1D">
        <w:t>Nardoni has visited 8 campuses so far to give a presentation on the campaign. He encouraged members to prioritize union communications and participate in campaign activities. He suggested a focus on engaging non-members and sustaining enthusiasm for wage equity efforts. “Conceive it, Believe it, Achieve it” is the mantra. He noted Massachusetts community college faculty workload is among the highest nationally. He called for equity in both salary and workload standards. Nardoni will  work on the development of succinct campaign summaries and response materials for member questions.</w:t>
      </w:r>
    </w:p>
    <w:p w14:paraId="0FF08CCD" w14:textId="008CD20D" w:rsidR="00800E03" w:rsidRPr="00775F1D" w:rsidRDefault="00800E03" w:rsidP="00800E03">
      <w:pPr>
        <w:spacing w:before="100" w:beforeAutospacing="1" w:after="100" w:afterAutospacing="1"/>
      </w:pPr>
      <w:r w:rsidRPr="00775F1D">
        <w:rPr>
          <w:i/>
          <w:iCs/>
        </w:rPr>
        <w:t>Government Pension Offset/Windfall Elimination Provision (GPO/WEP)</w:t>
      </w:r>
      <w:r w:rsidRPr="00775F1D">
        <w:t xml:space="preserve"> </w:t>
      </w:r>
      <w:r w:rsidRPr="00775F1D">
        <w:rPr>
          <w:i/>
          <w:iCs/>
        </w:rPr>
        <w:t xml:space="preserve">Reform    </w:t>
      </w:r>
      <w:r w:rsidRPr="00775F1D">
        <w:t xml:space="preserve">                        </w:t>
      </w:r>
      <w:r w:rsidR="008C6017">
        <w:t xml:space="preserve">         </w:t>
      </w:r>
      <w:r w:rsidRPr="00775F1D">
        <w:t>Nardoni provided an update on federal efforts to reform the GPO/WEP affecting retirement benefits for public employees. He encouraged outreach to Senators Warren and Markey for their support in the passage of the Social Security Fairness Act.</w:t>
      </w:r>
    </w:p>
    <w:p w14:paraId="1A5647A7" w14:textId="77777777" w:rsidR="00800E03" w:rsidRPr="00775F1D" w:rsidRDefault="00800E03" w:rsidP="00800E03">
      <w:pPr>
        <w:spacing w:before="100" w:beforeAutospacing="1" w:after="100" w:afterAutospacing="1"/>
      </w:pPr>
      <w:r w:rsidRPr="00775F1D">
        <w:rPr>
          <w:i/>
          <w:iCs/>
        </w:rPr>
        <w:t xml:space="preserve">Secretary's Report                                                                                                                                                    </w:t>
      </w:r>
      <w:r w:rsidRPr="00775F1D">
        <w:t xml:space="preserve">Secretary Avedikian requested that Directors review the MCCC Leadership Directory for accurate information regarding chapter leadership, including committee membership. She encouraged Directors to ensure that chapter bylaws are updated on the MCCC website. She announced that the Personnel Committee is still looking for members. She will be collecting voluntary contributions for holiday gifts for the office staff. </w:t>
      </w:r>
    </w:p>
    <w:p w14:paraId="7B078777" w14:textId="77777777" w:rsidR="00800E03" w:rsidRPr="00775F1D" w:rsidRDefault="00800E03" w:rsidP="00800E03">
      <w:pPr>
        <w:spacing w:before="100" w:beforeAutospacing="1" w:after="100" w:afterAutospacing="1"/>
      </w:pPr>
      <w:r w:rsidRPr="00775F1D">
        <w:rPr>
          <w:i/>
          <w:iCs/>
        </w:rPr>
        <w:t xml:space="preserve">MTA Field Representatives' Report                                                                                                                            </w:t>
      </w:r>
      <w:r w:rsidRPr="00775F1D">
        <w:t>There are some issues regarding the Success Grant. Concerns raised about administrative mishandling, such as staff misclassification and delays in salary adjustments.</w:t>
      </w:r>
      <w:r w:rsidRPr="00775F1D">
        <w:rPr>
          <w:i/>
          <w:iCs/>
        </w:rPr>
        <w:t xml:space="preserve"> </w:t>
      </w:r>
      <w:r w:rsidRPr="00775F1D">
        <w:t>Massasoit Community College recognized for proactive efforts in addressing mold and air quality with MTA organizer Scott Fulmer.</w:t>
      </w:r>
      <w:r w:rsidRPr="00775F1D">
        <w:rPr>
          <w:i/>
          <w:iCs/>
        </w:rPr>
        <w:t xml:space="preserve"> </w:t>
      </w:r>
      <w:r w:rsidRPr="00775F1D">
        <w:t>Part-Time Faculty Concerns: there are reports of issues with retrenchment rights, E7 evaluations, and classification compliance across several institutions. Upcoming Events: November 19: Virtual press conference at 4:30 PM.</w:t>
      </w:r>
      <w:r w:rsidRPr="00775F1D">
        <w:rPr>
          <w:i/>
          <w:iCs/>
        </w:rPr>
        <w:t xml:space="preserve"> </w:t>
      </w:r>
      <w:r w:rsidRPr="00775F1D">
        <w:t>November 20: In-person rally at Mass Bay Framingham at 11:00 AM and campus chapter standouts at noon.</w:t>
      </w:r>
      <w:r w:rsidRPr="00775F1D">
        <w:rPr>
          <w:i/>
          <w:iCs/>
        </w:rPr>
        <w:t xml:space="preserve"> </w:t>
      </w:r>
      <w:r w:rsidRPr="00775F1D">
        <w:t>Members encouraged to familiarize themselves with the bargaining platform and to motivate campus engagement. Save the Date for the MTA Winter Skills Conference - January 25, 2025, at Hilton Boston Park Plaza, 50 Park Plaza, Boston and MTA Higher Education Conference - March 1, 2025.</w:t>
      </w:r>
    </w:p>
    <w:p w14:paraId="6AE4CA1A" w14:textId="77777777" w:rsidR="00800E03" w:rsidRPr="00775F1D" w:rsidRDefault="00800E03" w:rsidP="00800E03">
      <w:pPr>
        <w:spacing w:before="100" w:beforeAutospacing="1" w:after="100" w:afterAutospacing="1"/>
      </w:pPr>
      <w:r w:rsidRPr="00775F1D">
        <w:rPr>
          <w:i/>
          <w:iCs/>
        </w:rPr>
        <w:t xml:space="preserve">MTA Board Report/HELC                                                                                                                                      </w:t>
      </w:r>
      <w:r w:rsidRPr="00775F1D">
        <w:t>There was no MTA Board Report.</w:t>
      </w:r>
      <w:r w:rsidRPr="00775F1D">
        <w:rPr>
          <w:i/>
          <w:iCs/>
        </w:rPr>
        <w:t xml:space="preserve"> </w:t>
      </w:r>
      <w:r w:rsidRPr="00775F1D">
        <w:t>From HELC: Reports indicate Governor Healey acknowledges the need to strengthen ties with labor unions post-Yes on 2 vote. There is potential leverage for MCCC’s campaign for raises and workload adjustments. Reciprocity discussed with MSCA and APA for mutual campaign support.</w:t>
      </w:r>
    </w:p>
    <w:p w14:paraId="64FF3081" w14:textId="77777777" w:rsidR="00775F1D" w:rsidRDefault="00800E03" w:rsidP="00800E03">
      <w:pPr>
        <w:spacing w:before="100" w:beforeAutospacing="1" w:after="100" w:afterAutospacing="1"/>
      </w:pPr>
      <w:r w:rsidRPr="00775F1D">
        <w:rPr>
          <w:i/>
          <w:iCs/>
        </w:rPr>
        <w:t>Health and Welfare Trust Updates</w:t>
      </w:r>
      <w:r w:rsidRPr="00775F1D">
        <w:t xml:space="preserve">                                                                                                                             There is an RFP for Consultant. Approval received to explore merging with MPE statewide employee trust. New person expected to assume the Mike Murray’s role by the February 27 meeting. There is proposal to shift GIC benefits enrollment to the first of the month instead of extended waiting periods (e.g., 60–180 days). Anticipated implementation date: February 1. A cost analysis is pending, but trust is financially stable. Adjuncts and part-time faculty are not currently covered under the dental plan. There was a discussion on disparities in coverage across institutions, including UMass and state universities. Current contributions remain stagnant for over a decade. Other unions are negotiating an increase to $22.50 per FTE per week.</w:t>
      </w:r>
    </w:p>
    <w:p w14:paraId="02ED431C" w14:textId="3D46ED02" w:rsidR="00800E03" w:rsidRPr="00775F1D" w:rsidRDefault="00800E03" w:rsidP="00800E03">
      <w:pPr>
        <w:spacing w:before="100" w:beforeAutospacing="1" w:after="100" w:afterAutospacing="1"/>
      </w:pPr>
      <w:r w:rsidRPr="00775F1D">
        <w:rPr>
          <w:i/>
          <w:iCs/>
        </w:rPr>
        <w:t xml:space="preserve">Day Negotiations                                                                                                                                                                </w:t>
      </w:r>
      <w:r w:rsidRPr="00775F1D">
        <w:t xml:space="preserve">Major focus on dual enrollment and early college definitions, protocols, and equity. $500 FTE proposal awaits approval from A&amp;F and other parties. The delays are causing frustration, with December 18 proposal </w:t>
      </w:r>
      <w:r w:rsidRPr="00775F1D">
        <w:lastRenderedPageBreak/>
        <w:t>submission deadline likely to be extended. There was a discussion about how to maintaining pressure on A&amp;F without publicizing proposal specifics to avoid divisiveness within union.</w:t>
      </w:r>
    </w:p>
    <w:p w14:paraId="63343873" w14:textId="01857152" w:rsidR="00800E03" w:rsidRPr="00775F1D" w:rsidRDefault="00800E03" w:rsidP="00800E03">
      <w:pPr>
        <w:spacing w:before="100" w:beforeAutospacing="1" w:after="100" w:afterAutospacing="1"/>
      </w:pPr>
      <w:r w:rsidRPr="00775F1D">
        <w:rPr>
          <w:i/>
          <w:iCs/>
        </w:rPr>
        <w:t xml:space="preserve">DCE Negotiations                                                                                                                                          </w:t>
      </w:r>
      <w:r w:rsidR="00775F1D">
        <w:rPr>
          <w:i/>
          <w:iCs/>
        </w:rPr>
        <w:t xml:space="preserve">       </w:t>
      </w:r>
      <w:r w:rsidR="00775F1D" w:rsidRPr="00775F1D">
        <w:t>The</w:t>
      </w:r>
      <w:r w:rsidR="00775F1D">
        <w:rPr>
          <w:i/>
          <w:iCs/>
        </w:rPr>
        <w:t xml:space="preserve"> </w:t>
      </w:r>
      <w:r w:rsidRPr="00775F1D">
        <w:t>DCE contract expired August 31, 2024. The DCE contract does not have a holdover clause as does the Day Contract.</w:t>
      </w:r>
      <w:r w:rsidRPr="00775F1D">
        <w:rPr>
          <w:i/>
          <w:iCs/>
        </w:rPr>
        <w:t xml:space="preserve"> </w:t>
      </w:r>
      <w:r w:rsidRPr="00775F1D">
        <w:t>Management is refusing contract extensions, causing bargaining delays. Financial proposals ready but waiting on coordination with day negotiations. Proposals include significant pay increases over three years and addressing lab pay inequities.</w:t>
      </w:r>
    </w:p>
    <w:p w14:paraId="65668538" w14:textId="77777777" w:rsidR="00800E03" w:rsidRPr="00775F1D" w:rsidRDefault="00800E03" w:rsidP="00800E03">
      <w:pPr>
        <w:spacing w:before="100" w:beforeAutospacing="1" w:after="100" w:afterAutospacing="1"/>
        <w:outlineLvl w:val="2"/>
        <w:rPr>
          <w:i/>
          <w:iCs/>
        </w:rPr>
      </w:pPr>
      <w:r w:rsidRPr="00775F1D">
        <w:rPr>
          <w:i/>
          <w:iCs/>
        </w:rPr>
        <w:t xml:space="preserve">MassEducate Concerns                                                                                                                                              </w:t>
      </w:r>
      <w:r w:rsidRPr="00775F1D">
        <w:t>Many students under MassEducate lack readiness, need academic support, and exhibit lower retention and completion rates.</w:t>
      </w:r>
      <w:r w:rsidRPr="00775F1D">
        <w:rPr>
          <w:i/>
          <w:iCs/>
        </w:rPr>
        <w:t xml:space="preserve"> </w:t>
      </w:r>
      <w:r w:rsidRPr="00775F1D">
        <w:t>Advising challenges include insufficient staffing despite increased enrollment, variability in advising loads among faculty and advisors and issues with registration policies, late enrollments, and inadequate academic placements.</w:t>
      </w:r>
      <w:r w:rsidRPr="00775F1D">
        <w:rPr>
          <w:i/>
          <w:iCs/>
        </w:rPr>
        <w:t xml:space="preserve"> </w:t>
      </w:r>
      <w:r w:rsidRPr="00775F1D">
        <w:t>Faculty concerns include workload strains from advising and supporting unprepared students, as well as inconsistencies in policies regarding student withdrawal and incomplete grades.</w:t>
      </w:r>
      <w:r w:rsidRPr="00775F1D">
        <w:rPr>
          <w:i/>
          <w:iCs/>
        </w:rPr>
        <w:t xml:space="preserve"> </w:t>
      </w:r>
      <w:r w:rsidRPr="00775F1D">
        <w:t>Early alert systems are underutilized. Financial aid issues include errors in processing Pell grants and MassEducate funds which lead to penalizing low-income students withdrawing late.</w:t>
      </w:r>
      <w:r w:rsidRPr="00775F1D">
        <w:rPr>
          <w:i/>
          <w:iCs/>
        </w:rPr>
        <w:t xml:space="preserve"> </w:t>
      </w:r>
      <w:r w:rsidRPr="00775F1D">
        <w:t>There is a need for additional financial aid counselors and better support systems for students.</w:t>
      </w:r>
    </w:p>
    <w:p w14:paraId="2911A656" w14:textId="44D27A76" w:rsidR="00800E03" w:rsidRPr="00775F1D" w:rsidRDefault="00800E03" w:rsidP="00800E03">
      <w:pPr>
        <w:spacing w:before="100" w:beforeAutospacing="1" w:after="100" w:afterAutospacing="1"/>
      </w:pPr>
      <w:r w:rsidRPr="00775F1D">
        <w:t>Meeting adjourned for Lunch</w:t>
      </w:r>
      <w:r w:rsidR="00775F1D">
        <w:t xml:space="preserve"> at </w:t>
      </w:r>
      <w:r w:rsidR="008C6017">
        <w:t>1:10pm</w:t>
      </w:r>
    </w:p>
    <w:p w14:paraId="252707C9" w14:textId="4EBF8255" w:rsidR="00800E03" w:rsidRPr="00775F1D" w:rsidRDefault="00800E03" w:rsidP="00800E03">
      <w:pPr>
        <w:spacing w:before="100" w:beforeAutospacing="1" w:after="100" w:afterAutospacing="1"/>
      </w:pPr>
      <w:r w:rsidRPr="00775F1D">
        <w:t xml:space="preserve">Meeting resumed </w:t>
      </w:r>
      <w:r w:rsidR="000713EF" w:rsidRPr="00775F1D">
        <w:t xml:space="preserve">at </w:t>
      </w:r>
      <w:r w:rsidRPr="00775F1D">
        <w:t>1:50pm</w:t>
      </w:r>
    </w:p>
    <w:p w14:paraId="65627BFD" w14:textId="77777777" w:rsidR="00800E03" w:rsidRPr="00775F1D" w:rsidRDefault="00800E03" w:rsidP="00800E03">
      <w:pPr>
        <w:rPr>
          <w:i/>
          <w:iCs/>
        </w:rPr>
      </w:pPr>
      <w:r w:rsidRPr="00775F1D">
        <w:rPr>
          <w:i/>
          <w:iCs/>
        </w:rPr>
        <w:t>Campus Roundup</w:t>
      </w:r>
    </w:p>
    <w:p w14:paraId="0E3B8E2D" w14:textId="77777777" w:rsidR="00800E03" w:rsidRPr="00775F1D" w:rsidRDefault="00800E03" w:rsidP="00800E03">
      <w:r w:rsidRPr="00775F1D">
        <w:rPr>
          <w:b/>
          <w:bCs/>
        </w:rPr>
        <w:t>Quinsigamond:</w:t>
      </w:r>
      <w:r w:rsidRPr="00775F1D">
        <w:t xml:space="preserve">  Grievances: DCE grievance dismissed outright with no merit. Day grievance partially won; arbitrator ruled for $500/credit adaptation fee minus prior payments, affecting 85 faculty members with payouts ranging from $1,200 to $9,000. Concerns raised over inconsistencies between DCE and Day grievance outcomes despite identical arguments. Arbitration Outcomes: Seven rulings across various campuses have created inconsistencies in defining and compensating different teaching modes (e.g., asynchronous, hybrid). Broader implications noted for arbitration inconsistencies in the future.</w:t>
      </w:r>
    </w:p>
    <w:p w14:paraId="1DCA1217" w14:textId="77777777" w:rsidR="00800E03" w:rsidRPr="00775F1D" w:rsidRDefault="00800E03" w:rsidP="00800E03">
      <w:r w:rsidRPr="00775F1D">
        <w:rPr>
          <w:b/>
          <w:bCs/>
        </w:rPr>
        <w:t>North Shore:</w:t>
      </w:r>
      <w:r w:rsidRPr="00775F1D">
        <w:t xml:space="preserve">  The dispute over video conference courses classification resolved. Provost candidates scheduled for campus visits; Vice Provost search to happen soon. There are concerns about digitized grade appeal process. There will be a standout at both campuses on Wednesday.</w:t>
      </w:r>
    </w:p>
    <w:p w14:paraId="6C24C99B" w14:textId="77777777" w:rsidR="00800E03" w:rsidRPr="00775F1D" w:rsidRDefault="00800E03" w:rsidP="00800E03">
      <w:r w:rsidRPr="00775F1D">
        <w:rPr>
          <w:b/>
          <w:bCs/>
        </w:rPr>
        <w:t>Cape Cod:</w:t>
      </w:r>
      <w:r w:rsidRPr="00775F1D">
        <w:t xml:space="preserve"> Pre-arbitration settlement reached for DCE grievance; timeliness issues cited for Day grievance dismissal. Concerns over ethics and professionalism, including retaliation and HR challenges, were discussed. There are issues with Aviation and Nursing programs.</w:t>
      </w:r>
    </w:p>
    <w:p w14:paraId="5A572390" w14:textId="77777777" w:rsidR="00800E03" w:rsidRPr="00775F1D" w:rsidRDefault="00800E03" w:rsidP="00800E03">
      <w:r w:rsidRPr="00775F1D">
        <w:t>Roxbury: New college president’s decisions criticized for violating contracts, cutting transfer programs, and re-allocating faculty work. Impact of reduced access to programs for underprivileged students. Administration’s focus on transitioning RCC into a career college raised concerns about access to higher education.</w:t>
      </w:r>
    </w:p>
    <w:p w14:paraId="5BFC26A6" w14:textId="77777777" w:rsidR="00800E03" w:rsidRPr="00775F1D" w:rsidRDefault="00800E03" w:rsidP="00800E03">
      <w:r w:rsidRPr="00775F1D">
        <w:rPr>
          <w:b/>
          <w:bCs/>
        </w:rPr>
        <w:t>Middlesex:</w:t>
      </w:r>
      <w:r w:rsidRPr="00775F1D">
        <w:t xml:space="preserve"> Partnership with corrections for a certificate program raised questions about reimbursement for travel and related costs. There are concerns over the classification of the program as a satellite campus to bypass mileage reimbursement.</w:t>
      </w:r>
    </w:p>
    <w:p w14:paraId="4ED4C94F" w14:textId="2C42F238" w:rsidR="00800E03" w:rsidRPr="00775F1D" w:rsidRDefault="00800E03" w:rsidP="00800E03">
      <w:pPr>
        <w:pStyle w:val="Heading4"/>
        <w:rPr>
          <w:rFonts w:ascii="Times New Roman" w:eastAsia="Times New Roman" w:hAnsi="Times New Roman" w:cs="Times New Roman"/>
          <w:kern w:val="0"/>
          <w14:ligatures w14:val="none"/>
        </w:rPr>
      </w:pPr>
      <w:r w:rsidRPr="00775F1D">
        <w:rPr>
          <w:rFonts w:ascii="Times New Roman" w:hAnsi="Times New Roman" w:cs="Times New Roman"/>
          <w:b/>
          <w:bCs/>
          <w:i w:val="0"/>
          <w:iCs w:val="0"/>
          <w:color w:val="auto"/>
        </w:rPr>
        <w:lastRenderedPageBreak/>
        <w:t>M</w:t>
      </w:r>
      <w:r w:rsidR="000713EF" w:rsidRPr="00775F1D">
        <w:rPr>
          <w:rFonts w:ascii="Times New Roman" w:hAnsi="Times New Roman" w:cs="Times New Roman"/>
          <w:b/>
          <w:bCs/>
          <w:i w:val="0"/>
          <w:iCs w:val="0"/>
          <w:color w:val="auto"/>
        </w:rPr>
        <w:t>ount Wachusett</w:t>
      </w:r>
      <w:r w:rsidRPr="00775F1D">
        <w:rPr>
          <w:rFonts w:ascii="Times New Roman" w:hAnsi="Times New Roman" w:cs="Times New Roman"/>
          <w:b/>
          <w:bCs/>
          <w:i w:val="0"/>
          <w:iCs w:val="0"/>
          <w:color w:val="auto"/>
        </w:rPr>
        <w:t>:</w:t>
      </w:r>
      <w:r w:rsidRPr="00775F1D">
        <w:rPr>
          <w:rFonts w:ascii="Times New Roman" w:hAnsi="Times New Roman" w:cs="Times New Roman"/>
          <w:i w:val="0"/>
          <w:iCs w:val="0"/>
          <w:color w:val="auto"/>
        </w:rPr>
        <w:t xml:space="preserve"> </w:t>
      </w:r>
      <w:r w:rsidRPr="00554D46">
        <w:rPr>
          <w:rFonts w:ascii="Times New Roman" w:eastAsia="Times New Roman" w:hAnsi="Times New Roman" w:cs="Times New Roman"/>
          <w:i w:val="0"/>
          <w:iCs w:val="0"/>
          <w:color w:val="auto"/>
          <w:kern w:val="0"/>
          <w14:ligatures w14:val="none"/>
        </w:rPr>
        <w:t>Transition period noted; issues attributed to disorganization rather than malice.</w:t>
      </w:r>
      <w:r w:rsidRPr="00775F1D">
        <w:rPr>
          <w:rFonts w:ascii="Times New Roman" w:eastAsia="Times New Roman" w:hAnsi="Times New Roman" w:cs="Times New Roman"/>
          <w:i w:val="0"/>
          <w:iCs w:val="0"/>
          <w:color w:val="auto"/>
          <w:kern w:val="0"/>
          <w14:ligatures w14:val="none"/>
        </w:rPr>
        <w:t xml:space="preserve"> </w:t>
      </w:r>
      <w:r w:rsidRPr="00554D46">
        <w:rPr>
          <w:rFonts w:ascii="Times New Roman" w:eastAsia="Times New Roman" w:hAnsi="Times New Roman" w:cs="Times New Roman"/>
          <w:i w:val="0"/>
          <w:iCs w:val="0"/>
          <w:color w:val="auto"/>
          <w:kern w:val="0"/>
          <w14:ligatures w14:val="none"/>
        </w:rPr>
        <w:t>Challenges with communication and clarity in processes, particularly impact bargaining.</w:t>
      </w:r>
      <w:r w:rsidRPr="00775F1D">
        <w:rPr>
          <w:rFonts w:ascii="Times New Roman" w:eastAsia="Times New Roman" w:hAnsi="Times New Roman" w:cs="Times New Roman"/>
          <w:i w:val="0"/>
          <w:iCs w:val="0"/>
          <w:color w:val="auto"/>
          <w:kern w:val="0"/>
          <w14:ligatures w14:val="none"/>
        </w:rPr>
        <w:t xml:space="preserve"> There is s</w:t>
      </w:r>
      <w:r w:rsidRPr="00554D46">
        <w:rPr>
          <w:rFonts w:ascii="Times New Roman" w:eastAsia="Times New Roman" w:hAnsi="Times New Roman" w:cs="Times New Roman"/>
          <w:i w:val="0"/>
          <w:iCs w:val="0"/>
          <w:color w:val="auto"/>
          <w:kern w:val="0"/>
          <w14:ligatures w14:val="none"/>
        </w:rPr>
        <w:t>ignificant dissatisfaction with HR practices, including delayed responses and questionable hiring decisions</w:t>
      </w:r>
      <w:r w:rsidRPr="00775F1D">
        <w:rPr>
          <w:rFonts w:ascii="Times New Roman" w:eastAsia="Times New Roman" w:hAnsi="Times New Roman" w:cs="Times New Roman"/>
          <w:i w:val="0"/>
          <w:iCs w:val="0"/>
          <w:color w:val="auto"/>
          <w:kern w:val="0"/>
          <w14:ligatures w14:val="none"/>
        </w:rPr>
        <w:t xml:space="preserve">. </w:t>
      </w:r>
      <w:r w:rsidRPr="00554D46">
        <w:rPr>
          <w:rFonts w:ascii="Times New Roman" w:eastAsia="Times New Roman" w:hAnsi="Times New Roman" w:cs="Times New Roman"/>
          <w:i w:val="0"/>
          <w:iCs w:val="0"/>
          <w:color w:val="auto"/>
          <w:kern w:val="0"/>
          <w14:ligatures w14:val="none"/>
        </w:rPr>
        <w:t>Issues with an HR director not being located at the main campus.</w:t>
      </w:r>
      <w:r w:rsidRPr="00775F1D">
        <w:rPr>
          <w:rFonts w:ascii="Times New Roman" w:eastAsia="Times New Roman" w:hAnsi="Times New Roman" w:cs="Times New Roman"/>
          <w:i w:val="0"/>
          <w:iCs w:val="0"/>
          <w:color w:val="auto"/>
          <w:kern w:val="0"/>
          <w14:ligatures w14:val="none"/>
        </w:rPr>
        <w:t xml:space="preserve"> There are </w:t>
      </w:r>
      <w:r w:rsidRPr="00554D46">
        <w:rPr>
          <w:rFonts w:ascii="Times New Roman" w:eastAsia="Times New Roman" w:hAnsi="Times New Roman" w:cs="Times New Roman"/>
          <w:i w:val="0"/>
          <w:iCs w:val="0"/>
          <w:color w:val="auto"/>
          <w:kern w:val="0"/>
          <w14:ligatures w14:val="none"/>
        </w:rPr>
        <w:t>Delays in notifying relevant parties of impact bargaining sessions, leading to confusion.</w:t>
      </w:r>
      <w:r w:rsidRPr="00775F1D">
        <w:rPr>
          <w:rFonts w:ascii="Times New Roman" w:eastAsia="Times New Roman" w:hAnsi="Times New Roman" w:cs="Times New Roman"/>
          <w:i w:val="0"/>
          <w:iCs w:val="0"/>
          <w:color w:val="auto"/>
          <w:kern w:val="0"/>
          <w14:ligatures w14:val="none"/>
        </w:rPr>
        <w:t xml:space="preserve"> There are i</w:t>
      </w:r>
      <w:r w:rsidRPr="00554D46">
        <w:rPr>
          <w:rFonts w:ascii="Times New Roman" w:eastAsia="Times New Roman" w:hAnsi="Times New Roman" w:cs="Times New Roman"/>
          <w:i w:val="0"/>
          <w:iCs w:val="0"/>
          <w:color w:val="auto"/>
          <w:kern w:val="0"/>
          <w14:ligatures w14:val="none"/>
        </w:rPr>
        <w:t>nstances of incompetence and poor performance in certain roles.</w:t>
      </w:r>
      <w:r w:rsidRPr="00775F1D">
        <w:rPr>
          <w:rFonts w:ascii="Times New Roman" w:eastAsia="Times New Roman" w:hAnsi="Times New Roman" w:cs="Times New Roman"/>
          <w:i w:val="0"/>
          <w:iCs w:val="0"/>
          <w:color w:val="auto"/>
          <w:kern w:val="0"/>
          <w14:ligatures w14:val="none"/>
        </w:rPr>
        <w:t xml:space="preserve"> </w:t>
      </w:r>
      <w:r w:rsidRPr="00554D46">
        <w:rPr>
          <w:rFonts w:ascii="Times New Roman" w:eastAsia="Times New Roman" w:hAnsi="Times New Roman" w:cs="Times New Roman"/>
          <w:i w:val="0"/>
          <w:iCs w:val="0"/>
          <w:color w:val="auto"/>
          <w:kern w:val="0"/>
          <w14:ligatures w14:val="none"/>
        </w:rPr>
        <w:t>Unresolved disputes about impact bargaining tied to specific staffing decisions</w:t>
      </w:r>
      <w:r w:rsidRPr="00554D46">
        <w:rPr>
          <w:rFonts w:ascii="Times New Roman" w:eastAsia="Times New Roman" w:hAnsi="Times New Roman" w:cs="Times New Roman"/>
          <w:kern w:val="0"/>
          <w14:ligatures w14:val="none"/>
        </w:rPr>
        <w:t>.</w:t>
      </w:r>
      <w:r w:rsidRPr="00775F1D">
        <w:rPr>
          <w:rFonts w:ascii="Times New Roman" w:hAnsi="Times New Roman" w:cs="Times New Roman"/>
        </w:rPr>
        <w:br/>
      </w:r>
      <w:r w:rsidRPr="00775F1D">
        <w:rPr>
          <w:rFonts w:ascii="Times New Roman" w:hAnsi="Times New Roman" w:cs="Times New Roman"/>
          <w:b/>
          <w:bCs/>
          <w:i w:val="0"/>
          <w:iCs w:val="0"/>
          <w:color w:val="auto"/>
        </w:rPr>
        <w:t>Massasoit:</w:t>
      </w:r>
      <w:r w:rsidRPr="00775F1D">
        <w:rPr>
          <w:rFonts w:ascii="Times New Roman" w:hAnsi="Times New Roman" w:cs="Times New Roman"/>
          <w:i w:val="0"/>
          <w:iCs w:val="0"/>
          <w:color w:val="auto"/>
        </w:rPr>
        <w:t xml:space="preserve"> </w:t>
      </w:r>
      <w:r w:rsidRPr="00554D46">
        <w:rPr>
          <w:rFonts w:ascii="Times New Roman" w:eastAsia="Times New Roman" w:hAnsi="Times New Roman" w:cs="Times New Roman"/>
          <w:i w:val="0"/>
          <w:iCs w:val="0"/>
          <w:color w:val="auto"/>
          <w:kern w:val="0"/>
          <w14:ligatures w14:val="none"/>
        </w:rPr>
        <w:t xml:space="preserve">New </w:t>
      </w:r>
      <w:r w:rsidRPr="00775F1D">
        <w:rPr>
          <w:rFonts w:ascii="Times New Roman" w:eastAsia="Times New Roman" w:hAnsi="Times New Roman" w:cs="Times New Roman"/>
          <w:i w:val="0"/>
          <w:iCs w:val="0"/>
          <w:color w:val="auto"/>
          <w:kern w:val="0"/>
          <w14:ligatures w14:val="none"/>
        </w:rPr>
        <w:t xml:space="preserve">interim </w:t>
      </w:r>
      <w:r w:rsidRPr="00554D46">
        <w:rPr>
          <w:rFonts w:ascii="Times New Roman" w:eastAsia="Times New Roman" w:hAnsi="Times New Roman" w:cs="Times New Roman"/>
          <w:i w:val="0"/>
          <w:iCs w:val="0"/>
          <w:color w:val="auto"/>
          <w:kern w:val="0"/>
          <w14:ligatures w14:val="none"/>
        </w:rPr>
        <w:t>president confirmed to remain until 2027, stabilizing leadership after frequent turnover.</w:t>
      </w:r>
      <w:r w:rsidRPr="00775F1D">
        <w:rPr>
          <w:rFonts w:ascii="Times New Roman" w:hAnsi="Times New Roman" w:cs="Times New Roman"/>
          <w:i w:val="0"/>
          <w:iCs w:val="0"/>
          <w:color w:val="auto"/>
        </w:rPr>
        <w:t xml:space="preserve"> </w:t>
      </w:r>
      <w:r w:rsidRPr="00554D46">
        <w:rPr>
          <w:rFonts w:ascii="Times New Roman" w:eastAsia="Times New Roman" w:hAnsi="Times New Roman" w:cs="Times New Roman"/>
          <w:i w:val="0"/>
          <w:iCs w:val="0"/>
          <w:color w:val="auto"/>
          <w:kern w:val="0"/>
          <w14:ligatures w14:val="none"/>
        </w:rPr>
        <w:t>Stress caused by unannounced role changes and promotions without proper notification or job postings.</w:t>
      </w:r>
      <w:r w:rsidRPr="00775F1D">
        <w:rPr>
          <w:rFonts w:ascii="Times New Roman" w:hAnsi="Times New Roman" w:cs="Times New Roman"/>
          <w:i w:val="0"/>
          <w:iCs w:val="0"/>
          <w:color w:val="auto"/>
        </w:rPr>
        <w:t xml:space="preserve"> </w:t>
      </w:r>
      <w:r w:rsidRPr="00554D46">
        <w:rPr>
          <w:rFonts w:ascii="Times New Roman" w:eastAsia="Times New Roman" w:hAnsi="Times New Roman" w:cs="Times New Roman"/>
          <w:i w:val="0"/>
          <w:iCs w:val="0"/>
          <w:color w:val="auto"/>
          <w:kern w:val="0"/>
          <w14:ligatures w14:val="none"/>
        </w:rPr>
        <w:t xml:space="preserve">Leadership refusing to honor past practices of notifying about </w:t>
      </w:r>
      <w:r w:rsidRPr="00775F1D">
        <w:rPr>
          <w:rFonts w:ascii="Times New Roman" w:eastAsia="Times New Roman" w:hAnsi="Times New Roman" w:cs="Times New Roman"/>
          <w:i w:val="0"/>
          <w:iCs w:val="0"/>
          <w:color w:val="auto"/>
          <w:kern w:val="0"/>
          <w14:ligatures w14:val="none"/>
        </w:rPr>
        <w:t xml:space="preserve">or bargaining </w:t>
      </w:r>
      <w:r w:rsidRPr="00554D46">
        <w:rPr>
          <w:rFonts w:ascii="Times New Roman" w:eastAsia="Times New Roman" w:hAnsi="Times New Roman" w:cs="Times New Roman"/>
          <w:i w:val="0"/>
          <w:iCs w:val="0"/>
          <w:color w:val="auto"/>
          <w:kern w:val="0"/>
          <w14:ligatures w14:val="none"/>
        </w:rPr>
        <w:t>reorganization or promotions</w:t>
      </w:r>
      <w:r w:rsidRPr="00775F1D">
        <w:rPr>
          <w:rFonts w:ascii="Times New Roman" w:eastAsia="Times New Roman" w:hAnsi="Times New Roman" w:cs="Times New Roman"/>
          <w:i w:val="0"/>
          <w:iCs w:val="0"/>
          <w:color w:val="auto"/>
          <w:kern w:val="0"/>
          <w14:ligatures w14:val="none"/>
        </w:rPr>
        <w:t>. There are c</w:t>
      </w:r>
      <w:r w:rsidRPr="00554D46">
        <w:rPr>
          <w:rFonts w:ascii="Times New Roman" w:eastAsia="Times New Roman" w:hAnsi="Times New Roman" w:cs="Times New Roman"/>
          <w:i w:val="0"/>
          <w:iCs w:val="0"/>
          <w:color w:val="auto"/>
          <w:kern w:val="0"/>
          <w14:ligatures w14:val="none"/>
        </w:rPr>
        <w:t>oncerns over behind-the-scenes offers for administrative roles that bypass transparency.</w:t>
      </w:r>
    </w:p>
    <w:p w14:paraId="543BB17E" w14:textId="77777777" w:rsidR="00800E03" w:rsidRPr="00775F1D" w:rsidRDefault="00800E03" w:rsidP="00800E03">
      <w:r w:rsidRPr="00775F1D">
        <w:rPr>
          <w:b/>
          <w:bCs/>
        </w:rPr>
        <w:t>Northern Essex</w:t>
      </w:r>
      <w:r w:rsidRPr="00775F1D">
        <w:t xml:space="preserve">: </w:t>
      </w:r>
      <w:r w:rsidRPr="00554D46">
        <w:t xml:space="preserve">Hiring process for VP of Lawrence Campus and Community Relations </w:t>
      </w:r>
      <w:r w:rsidRPr="00775F1D">
        <w:t xml:space="preserve">is </w:t>
      </w:r>
      <w:r w:rsidRPr="00554D46">
        <w:t>underway.</w:t>
      </w:r>
      <w:r w:rsidRPr="00775F1D">
        <w:t xml:space="preserve"> There are c</w:t>
      </w:r>
      <w:r w:rsidRPr="00554D46">
        <w:t>oncerns about “made-up” roles created to accommodate specific individuals.</w:t>
      </w:r>
      <w:r w:rsidRPr="00775F1D">
        <w:t xml:space="preserve"> There is f</w:t>
      </w:r>
      <w:r w:rsidRPr="00554D46">
        <w:t>rustration over staff being moved between roles without transparency.</w:t>
      </w:r>
      <w:r w:rsidRPr="00775F1D">
        <w:t xml:space="preserve"> The chapter is discussing </w:t>
      </w:r>
      <w:r w:rsidRPr="00554D46">
        <w:t>union membership status and participation in meetings.</w:t>
      </w:r>
      <w:r w:rsidRPr="00775F1D">
        <w:t xml:space="preserve"> It appears that there is a di</w:t>
      </w:r>
      <w:r w:rsidRPr="00554D46">
        <w:t>smissal of concerns about food insecurity among students despite evidence of need.</w:t>
      </w:r>
      <w:r w:rsidRPr="00775F1D">
        <w:t xml:space="preserve"> There has been a s</w:t>
      </w:r>
      <w:r w:rsidRPr="00554D46">
        <w:t>hift of library services at the jail to an outside contract due to disputes over qualifications and staffing.</w:t>
      </w:r>
      <w:r w:rsidRPr="00775F1D">
        <w:t xml:space="preserve"> There are also p</w:t>
      </w:r>
      <w:r w:rsidRPr="00554D46">
        <w:t>roblems with comp time policies not aligning with state labor laws.</w:t>
      </w:r>
      <w:r w:rsidRPr="00775F1D">
        <w:t xml:space="preserve"> Several reports of challenges with faculty evaluations, tenure processes, and workload adjustments. There are issues with leadership hiring practices, lack of transparency, and unqualified promotions highlighted</w:t>
      </w:r>
    </w:p>
    <w:p w14:paraId="5DA16CE9" w14:textId="77777777" w:rsidR="00800E03" w:rsidRPr="00775F1D" w:rsidRDefault="00800E03" w:rsidP="00800E03">
      <w:pPr>
        <w:rPr>
          <w:i/>
          <w:iCs/>
        </w:rPr>
      </w:pPr>
    </w:p>
    <w:p w14:paraId="111507CB" w14:textId="2CD40A71" w:rsidR="00800E03" w:rsidRPr="00775F1D" w:rsidRDefault="00800E03" w:rsidP="00800E03">
      <w:r w:rsidRPr="00775F1D">
        <w:rPr>
          <w:i/>
          <w:iCs/>
        </w:rPr>
        <w:t xml:space="preserve">Early College Concerns                                                                                                                                     </w:t>
      </w:r>
      <w:r w:rsidRPr="00775F1D">
        <w:t>Discussion about the need for better support for early college students, including proper disability services. Understaffing issues lead to reliance on high school 504 plans instead of college accommodation standards.</w:t>
      </w:r>
    </w:p>
    <w:p w14:paraId="4C387457" w14:textId="77777777" w:rsidR="00800E03" w:rsidRPr="00775F1D" w:rsidRDefault="00800E03" w:rsidP="00800E03"/>
    <w:p w14:paraId="6ED8A221" w14:textId="75049797" w:rsidR="00800E03" w:rsidRPr="00775F1D" w:rsidRDefault="00800E03" w:rsidP="00800E03">
      <w:pPr>
        <w:rPr>
          <w:i/>
          <w:iCs/>
        </w:rPr>
      </w:pPr>
      <w:r w:rsidRPr="00775F1D">
        <w:rPr>
          <w:i/>
          <w:iCs/>
        </w:rPr>
        <w:t>MTA EMAC Conference</w:t>
      </w:r>
    </w:p>
    <w:p w14:paraId="07D0AC5A" w14:textId="7033CA4F" w:rsidR="00800E03" w:rsidRPr="00775F1D" w:rsidRDefault="00800E03" w:rsidP="00800E03">
      <w:r w:rsidRPr="00775F1D">
        <w:t>Scheduled for December 6-7, with scholarships available for attendees who may face financial hardships. Preference for adjunct faculty and those from the global majority.</w:t>
      </w:r>
      <w:r w:rsidR="00180265" w:rsidRPr="00775F1D">
        <w:t xml:space="preserve"> See MTA website for more information.</w:t>
      </w:r>
    </w:p>
    <w:p w14:paraId="2CC2134E" w14:textId="77777777" w:rsidR="00180265" w:rsidRPr="00775F1D" w:rsidRDefault="00180265" w:rsidP="00800E03"/>
    <w:p w14:paraId="2FF307C1" w14:textId="648656A5" w:rsidR="00180265" w:rsidRPr="00775F1D" w:rsidRDefault="00180265" w:rsidP="00800E03">
      <w:r w:rsidRPr="00775F1D">
        <w:tab/>
      </w:r>
      <w:r w:rsidRPr="00775F1D">
        <w:rPr>
          <w:b/>
          <w:bCs/>
        </w:rPr>
        <w:t>Motion:</w:t>
      </w:r>
      <w:r w:rsidRPr="00775F1D">
        <w:t xml:space="preserve"> To enter Executive Session at 2:50pm (Nardoni/Linde). </w:t>
      </w:r>
      <w:r w:rsidRPr="00775F1D">
        <w:rPr>
          <w:b/>
          <w:bCs/>
        </w:rPr>
        <w:t>Passed.</w:t>
      </w:r>
    </w:p>
    <w:p w14:paraId="268840B4" w14:textId="77777777" w:rsidR="008C6017" w:rsidRDefault="00180265" w:rsidP="00800E03">
      <w:r w:rsidRPr="00775F1D">
        <w:tab/>
      </w:r>
    </w:p>
    <w:p w14:paraId="5180ACFB" w14:textId="76F16A4F" w:rsidR="00180265" w:rsidRPr="00775F1D" w:rsidRDefault="00180265" w:rsidP="00800E03">
      <w:pPr>
        <w:rPr>
          <w:b/>
          <w:bCs/>
        </w:rPr>
      </w:pPr>
      <w:r w:rsidRPr="00775F1D">
        <w:t xml:space="preserve">Returned to Regular Session at </w:t>
      </w:r>
      <w:r w:rsidR="000A1BF2" w:rsidRPr="00775F1D">
        <w:t xml:space="preserve">3:32pm (Nardoni/Linde). </w:t>
      </w:r>
      <w:r w:rsidR="000A1BF2" w:rsidRPr="00775F1D">
        <w:rPr>
          <w:b/>
          <w:bCs/>
        </w:rPr>
        <w:t>Passed.</w:t>
      </w:r>
    </w:p>
    <w:p w14:paraId="15B20BE6" w14:textId="77777777" w:rsidR="000A1BF2" w:rsidRPr="00775F1D" w:rsidRDefault="000A1BF2" w:rsidP="000A1BF2"/>
    <w:p w14:paraId="0DCC20AF" w14:textId="12C05108" w:rsidR="000A1BF2" w:rsidRPr="00775F1D" w:rsidRDefault="000A1BF2" w:rsidP="000A1BF2">
      <w:r w:rsidRPr="00775F1D">
        <w:t>Note: During Executive session,</w:t>
      </w:r>
      <w:r w:rsidRPr="00775F1D">
        <w:rPr>
          <w:b/>
          <w:bCs/>
        </w:rPr>
        <w:t xml:space="preserve"> </w:t>
      </w:r>
      <w:r w:rsidR="008C6017" w:rsidRPr="008C6017">
        <w:t>the appointment of</w:t>
      </w:r>
      <w:r w:rsidR="008C6017">
        <w:rPr>
          <w:b/>
          <w:bCs/>
        </w:rPr>
        <w:t xml:space="preserve"> </w:t>
      </w:r>
      <w:r w:rsidRPr="00775F1D">
        <w:t>Aisha Arroyo and Gail Guarino to</w:t>
      </w:r>
      <w:r w:rsidR="00775F1D" w:rsidRPr="00775F1D">
        <w:t xml:space="preserve"> the</w:t>
      </w:r>
      <w:r w:rsidRPr="00775F1D">
        <w:t xml:space="preserve"> Finance Committee</w:t>
      </w:r>
      <w:r w:rsidR="008C6017">
        <w:t xml:space="preserve"> was approved.</w:t>
      </w:r>
    </w:p>
    <w:p w14:paraId="2DEFC709" w14:textId="6B0E89AD" w:rsidR="000A1BF2" w:rsidRPr="00775F1D" w:rsidRDefault="000A1BF2" w:rsidP="00800E03"/>
    <w:p w14:paraId="0A37B42A" w14:textId="094F8BAA" w:rsidR="000A1BF2" w:rsidRDefault="000A1BF2" w:rsidP="00800E03">
      <w:pPr>
        <w:rPr>
          <w:b/>
          <w:bCs/>
        </w:rPr>
      </w:pPr>
      <w:r w:rsidRPr="00775F1D">
        <w:tab/>
      </w:r>
      <w:r w:rsidRPr="00775F1D">
        <w:rPr>
          <w:b/>
          <w:bCs/>
        </w:rPr>
        <w:t>Motion:</w:t>
      </w:r>
      <w:r w:rsidRPr="00775F1D">
        <w:t xml:space="preserve"> To adjourn meeting at 3:32pm (Nardoni/Linde)</w:t>
      </w:r>
      <w:r w:rsidR="008C6017" w:rsidRPr="00775F1D">
        <w:t xml:space="preserve">. </w:t>
      </w:r>
      <w:r w:rsidRPr="00775F1D">
        <w:rPr>
          <w:b/>
          <w:bCs/>
        </w:rPr>
        <w:t>Passed.</w:t>
      </w:r>
    </w:p>
    <w:p w14:paraId="75064A8F" w14:textId="77777777" w:rsidR="008C6017" w:rsidRDefault="008C6017" w:rsidP="00800E03">
      <w:pPr>
        <w:rPr>
          <w:b/>
          <w:bCs/>
        </w:rPr>
      </w:pPr>
    </w:p>
    <w:p w14:paraId="4CDA182D" w14:textId="13B6348D" w:rsidR="008C6017" w:rsidRPr="008C6017" w:rsidRDefault="008C6017" w:rsidP="00800E03">
      <w:r w:rsidRPr="008C6017">
        <w:t>Respectfully submitted by Colleen Avedikian, MCCC Secretary</w:t>
      </w:r>
    </w:p>
    <w:p w14:paraId="70E2C200" w14:textId="77777777" w:rsidR="008C6017" w:rsidRDefault="008C6017" w:rsidP="00800E03">
      <w:pPr>
        <w:rPr>
          <w:b/>
          <w:bCs/>
        </w:rPr>
      </w:pPr>
    </w:p>
    <w:p w14:paraId="24F55B5E" w14:textId="77777777" w:rsidR="008C6017" w:rsidRPr="00775F1D" w:rsidRDefault="008C6017" w:rsidP="00800E03"/>
    <w:p w14:paraId="5D604FC7" w14:textId="77777777" w:rsidR="000A1BF2" w:rsidRPr="00C54D6C" w:rsidRDefault="000A1BF2" w:rsidP="00800E03">
      <w:pPr>
        <w:rPr>
          <w:sz w:val="24"/>
          <w:szCs w:val="24"/>
        </w:rPr>
      </w:pPr>
    </w:p>
    <w:p w14:paraId="6B709C95" w14:textId="77777777" w:rsidR="00800E03" w:rsidRPr="00C54D6C" w:rsidRDefault="00800E03" w:rsidP="00800E03">
      <w:pPr>
        <w:rPr>
          <w:sz w:val="24"/>
          <w:szCs w:val="24"/>
        </w:rPr>
      </w:pPr>
    </w:p>
    <w:p w14:paraId="601D4543" w14:textId="77777777" w:rsidR="00800E03" w:rsidRPr="00C54D6C" w:rsidRDefault="00800E03" w:rsidP="00800E03">
      <w:pPr>
        <w:rPr>
          <w:b/>
          <w:sz w:val="24"/>
          <w:szCs w:val="24"/>
        </w:rPr>
      </w:pPr>
    </w:p>
    <w:p w14:paraId="06A45958" w14:textId="68E5E286" w:rsidR="00A10B86" w:rsidRPr="00C54D6C" w:rsidRDefault="00A10B86" w:rsidP="00E82D38">
      <w:pPr>
        <w:rPr>
          <w:sz w:val="24"/>
          <w:szCs w:val="24"/>
        </w:rPr>
      </w:pPr>
    </w:p>
    <w:sectPr w:rsidR="00A10B86" w:rsidRPr="00C54D6C">
      <w:type w:val="continuous"/>
      <w:pgSz w:w="12240" w:h="15840"/>
      <w:pgMar w:top="660" w:right="130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BA787" w14:textId="77777777" w:rsidR="0010106B" w:rsidRDefault="0010106B" w:rsidP="00292518">
      <w:r>
        <w:separator/>
      </w:r>
    </w:p>
  </w:endnote>
  <w:endnote w:type="continuationSeparator" w:id="0">
    <w:p w14:paraId="4E079868" w14:textId="77777777" w:rsidR="0010106B" w:rsidRDefault="0010106B" w:rsidP="0029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146540"/>
      <w:docPartObj>
        <w:docPartGallery w:val="Page Numbers (Bottom of Page)"/>
        <w:docPartUnique/>
      </w:docPartObj>
    </w:sdtPr>
    <w:sdtEndPr>
      <w:rPr>
        <w:noProof/>
      </w:rPr>
    </w:sdtEndPr>
    <w:sdtContent>
      <w:p w14:paraId="713F0C7F" w14:textId="0FDCAE9C" w:rsidR="00A8200D" w:rsidRDefault="00A820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1BEC50" w14:textId="77777777" w:rsidR="00292518" w:rsidRDefault="00292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F73D5" w14:textId="77777777" w:rsidR="0010106B" w:rsidRDefault="0010106B" w:rsidP="00292518">
      <w:r>
        <w:separator/>
      </w:r>
    </w:p>
  </w:footnote>
  <w:footnote w:type="continuationSeparator" w:id="0">
    <w:p w14:paraId="4860661F" w14:textId="77777777" w:rsidR="0010106B" w:rsidRDefault="0010106B" w:rsidP="00292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D9A1" w14:textId="2F03A768" w:rsidR="00292518" w:rsidRDefault="00292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688"/>
    <w:multiLevelType w:val="multilevel"/>
    <w:tmpl w:val="1E90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65FD2"/>
    <w:multiLevelType w:val="multilevel"/>
    <w:tmpl w:val="7916B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61F8A"/>
    <w:multiLevelType w:val="multilevel"/>
    <w:tmpl w:val="746CB9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744EE8"/>
    <w:multiLevelType w:val="hybridMultilevel"/>
    <w:tmpl w:val="A1746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E7C17AE"/>
    <w:multiLevelType w:val="hybridMultilevel"/>
    <w:tmpl w:val="F436543E"/>
    <w:lvl w:ilvl="0" w:tplc="C08A1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376780"/>
    <w:multiLevelType w:val="hybridMultilevel"/>
    <w:tmpl w:val="9FCAB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623923"/>
    <w:multiLevelType w:val="multilevel"/>
    <w:tmpl w:val="58CC01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DB2C56"/>
    <w:multiLevelType w:val="hybridMultilevel"/>
    <w:tmpl w:val="A184B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8547542">
    <w:abstractNumId w:val="5"/>
  </w:num>
  <w:num w:numId="2" w16cid:durableId="482702001">
    <w:abstractNumId w:val="3"/>
  </w:num>
  <w:num w:numId="3" w16cid:durableId="1607729522">
    <w:abstractNumId w:val="4"/>
  </w:num>
  <w:num w:numId="4" w16cid:durableId="2052800937">
    <w:abstractNumId w:val="7"/>
  </w:num>
  <w:num w:numId="5" w16cid:durableId="1129854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2435523">
    <w:abstractNumId w:val="0"/>
  </w:num>
  <w:num w:numId="7" w16cid:durableId="771557793">
    <w:abstractNumId w:val="6"/>
  </w:num>
  <w:num w:numId="8" w16cid:durableId="1193883944">
    <w:abstractNumId w:val="1"/>
  </w:num>
  <w:num w:numId="9" w16cid:durableId="2130314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3F"/>
    <w:rsid w:val="000011D7"/>
    <w:rsid w:val="000023DB"/>
    <w:rsid w:val="000069F3"/>
    <w:rsid w:val="00010CC7"/>
    <w:rsid w:val="00014526"/>
    <w:rsid w:val="000147DC"/>
    <w:rsid w:val="00014F52"/>
    <w:rsid w:val="00022439"/>
    <w:rsid w:val="00023E8B"/>
    <w:rsid w:val="00027F52"/>
    <w:rsid w:val="00037AA2"/>
    <w:rsid w:val="00046BAF"/>
    <w:rsid w:val="000713EF"/>
    <w:rsid w:val="000824E6"/>
    <w:rsid w:val="000A148E"/>
    <w:rsid w:val="000A1BF2"/>
    <w:rsid w:val="000A1F07"/>
    <w:rsid w:val="000A7057"/>
    <w:rsid w:val="000B2A27"/>
    <w:rsid w:val="000B37E2"/>
    <w:rsid w:val="000B6DAC"/>
    <w:rsid w:val="000D512A"/>
    <w:rsid w:val="000E78E4"/>
    <w:rsid w:val="000E7A45"/>
    <w:rsid w:val="000F25E7"/>
    <w:rsid w:val="0010106B"/>
    <w:rsid w:val="00101BBB"/>
    <w:rsid w:val="00106155"/>
    <w:rsid w:val="00137CFA"/>
    <w:rsid w:val="001434BA"/>
    <w:rsid w:val="001453EF"/>
    <w:rsid w:val="0014622A"/>
    <w:rsid w:val="001679B9"/>
    <w:rsid w:val="00167F4A"/>
    <w:rsid w:val="00180265"/>
    <w:rsid w:val="001A332D"/>
    <w:rsid w:val="001B0F05"/>
    <w:rsid w:val="001B7A34"/>
    <w:rsid w:val="001C18A4"/>
    <w:rsid w:val="001E6577"/>
    <w:rsid w:val="001E6719"/>
    <w:rsid w:val="001F2D8E"/>
    <w:rsid w:val="001F3549"/>
    <w:rsid w:val="0020173C"/>
    <w:rsid w:val="002103F3"/>
    <w:rsid w:val="0021573D"/>
    <w:rsid w:val="002225D1"/>
    <w:rsid w:val="002241E2"/>
    <w:rsid w:val="0022427C"/>
    <w:rsid w:val="00227CC6"/>
    <w:rsid w:val="0024583A"/>
    <w:rsid w:val="00246819"/>
    <w:rsid w:val="00255DE1"/>
    <w:rsid w:val="00263725"/>
    <w:rsid w:val="002641A0"/>
    <w:rsid w:val="00270826"/>
    <w:rsid w:val="0027116D"/>
    <w:rsid w:val="0027367A"/>
    <w:rsid w:val="002754FC"/>
    <w:rsid w:val="00281B02"/>
    <w:rsid w:val="00292518"/>
    <w:rsid w:val="00297147"/>
    <w:rsid w:val="002A02D6"/>
    <w:rsid w:val="002C0FC8"/>
    <w:rsid w:val="002C1E5D"/>
    <w:rsid w:val="002F5A54"/>
    <w:rsid w:val="00307833"/>
    <w:rsid w:val="0031693D"/>
    <w:rsid w:val="0032004C"/>
    <w:rsid w:val="00325FEA"/>
    <w:rsid w:val="003370A2"/>
    <w:rsid w:val="0033756C"/>
    <w:rsid w:val="00345B7A"/>
    <w:rsid w:val="00345C44"/>
    <w:rsid w:val="00345E08"/>
    <w:rsid w:val="00355002"/>
    <w:rsid w:val="00365306"/>
    <w:rsid w:val="00373036"/>
    <w:rsid w:val="003903F4"/>
    <w:rsid w:val="0039216C"/>
    <w:rsid w:val="0039494F"/>
    <w:rsid w:val="003A1693"/>
    <w:rsid w:val="003A6C9A"/>
    <w:rsid w:val="003B4EAF"/>
    <w:rsid w:val="003B5627"/>
    <w:rsid w:val="003E3F70"/>
    <w:rsid w:val="003F2B98"/>
    <w:rsid w:val="003F4A5D"/>
    <w:rsid w:val="00403433"/>
    <w:rsid w:val="004123A0"/>
    <w:rsid w:val="004142C3"/>
    <w:rsid w:val="00415C64"/>
    <w:rsid w:val="00416876"/>
    <w:rsid w:val="00431102"/>
    <w:rsid w:val="004321B9"/>
    <w:rsid w:val="0044385C"/>
    <w:rsid w:val="004507AB"/>
    <w:rsid w:val="004517F4"/>
    <w:rsid w:val="004564DD"/>
    <w:rsid w:val="00475161"/>
    <w:rsid w:val="0049383B"/>
    <w:rsid w:val="004A0062"/>
    <w:rsid w:val="004D66F7"/>
    <w:rsid w:val="0050170F"/>
    <w:rsid w:val="00506066"/>
    <w:rsid w:val="00515ECE"/>
    <w:rsid w:val="005274F8"/>
    <w:rsid w:val="00541730"/>
    <w:rsid w:val="005438BE"/>
    <w:rsid w:val="005446F1"/>
    <w:rsid w:val="00544C33"/>
    <w:rsid w:val="005617B3"/>
    <w:rsid w:val="00561A9B"/>
    <w:rsid w:val="0056557E"/>
    <w:rsid w:val="00567393"/>
    <w:rsid w:val="00576D83"/>
    <w:rsid w:val="00580D9C"/>
    <w:rsid w:val="005829DF"/>
    <w:rsid w:val="005950D9"/>
    <w:rsid w:val="005A607B"/>
    <w:rsid w:val="00615AAE"/>
    <w:rsid w:val="00623FA0"/>
    <w:rsid w:val="0063490E"/>
    <w:rsid w:val="00641324"/>
    <w:rsid w:val="0064245C"/>
    <w:rsid w:val="00643424"/>
    <w:rsid w:val="0065290B"/>
    <w:rsid w:val="00663D3D"/>
    <w:rsid w:val="00666598"/>
    <w:rsid w:val="006835A8"/>
    <w:rsid w:val="00685EBC"/>
    <w:rsid w:val="006A4FAE"/>
    <w:rsid w:val="006E2A39"/>
    <w:rsid w:val="00714953"/>
    <w:rsid w:val="00715759"/>
    <w:rsid w:val="00723767"/>
    <w:rsid w:val="00731833"/>
    <w:rsid w:val="0077146C"/>
    <w:rsid w:val="00773EB1"/>
    <w:rsid w:val="00775F1D"/>
    <w:rsid w:val="0078672F"/>
    <w:rsid w:val="00797880"/>
    <w:rsid w:val="007B2A14"/>
    <w:rsid w:val="007B4421"/>
    <w:rsid w:val="007B4449"/>
    <w:rsid w:val="007E3643"/>
    <w:rsid w:val="007E4FEC"/>
    <w:rsid w:val="007E65BE"/>
    <w:rsid w:val="007F1032"/>
    <w:rsid w:val="007F1880"/>
    <w:rsid w:val="00800E03"/>
    <w:rsid w:val="00826F99"/>
    <w:rsid w:val="00831AC7"/>
    <w:rsid w:val="00840AAC"/>
    <w:rsid w:val="008535B7"/>
    <w:rsid w:val="008B76EA"/>
    <w:rsid w:val="008C6017"/>
    <w:rsid w:val="008C7C82"/>
    <w:rsid w:val="00900473"/>
    <w:rsid w:val="00905002"/>
    <w:rsid w:val="009122B5"/>
    <w:rsid w:val="0091730B"/>
    <w:rsid w:val="00920843"/>
    <w:rsid w:val="00922377"/>
    <w:rsid w:val="00950E37"/>
    <w:rsid w:val="009512CE"/>
    <w:rsid w:val="00953F5F"/>
    <w:rsid w:val="009559BE"/>
    <w:rsid w:val="00961AF0"/>
    <w:rsid w:val="009657D9"/>
    <w:rsid w:val="009755AF"/>
    <w:rsid w:val="009A0817"/>
    <w:rsid w:val="009A0DCB"/>
    <w:rsid w:val="009C2643"/>
    <w:rsid w:val="009C2C19"/>
    <w:rsid w:val="009E1EC7"/>
    <w:rsid w:val="009E7E6F"/>
    <w:rsid w:val="009F495D"/>
    <w:rsid w:val="009F5163"/>
    <w:rsid w:val="009F7C46"/>
    <w:rsid w:val="00A01164"/>
    <w:rsid w:val="00A10B86"/>
    <w:rsid w:val="00A17DE9"/>
    <w:rsid w:val="00A23CE6"/>
    <w:rsid w:val="00A24D2C"/>
    <w:rsid w:val="00A24DB2"/>
    <w:rsid w:val="00A278E3"/>
    <w:rsid w:val="00A32783"/>
    <w:rsid w:val="00A46F38"/>
    <w:rsid w:val="00A47BBA"/>
    <w:rsid w:val="00A5758B"/>
    <w:rsid w:val="00A7509A"/>
    <w:rsid w:val="00A77095"/>
    <w:rsid w:val="00A8200D"/>
    <w:rsid w:val="00A82C18"/>
    <w:rsid w:val="00AA07E8"/>
    <w:rsid w:val="00AA66B5"/>
    <w:rsid w:val="00AB0DF7"/>
    <w:rsid w:val="00AB1FF5"/>
    <w:rsid w:val="00AB442C"/>
    <w:rsid w:val="00AB7303"/>
    <w:rsid w:val="00AC66AA"/>
    <w:rsid w:val="00AC6E9F"/>
    <w:rsid w:val="00AD2DFC"/>
    <w:rsid w:val="00AD5F85"/>
    <w:rsid w:val="00AE3E10"/>
    <w:rsid w:val="00AF20BC"/>
    <w:rsid w:val="00B03387"/>
    <w:rsid w:val="00B079C0"/>
    <w:rsid w:val="00B1146A"/>
    <w:rsid w:val="00B1687E"/>
    <w:rsid w:val="00B16E8E"/>
    <w:rsid w:val="00B33FF7"/>
    <w:rsid w:val="00B437FC"/>
    <w:rsid w:val="00B54BCA"/>
    <w:rsid w:val="00B5661E"/>
    <w:rsid w:val="00B700EF"/>
    <w:rsid w:val="00B747AE"/>
    <w:rsid w:val="00B764AE"/>
    <w:rsid w:val="00BA0F46"/>
    <w:rsid w:val="00BA3710"/>
    <w:rsid w:val="00BA4A8E"/>
    <w:rsid w:val="00BA68D7"/>
    <w:rsid w:val="00BB195B"/>
    <w:rsid w:val="00BB1AA9"/>
    <w:rsid w:val="00BD121E"/>
    <w:rsid w:val="00BD56CC"/>
    <w:rsid w:val="00BD7398"/>
    <w:rsid w:val="00C01D4D"/>
    <w:rsid w:val="00C02211"/>
    <w:rsid w:val="00C029C4"/>
    <w:rsid w:val="00C06BF1"/>
    <w:rsid w:val="00C17762"/>
    <w:rsid w:val="00C216C7"/>
    <w:rsid w:val="00C27D98"/>
    <w:rsid w:val="00C354F6"/>
    <w:rsid w:val="00C42CFB"/>
    <w:rsid w:val="00C447C7"/>
    <w:rsid w:val="00C5124B"/>
    <w:rsid w:val="00C54D6C"/>
    <w:rsid w:val="00C62498"/>
    <w:rsid w:val="00C64013"/>
    <w:rsid w:val="00C65B49"/>
    <w:rsid w:val="00C92759"/>
    <w:rsid w:val="00C92F76"/>
    <w:rsid w:val="00C9461E"/>
    <w:rsid w:val="00C9672F"/>
    <w:rsid w:val="00CA3005"/>
    <w:rsid w:val="00CA5EBA"/>
    <w:rsid w:val="00CB5E42"/>
    <w:rsid w:val="00CE24AC"/>
    <w:rsid w:val="00CE413F"/>
    <w:rsid w:val="00D10EC4"/>
    <w:rsid w:val="00D162E5"/>
    <w:rsid w:val="00D1755B"/>
    <w:rsid w:val="00D46EFB"/>
    <w:rsid w:val="00D62CFC"/>
    <w:rsid w:val="00D7792A"/>
    <w:rsid w:val="00D8060E"/>
    <w:rsid w:val="00D86323"/>
    <w:rsid w:val="00D927D6"/>
    <w:rsid w:val="00D93255"/>
    <w:rsid w:val="00DA06C5"/>
    <w:rsid w:val="00DD4880"/>
    <w:rsid w:val="00DF684E"/>
    <w:rsid w:val="00E033AB"/>
    <w:rsid w:val="00E056F9"/>
    <w:rsid w:val="00E07DDE"/>
    <w:rsid w:val="00E12FFF"/>
    <w:rsid w:val="00E30180"/>
    <w:rsid w:val="00E3266D"/>
    <w:rsid w:val="00E60CCB"/>
    <w:rsid w:val="00E81803"/>
    <w:rsid w:val="00E82D38"/>
    <w:rsid w:val="00E87BBC"/>
    <w:rsid w:val="00E920F2"/>
    <w:rsid w:val="00EA0591"/>
    <w:rsid w:val="00EA4991"/>
    <w:rsid w:val="00EA505E"/>
    <w:rsid w:val="00EB022A"/>
    <w:rsid w:val="00EB2993"/>
    <w:rsid w:val="00EC3078"/>
    <w:rsid w:val="00EC7010"/>
    <w:rsid w:val="00ED25B6"/>
    <w:rsid w:val="00ED5CDA"/>
    <w:rsid w:val="00EE0771"/>
    <w:rsid w:val="00EF4017"/>
    <w:rsid w:val="00F00C18"/>
    <w:rsid w:val="00F13765"/>
    <w:rsid w:val="00F20CDA"/>
    <w:rsid w:val="00F26CB8"/>
    <w:rsid w:val="00F3482D"/>
    <w:rsid w:val="00F40374"/>
    <w:rsid w:val="00F5361E"/>
    <w:rsid w:val="00F73791"/>
    <w:rsid w:val="00F75062"/>
    <w:rsid w:val="00FB78CC"/>
    <w:rsid w:val="00FC0825"/>
    <w:rsid w:val="00FC6D19"/>
    <w:rsid w:val="00FE5A80"/>
    <w:rsid w:val="00FE7237"/>
    <w:rsid w:val="00FE7D25"/>
    <w:rsid w:val="00FF4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AD5A8"/>
  <w15:docId w15:val="{8529C750-68F6-44CB-B53B-B2BF48AE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271"/>
      <w:outlineLvl w:val="0"/>
    </w:pPr>
    <w:rPr>
      <w:rFonts w:ascii="Arial" w:eastAsia="Arial" w:hAnsi="Arial" w:cs="Arial"/>
      <w:b/>
      <w:bCs/>
      <w:sz w:val="28"/>
      <w:szCs w:val="28"/>
      <w:u w:val="single" w:color="000000"/>
    </w:rPr>
  </w:style>
  <w:style w:type="paragraph" w:styleId="Heading4">
    <w:name w:val="heading 4"/>
    <w:basedOn w:val="Normal"/>
    <w:next w:val="Normal"/>
    <w:link w:val="Heading4Char"/>
    <w:uiPriority w:val="9"/>
    <w:unhideWhenUsed/>
    <w:qFormat/>
    <w:rsid w:val="00723767"/>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00"/>
    </w:pPr>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56"/>
      <w:ind w:left="109" w:right="531"/>
    </w:pPr>
  </w:style>
  <w:style w:type="character" w:styleId="Hyperlink">
    <w:name w:val="Hyperlink"/>
    <w:basedOn w:val="DefaultParagraphFont"/>
    <w:uiPriority w:val="99"/>
    <w:unhideWhenUsed/>
    <w:rsid w:val="00FB78CC"/>
    <w:rPr>
      <w:color w:val="0000FF" w:themeColor="hyperlink"/>
      <w:u w:val="single"/>
    </w:rPr>
  </w:style>
  <w:style w:type="character" w:styleId="UnresolvedMention">
    <w:name w:val="Unresolved Mention"/>
    <w:basedOn w:val="DefaultParagraphFont"/>
    <w:uiPriority w:val="99"/>
    <w:semiHidden/>
    <w:unhideWhenUsed/>
    <w:rsid w:val="00FB78CC"/>
    <w:rPr>
      <w:color w:val="605E5C"/>
      <w:shd w:val="clear" w:color="auto" w:fill="E1DFDD"/>
    </w:rPr>
  </w:style>
  <w:style w:type="character" w:styleId="FollowedHyperlink">
    <w:name w:val="FollowedHyperlink"/>
    <w:basedOn w:val="DefaultParagraphFont"/>
    <w:uiPriority w:val="99"/>
    <w:semiHidden/>
    <w:unhideWhenUsed/>
    <w:rsid w:val="00B764AE"/>
    <w:rPr>
      <w:color w:val="800080" w:themeColor="followedHyperlink"/>
      <w:u w:val="single"/>
    </w:rPr>
  </w:style>
  <w:style w:type="character" w:styleId="Strong">
    <w:name w:val="Strong"/>
    <w:basedOn w:val="DefaultParagraphFont"/>
    <w:uiPriority w:val="22"/>
    <w:qFormat/>
    <w:rsid w:val="009657D9"/>
    <w:rPr>
      <w:b/>
      <w:bCs/>
    </w:rPr>
  </w:style>
  <w:style w:type="paragraph" w:styleId="Header">
    <w:name w:val="header"/>
    <w:basedOn w:val="Normal"/>
    <w:link w:val="HeaderChar"/>
    <w:uiPriority w:val="99"/>
    <w:unhideWhenUsed/>
    <w:rsid w:val="00292518"/>
    <w:pPr>
      <w:tabs>
        <w:tab w:val="center" w:pos="4680"/>
        <w:tab w:val="right" w:pos="9360"/>
      </w:tabs>
    </w:pPr>
  </w:style>
  <w:style w:type="character" w:customStyle="1" w:styleId="HeaderChar">
    <w:name w:val="Header Char"/>
    <w:basedOn w:val="DefaultParagraphFont"/>
    <w:link w:val="Header"/>
    <w:uiPriority w:val="99"/>
    <w:rsid w:val="00292518"/>
    <w:rPr>
      <w:rFonts w:ascii="Times New Roman" w:eastAsia="Times New Roman" w:hAnsi="Times New Roman" w:cs="Times New Roman"/>
    </w:rPr>
  </w:style>
  <w:style w:type="paragraph" w:styleId="Footer">
    <w:name w:val="footer"/>
    <w:basedOn w:val="Normal"/>
    <w:link w:val="FooterChar"/>
    <w:uiPriority w:val="99"/>
    <w:unhideWhenUsed/>
    <w:rsid w:val="00292518"/>
    <w:pPr>
      <w:tabs>
        <w:tab w:val="center" w:pos="4680"/>
        <w:tab w:val="right" w:pos="9360"/>
      </w:tabs>
    </w:pPr>
  </w:style>
  <w:style w:type="character" w:customStyle="1" w:styleId="FooterChar">
    <w:name w:val="Footer Char"/>
    <w:basedOn w:val="DefaultParagraphFont"/>
    <w:link w:val="Footer"/>
    <w:uiPriority w:val="99"/>
    <w:rsid w:val="00292518"/>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3490E"/>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723767"/>
    <w:rPr>
      <w:rFonts w:eastAsiaTheme="majorEastAsia" w:cstheme="majorBidi"/>
      <w:i/>
      <w:iCs/>
      <w:color w:val="365F91" w:themeColor="accent1" w:themeShade="BF"/>
      <w:kern w:val="2"/>
      <w14:ligatures w14:val="standardContextual"/>
    </w:rPr>
  </w:style>
  <w:style w:type="paragraph" w:styleId="NormalWeb">
    <w:name w:val="Normal (Web)"/>
    <w:basedOn w:val="Normal"/>
    <w:uiPriority w:val="99"/>
    <w:unhideWhenUsed/>
    <w:rsid w:val="00F3482D"/>
    <w:pPr>
      <w:widowControl/>
      <w:autoSpaceDE/>
      <w:autoSpaceDN/>
      <w:spacing w:before="100" w:beforeAutospacing="1" w:after="100" w:afterAutospacing="1"/>
    </w:pPr>
    <w:rPr>
      <w:sz w:val="24"/>
      <w:szCs w:val="24"/>
    </w:rPr>
  </w:style>
  <w:style w:type="paragraph" w:styleId="NoSpacing">
    <w:name w:val="No Spacing"/>
    <w:uiPriority w:val="1"/>
    <w:qFormat/>
    <w:rsid w:val="00F3482D"/>
    <w:pPr>
      <w:widowControl/>
      <w:autoSpaceDE/>
      <w:autoSpaceDN/>
    </w:pPr>
    <w:rPr>
      <w:kern w:val="2"/>
      <w14:ligatures w14:val="standardContextual"/>
    </w:rPr>
  </w:style>
  <w:style w:type="character" w:styleId="Emphasis">
    <w:name w:val="Emphasis"/>
    <w:basedOn w:val="DefaultParagraphFont"/>
    <w:uiPriority w:val="20"/>
    <w:qFormat/>
    <w:rsid w:val="005A60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EF6B6-43A5-4698-AFD9-E14338513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2134</Words>
  <Characters>12169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creator>Margaret Wong</dc:creator>
  <cp:lastModifiedBy>Dan Avedikian</cp:lastModifiedBy>
  <cp:revision>2</cp:revision>
  <dcterms:created xsi:type="dcterms:W3CDTF">2025-07-18T14:56:00Z</dcterms:created>
  <dcterms:modified xsi:type="dcterms:W3CDTF">2025-07-18T14:56:00Z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Microsoft® Word 2019</vt:lpwstr>
  </property>
  <property fmtid="{D5CDD505-2E9C-101B-9397-08002B2CF9AE}" pid="4" name="LastSaved">
    <vt:filetime>2022-04-06T00:00:00Z</vt:filetime>
  </property>
</Properties>
</file>