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CACE" w14:textId="2451E780" w:rsidR="00317BE1" w:rsidRPr="00BD48A9" w:rsidRDefault="00317BE1">
      <w:pPr>
        <w:rPr>
          <w:szCs w:val="24"/>
        </w:rPr>
      </w:pPr>
    </w:p>
    <w:p w14:paraId="752AE8D9" w14:textId="06D3E8DD" w:rsidR="00317BE1" w:rsidRPr="00BD48A9" w:rsidRDefault="00F52832" w:rsidP="00317BE1">
      <w:pPr>
        <w:jc w:val="center"/>
        <w:rPr>
          <w:szCs w:val="24"/>
        </w:rPr>
      </w:pPr>
      <w:r>
        <w:rPr>
          <w:szCs w:val="24"/>
        </w:rPr>
        <w:t xml:space="preserve">Approved </w:t>
      </w:r>
      <w:r w:rsidR="00731F4F" w:rsidRPr="00BD48A9">
        <w:rPr>
          <w:szCs w:val="24"/>
        </w:rPr>
        <w:t xml:space="preserve">MCCC </w:t>
      </w:r>
      <w:r w:rsidR="00ED0688" w:rsidRPr="00BD48A9">
        <w:rPr>
          <w:szCs w:val="24"/>
        </w:rPr>
        <w:t xml:space="preserve">Delegate Assembly </w:t>
      </w:r>
      <w:r w:rsidR="00734661" w:rsidRPr="00BD48A9">
        <w:rPr>
          <w:szCs w:val="24"/>
        </w:rPr>
        <w:t>Minutes</w:t>
      </w:r>
    </w:p>
    <w:p w14:paraId="2CED2CB7" w14:textId="306E6BE5" w:rsidR="00317BE1" w:rsidRPr="00BD48A9" w:rsidRDefault="000F2B90" w:rsidP="00317BE1">
      <w:pPr>
        <w:jc w:val="center"/>
        <w:rPr>
          <w:szCs w:val="24"/>
        </w:rPr>
      </w:pPr>
      <w:r w:rsidRPr="00BD48A9">
        <w:rPr>
          <w:szCs w:val="24"/>
        </w:rPr>
        <w:t xml:space="preserve">April </w:t>
      </w:r>
      <w:r w:rsidR="005E61DD" w:rsidRPr="00BD48A9">
        <w:rPr>
          <w:szCs w:val="24"/>
        </w:rPr>
        <w:t>25</w:t>
      </w:r>
      <w:r w:rsidR="00AB0343" w:rsidRPr="00BD48A9">
        <w:rPr>
          <w:szCs w:val="24"/>
        </w:rPr>
        <w:t xml:space="preserve">, </w:t>
      </w:r>
      <w:r w:rsidR="00614744" w:rsidRPr="00BD48A9">
        <w:rPr>
          <w:szCs w:val="24"/>
        </w:rPr>
        <w:t>2025,</w:t>
      </w:r>
      <w:r w:rsidR="00AB0343" w:rsidRPr="00BD48A9">
        <w:rPr>
          <w:szCs w:val="24"/>
        </w:rPr>
        <w:t xml:space="preserve"> </w:t>
      </w:r>
      <w:r w:rsidR="004434D6" w:rsidRPr="00BD48A9">
        <w:rPr>
          <w:szCs w:val="24"/>
        </w:rPr>
        <w:t>9:30am</w:t>
      </w:r>
    </w:p>
    <w:p w14:paraId="3B471BA3" w14:textId="4DC08239" w:rsidR="00ED4269" w:rsidRPr="00BD48A9" w:rsidRDefault="00317BE1" w:rsidP="004434D6">
      <w:pPr>
        <w:jc w:val="center"/>
        <w:rPr>
          <w:szCs w:val="24"/>
        </w:rPr>
      </w:pPr>
      <w:r w:rsidRPr="00BD48A9">
        <w:rPr>
          <w:szCs w:val="24"/>
        </w:rPr>
        <w:t>Via Zoom</w:t>
      </w:r>
    </w:p>
    <w:p w14:paraId="051B810F" w14:textId="77777777" w:rsidR="004434D6" w:rsidRPr="00BD48A9" w:rsidRDefault="004434D6" w:rsidP="004434D6">
      <w:pPr>
        <w:jc w:val="center"/>
        <w:rPr>
          <w:szCs w:val="24"/>
        </w:rPr>
      </w:pPr>
    </w:p>
    <w:p w14:paraId="477D17FC" w14:textId="194AFB56" w:rsidR="00ED4269" w:rsidRPr="00BD48A9" w:rsidRDefault="00ED4269" w:rsidP="00ED4269">
      <w:pPr>
        <w:rPr>
          <w:szCs w:val="24"/>
        </w:rPr>
      </w:pPr>
      <w:r w:rsidRPr="00BD48A9">
        <w:rPr>
          <w:szCs w:val="24"/>
        </w:rPr>
        <w:t>Meeting called to order with quorum at 9:</w:t>
      </w:r>
      <w:r w:rsidR="00386F3D" w:rsidRPr="00BD48A9">
        <w:rPr>
          <w:szCs w:val="24"/>
        </w:rPr>
        <w:t>46</w:t>
      </w:r>
      <w:r w:rsidRPr="00BD48A9">
        <w:rPr>
          <w:szCs w:val="24"/>
        </w:rPr>
        <w:t>am</w:t>
      </w:r>
    </w:p>
    <w:p w14:paraId="378980B0" w14:textId="77777777" w:rsidR="00386F3D" w:rsidRPr="00BD48A9" w:rsidRDefault="00386F3D" w:rsidP="00ED4269">
      <w:pPr>
        <w:jc w:val="center"/>
        <w:rPr>
          <w:szCs w:val="24"/>
        </w:rPr>
      </w:pPr>
    </w:p>
    <w:p w14:paraId="250DF5B1" w14:textId="404C0B54" w:rsidR="00ED4269" w:rsidRPr="00BD48A9" w:rsidRDefault="00ED4269" w:rsidP="00DE46EC">
      <w:pPr>
        <w:ind w:left="720" w:firstLine="720"/>
        <w:rPr>
          <w:szCs w:val="24"/>
        </w:rPr>
      </w:pPr>
      <w:r w:rsidRPr="00BD48A9">
        <w:rPr>
          <w:b/>
          <w:bCs/>
          <w:szCs w:val="24"/>
        </w:rPr>
        <w:t>Motion:</w:t>
      </w:r>
      <w:r w:rsidRPr="00BD48A9">
        <w:rPr>
          <w:szCs w:val="24"/>
        </w:rPr>
        <w:t xml:space="preserve"> To adopt the Standing Rules </w:t>
      </w:r>
      <w:r w:rsidR="000416D0" w:rsidRPr="00BD48A9">
        <w:rPr>
          <w:szCs w:val="24"/>
        </w:rPr>
        <w:t>(</w:t>
      </w:r>
      <w:r w:rsidRPr="00BD48A9">
        <w:rPr>
          <w:szCs w:val="24"/>
        </w:rPr>
        <w:t>Linde</w:t>
      </w:r>
      <w:r w:rsidR="000416D0" w:rsidRPr="00BD48A9">
        <w:rPr>
          <w:szCs w:val="24"/>
        </w:rPr>
        <w:t>/Pratt</w:t>
      </w:r>
      <w:r w:rsidRPr="00BD48A9">
        <w:rPr>
          <w:szCs w:val="24"/>
        </w:rPr>
        <w:t xml:space="preserve">). </w:t>
      </w:r>
      <w:r w:rsidRPr="00BD48A9">
        <w:rPr>
          <w:b/>
          <w:bCs/>
          <w:szCs w:val="24"/>
        </w:rPr>
        <w:t>Passed</w:t>
      </w:r>
    </w:p>
    <w:p w14:paraId="68840267" w14:textId="77777777" w:rsidR="00386F3D" w:rsidRPr="00BD48A9" w:rsidRDefault="00386F3D" w:rsidP="00ED4269">
      <w:pPr>
        <w:jc w:val="center"/>
        <w:rPr>
          <w:szCs w:val="24"/>
        </w:rPr>
      </w:pPr>
    </w:p>
    <w:p w14:paraId="7D23C589" w14:textId="30CACD28" w:rsidR="00ED4269" w:rsidRPr="00BD48A9" w:rsidRDefault="00ED4269" w:rsidP="00DE46EC">
      <w:pPr>
        <w:ind w:left="720" w:firstLine="720"/>
        <w:rPr>
          <w:szCs w:val="24"/>
        </w:rPr>
      </w:pPr>
      <w:r w:rsidRPr="00BD48A9">
        <w:rPr>
          <w:b/>
          <w:bCs/>
          <w:szCs w:val="24"/>
        </w:rPr>
        <w:t>Motion:</w:t>
      </w:r>
      <w:r w:rsidRPr="00BD48A9">
        <w:rPr>
          <w:szCs w:val="24"/>
        </w:rPr>
        <w:t xml:space="preserve"> To adopt the amended order of business (</w:t>
      </w:r>
      <w:r w:rsidR="000416D0" w:rsidRPr="00BD48A9">
        <w:rPr>
          <w:szCs w:val="24"/>
        </w:rPr>
        <w:t>Brennan/Bent</w:t>
      </w:r>
      <w:r w:rsidRPr="00BD48A9">
        <w:rPr>
          <w:szCs w:val="24"/>
        </w:rPr>
        <w:t xml:space="preserve">). </w:t>
      </w:r>
      <w:r w:rsidRPr="00BD48A9">
        <w:rPr>
          <w:b/>
          <w:bCs/>
          <w:szCs w:val="24"/>
        </w:rPr>
        <w:t>Passed</w:t>
      </w:r>
    </w:p>
    <w:p w14:paraId="5411B958" w14:textId="00BEE91C" w:rsidR="004B1FF4" w:rsidRPr="00BD48A9" w:rsidRDefault="004B1FF4" w:rsidP="004B1FF4">
      <w:pPr>
        <w:rPr>
          <w:szCs w:val="24"/>
        </w:rPr>
      </w:pPr>
    </w:p>
    <w:p w14:paraId="47003AB9" w14:textId="77777777" w:rsidR="004B1FF4" w:rsidRPr="00BD48A9" w:rsidRDefault="004B1FF4" w:rsidP="004B1FF4">
      <w:pPr>
        <w:rPr>
          <w:i/>
          <w:iCs/>
          <w:szCs w:val="24"/>
        </w:rPr>
      </w:pPr>
      <w:r w:rsidRPr="00BD48A9">
        <w:rPr>
          <w:i/>
          <w:iCs/>
          <w:szCs w:val="24"/>
        </w:rPr>
        <w:t xml:space="preserve">President’s Report </w:t>
      </w:r>
    </w:p>
    <w:p w14:paraId="516E1EC5" w14:textId="00D34563" w:rsidR="00AD537F" w:rsidRPr="00BD48A9" w:rsidRDefault="004B1FF4" w:rsidP="004B1FF4">
      <w:pPr>
        <w:rPr>
          <w:szCs w:val="24"/>
        </w:rPr>
      </w:pPr>
      <w:r w:rsidRPr="00BD48A9">
        <w:rPr>
          <w:szCs w:val="24"/>
        </w:rPr>
        <w:t>President Barnes began by extending thanks to the Parliamentarian Patti LeGault-Frank and to the logistical support team for the Delegate Assembly: Brian Falter, Colleen Avedikian, Candace Shivers, and Colleen Fitzpatrick</w:t>
      </w:r>
      <w:r w:rsidR="007F2D01" w:rsidRPr="00BD48A9">
        <w:rPr>
          <w:szCs w:val="24"/>
        </w:rPr>
        <w:t xml:space="preserve">. </w:t>
      </w:r>
    </w:p>
    <w:p w14:paraId="0E7112EB" w14:textId="77777777" w:rsidR="00AD537F" w:rsidRPr="00BD48A9" w:rsidRDefault="00AD537F" w:rsidP="00AD537F">
      <w:pPr>
        <w:pStyle w:val="NormalWeb"/>
      </w:pPr>
      <w:r w:rsidRPr="00BD48A9">
        <w:rPr>
          <w:rStyle w:val="Strong"/>
          <w:b w:val="0"/>
          <w:bCs w:val="0"/>
          <w:i/>
          <w:iCs/>
        </w:rPr>
        <w:t>Negotiations and Contract Updates</w:t>
      </w:r>
      <w:r w:rsidRPr="00BD48A9">
        <w:rPr>
          <w:b/>
          <w:bCs/>
          <w:i/>
          <w:iCs/>
        </w:rPr>
        <w:br/>
      </w:r>
      <w:r w:rsidRPr="00BD48A9">
        <w:t>The Day Unit is nearing resolution on a one-year agreement for the 2025–2026 academic year, while the DCE Unit continues negotiations toward a two-year agreement retroactive to September 2024. A key goal of both bargaining teams is to align future contract expiration dates, which would allow for joint bargaining in upcoming cycles and a more unified approach to negotiations.</w:t>
      </w:r>
    </w:p>
    <w:p w14:paraId="22EF76B9" w14:textId="670F6F77" w:rsidR="00AD537F" w:rsidRPr="00BD48A9" w:rsidRDefault="00AD537F" w:rsidP="00AD537F">
      <w:pPr>
        <w:pStyle w:val="NormalWeb"/>
      </w:pPr>
      <w:r w:rsidRPr="00BD48A9">
        <w:rPr>
          <w:rStyle w:val="Strong"/>
          <w:b w:val="0"/>
          <w:bCs w:val="0"/>
          <w:i/>
          <w:iCs/>
        </w:rPr>
        <w:t>Salary Inequity and Contract Campaign</w:t>
      </w:r>
      <w:r w:rsidRPr="00BD48A9">
        <w:br/>
        <w:t>Massachusetts now ranks as the most expensive state in the continental United States</w:t>
      </w:r>
      <w:r w:rsidR="00AF6CD0" w:rsidRPr="00BD48A9">
        <w:t xml:space="preserve"> for cost of living</w:t>
      </w:r>
      <w:r w:rsidRPr="00BD48A9">
        <w:t>, yet faculty salaries lag far behind national standards</w:t>
      </w:r>
      <w:r w:rsidR="00972309" w:rsidRPr="00BD48A9">
        <w:t xml:space="preserve">: </w:t>
      </w:r>
      <w:r w:rsidRPr="00BD48A9">
        <w:t xml:space="preserve">48% below the national average and 70% behind those in California. In </w:t>
      </w:r>
      <w:r w:rsidR="00801266" w:rsidRPr="00BD48A9">
        <w:t>November,</w:t>
      </w:r>
      <w:r w:rsidRPr="00BD48A9">
        <w:t xml:space="preserve"> the MCCC</w:t>
      </w:r>
      <w:r w:rsidR="00801266" w:rsidRPr="00BD48A9">
        <w:t xml:space="preserve"> </w:t>
      </w:r>
      <w:r w:rsidRPr="00BD48A9">
        <w:t>launched a contract campaign calling for 70% across-the-board raises</w:t>
      </w:r>
      <w:r w:rsidR="009D64DC" w:rsidRPr="00BD48A9">
        <w:t xml:space="preserve"> for FT faculty and professional staff as well as PT staff and adjunct faculty</w:t>
      </w:r>
      <w:r w:rsidRPr="00BD48A9">
        <w:t>. The campaign debuted with a public press conference and the submission of joint proposals aimed at addressing these severe inequities.</w:t>
      </w:r>
    </w:p>
    <w:p w14:paraId="57AA5745" w14:textId="413620F0" w:rsidR="00AD537F" w:rsidRPr="00BD48A9" w:rsidRDefault="00AD537F" w:rsidP="00AD537F">
      <w:pPr>
        <w:pStyle w:val="NormalWeb"/>
      </w:pPr>
      <w:r w:rsidRPr="00BD48A9">
        <w:rPr>
          <w:rStyle w:val="Strong"/>
          <w:b w:val="0"/>
          <w:bCs w:val="0"/>
          <w:i/>
          <w:iCs/>
        </w:rPr>
        <w:t>Legislat</w:t>
      </w:r>
      <w:r w:rsidR="00DA08C9" w:rsidRPr="00BD48A9">
        <w:rPr>
          <w:rStyle w:val="Strong"/>
          <w:b w:val="0"/>
          <w:bCs w:val="0"/>
          <w:i/>
          <w:iCs/>
        </w:rPr>
        <w:t xml:space="preserve">ive </w:t>
      </w:r>
      <w:r w:rsidRPr="00BD48A9">
        <w:rPr>
          <w:rStyle w:val="Strong"/>
          <w:b w:val="0"/>
          <w:bCs w:val="0"/>
          <w:i/>
          <w:iCs/>
        </w:rPr>
        <w:t>Advocacy</w:t>
      </w:r>
      <w:r w:rsidRPr="00BD48A9">
        <w:br/>
        <w:t>The MCCC continues to collaborate closely with MACC and</w:t>
      </w:r>
      <w:r w:rsidR="00860A28" w:rsidRPr="00BD48A9">
        <w:t xml:space="preserve"> the</w:t>
      </w:r>
      <w:r w:rsidRPr="00BD48A9">
        <w:t xml:space="preserve"> college presidents, engaging in ongoing discussions with key state officials, including Senate President Karen Spilka, the Governor’s policy staff, and members of the Joint Committee on Higher Education. The union also maintains an active presence on the Governor’s CH</w:t>
      </w:r>
      <w:r w:rsidR="009D64DC" w:rsidRPr="00BD48A9">
        <w:t>EQ</w:t>
      </w:r>
      <w:r w:rsidRPr="00BD48A9">
        <w:t>A Commission, amplifying the voice of community college faculty in statewide policy conversations.</w:t>
      </w:r>
    </w:p>
    <w:p w14:paraId="3CE2D785" w14:textId="77777777" w:rsidR="00AD537F" w:rsidRPr="00BD48A9" w:rsidRDefault="00AD537F" w:rsidP="00AD537F">
      <w:pPr>
        <w:pStyle w:val="NormalWeb"/>
      </w:pPr>
      <w:r w:rsidRPr="00BD48A9">
        <w:rPr>
          <w:rStyle w:val="Strong"/>
          <w:b w:val="0"/>
          <w:bCs w:val="0"/>
          <w:i/>
          <w:iCs/>
        </w:rPr>
        <w:t>MassEducate Program Concerns</w:t>
      </w:r>
      <w:r w:rsidRPr="00BD48A9">
        <w:br/>
        <w:t>While the MassEducate program presents clear benefits for students, it has intensified pre-existing challenges around staffing and compensation. Specifically, the cap on student fees restricts much-needed revenue for colleges already struggling financially, further compounding operational stress and highlighting the urgency of addressing workload and wage disparities.</w:t>
      </w:r>
    </w:p>
    <w:p w14:paraId="6572E0E8" w14:textId="41CCC3C9" w:rsidR="00AD537F" w:rsidRPr="00BD48A9" w:rsidRDefault="00AD537F" w:rsidP="00FE1AEF">
      <w:pPr>
        <w:pStyle w:val="NormalWeb"/>
      </w:pPr>
      <w:r w:rsidRPr="00BD48A9">
        <w:rPr>
          <w:rStyle w:val="Strong"/>
          <w:b w:val="0"/>
          <w:bCs w:val="0"/>
          <w:i/>
          <w:iCs/>
        </w:rPr>
        <w:lastRenderedPageBreak/>
        <w:t>Federal Policy Threats and Mitigation</w:t>
      </w:r>
      <w:r w:rsidRPr="00BD48A9">
        <w:br/>
      </w:r>
      <w:r w:rsidR="009D64DC" w:rsidRPr="00BD48A9">
        <w:t xml:space="preserve">The </w:t>
      </w:r>
      <w:r w:rsidRPr="00BD48A9">
        <w:t xml:space="preserve">MCCC is working with </w:t>
      </w:r>
      <w:r w:rsidR="009D64DC" w:rsidRPr="00BD48A9">
        <w:t xml:space="preserve">college Presidents </w:t>
      </w:r>
      <w:r w:rsidRPr="00BD48A9">
        <w:t>to protect grant-funded employees through Memoranda of Agreement (MOAs). The union is also actively monitoring federal threats to diversity, equity, and inclusion (DEI) initiatives, labor rights, and free speech protections, and remains committed to defending these core values.</w:t>
      </w:r>
    </w:p>
    <w:p w14:paraId="745D7D86" w14:textId="42C4AB8B" w:rsidR="00AD537F" w:rsidRPr="00BD48A9" w:rsidRDefault="00AD537F" w:rsidP="004434D6">
      <w:pPr>
        <w:spacing w:before="100" w:beforeAutospacing="1" w:after="100" w:afterAutospacing="1"/>
        <w:rPr>
          <w:szCs w:val="24"/>
        </w:rPr>
      </w:pPr>
      <w:r w:rsidRPr="00BD48A9">
        <w:rPr>
          <w:rStyle w:val="Strong"/>
          <w:b w:val="0"/>
          <w:bCs w:val="0"/>
          <w:i/>
          <w:iCs/>
          <w:szCs w:val="24"/>
        </w:rPr>
        <w:t>Organizational Restructuring and Staffing</w:t>
      </w:r>
      <w:r w:rsidRPr="00BD48A9">
        <w:rPr>
          <w:b/>
          <w:bCs/>
          <w:i/>
          <w:iCs/>
          <w:szCs w:val="24"/>
        </w:rPr>
        <w:br/>
      </w:r>
      <w:r w:rsidRPr="00BD48A9">
        <w:rPr>
          <w:szCs w:val="24"/>
        </w:rPr>
        <w:t>To address budget constraints, th</w:t>
      </w:r>
      <w:r w:rsidR="009D64DC" w:rsidRPr="00BD48A9">
        <w:rPr>
          <w:szCs w:val="24"/>
        </w:rPr>
        <w:t xml:space="preserve">e MCCC has had to </w:t>
      </w:r>
      <w:r w:rsidR="000759E5" w:rsidRPr="00BD48A9">
        <w:rPr>
          <w:szCs w:val="24"/>
        </w:rPr>
        <w:t>undergo some restructuring</w:t>
      </w:r>
      <w:r w:rsidR="007F2D01" w:rsidRPr="00BD48A9">
        <w:rPr>
          <w:szCs w:val="24"/>
        </w:rPr>
        <w:t xml:space="preserve">. </w:t>
      </w:r>
      <w:r w:rsidR="000759E5" w:rsidRPr="00BD48A9">
        <w:rPr>
          <w:szCs w:val="24"/>
        </w:rPr>
        <w:t xml:space="preserve">As part of this reorganization, three Coordinator positions have been eliminated. </w:t>
      </w:r>
      <w:r w:rsidRPr="00BD48A9">
        <w:rPr>
          <w:szCs w:val="24"/>
        </w:rPr>
        <w:t xml:space="preserve">The union extends its </w:t>
      </w:r>
      <w:r w:rsidR="000759E5" w:rsidRPr="00BD48A9">
        <w:rPr>
          <w:szCs w:val="24"/>
        </w:rPr>
        <w:t xml:space="preserve">sincere </w:t>
      </w:r>
      <w:r w:rsidRPr="00BD48A9">
        <w:rPr>
          <w:szCs w:val="24"/>
        </w:rPr>
        <w:t>gratitude to the outgoing</w:t>
      </w:r>
      <w:r w:rsidR="00801266" w:rsidRPr="00BD48A9">
        <w:rPr>
          <w:szCs w:val="24"/>
        </w:rPr>
        <w:t xml:space="preserve"> Day and DCE</w:t>
      </w:r>
      <w:r w:rsidRPr="00BD48A9">
        <w:rPr>
          <w:szCs w:val="24"/>
        </w:rPr>
        <w:t xml:space="preserve"> </w:t>
      </w:r>
      <w:r w:rsidR="00FE1AEF" w:rsidRPr="00BD48A9">
        <w:rPr>
          <w:szCs w:val="24"/>
        </w:rPr>
        <w:t>G</w:t>
      </w:r>
      <w:r w:rsidRPr="00BD48A9">
        <w:rPr>
          <w:szCs w:val="24"/>
        </w:rPr>
        <w:t xml:space="preserve">rievance and </w:t>
      </w:r>
      <w:r w:rsidR="00FE1AEF" w:rsidRPr="00BD48A9">
        <w:rPr>
          <w:szCs w:val="24"/>
        </w:rPr>
        <w:t>C</w:t>
      </w:r>
      <w:r w:rsidRPr="00BD48A9">
        <w:rPr>
          <w:szCs w:val="24"/>
        </w:rPr>
        <w:t xml:space="preserve">ommunications </w:t>
      </w:r>
      <w:r w:rsidR="00FE1AEF" w:rsidRPr="00BD48A9">
        <w:rPr>
          <w:szCs w:val="24"/>
        </w:rPr>
        <w:t>C</w:t>
      </w:r>
      <w:r w:rsidRPr="00BD48A9">
        <w:rPr>
          <w:szCs w:val="24"/>
        </w:rPr>
        <w:t>oordinators for their</w:t>
      </w:r>
      <w:r w:rsidR="00FE1AEF" w:rsidRPr="00BD48A9">
        <w:rPr>
          <w:szCs w:val="24"/>
        </w:rPr>
        <w:t xml:space="preserve"> long and valued</w:t>
      </w:r>
      <w:r w:rsidRPr="00BD48A9">
        <w:rPr>
          <w:szCs w:val="24"/>
        </w:rPr>
        <w:t xml:space="preserve"> service.</w:t>
      </w:r>
      <w:r w:rsidR="00FE1AEF" w:rsidRPr="00BD48A9">
        <w:rPr>
          <w:szCs w:val="24"/>
        </w:rPr>
        <w:t xml:space="preserve"> Grievance functions will now be supported by MTA field rep</w:t>
      </w:r>
      <w:r w:rsidR="000759E5" w:rsidRPr="00BD48A9">
        <w:rPr>
          <w:szCs w:val="24"/>
        </w:rPr>
        <w:t>resentative</w:t>
      </w:r>
      <w:r w:rsidR="00FE1AEF" w:rsidRPr="00BD48A9">
        <w:rPr>
          <w:szCs w:val="24"/>
        </w:rPr>
        <w:t>s.</w:t>
      </w:r>
      <w:r w:rsidR="00E4687E" w:rsidRPr="00BD48A9">
        <w:rPr>
          <w:szCs w:val="24"/>
        </w:rPr>
        <w:t xml:space="preserve"> Special thanks is given to the field representatives for creating trainings</w:t>
      </w:r>
      <w:r w:rsidR="006320AD" w:rsidRPr="00BD48A9">
        <w:rPr>
          <w:szCs w:val="24"/>
        </w:rPr>
        <w:t xml:space="preserve"> </w:t>
      </w:r>
      <w:r w:rsidR="00972EBE" w:rsidRPr="00BD48A9">
        <w:rPr>
          <w:szCs w:val="24"/>
        </w:rPr>
        <w:t>on contract</w:t>
      </w:r>
      <w:r w:rsidR="005E21B8" w:rsidRPr="00BD48A9">
        <w:rPr>
          <w:szCs w:val="24"/>
        </w:rPr>
        <w:t xml:space="preserve"> and grievances, and for the creation of </w:t>
      </w:r>
      <w:r w:rsidR="00560A00" w:rsidRPr="00BD48A9">
        <w:rPr>
          <w:szCs w:val="24"/>
        </w:rPr>
        <w:t>a g</w:t>
      </w:r>
      <w:r w:rsidR="005E21B8" w:rsidRPr="00BD48A9">
        <w:rPr>
          <w:szCs w:val="24"/>
        </w:rPr>
        <w:t xml:space="preserve">uide to </w:t>
      </w:r>
      <w:r w:rsidR="004434D6" w:rsidRPr="00BD48A9">
        <w:rPr>
          <w:szCs w:val="24"/>
        </w:rPr>
        <w:t>reclassification. A</w:t>
      </w:r>
      <w:r w:rsidR="000759E5" w:rsidRPr="00BD48A9">
        <w:rPr>
          <w:szCs w:val="24"/>
        </w:rPr>
        <w:t xml:space="preserve"> </w:t>
      </w:r>
      <w:r w:rsidRPr="00BD48A9">
        <w:rPr>
          <w:szCs w:val="24"/>
        </w:rPr>
        <w:t xml:space="preserve">new </w:t>
      </w:r>
      <w:r w:rsidR="008568AB" w:rsidRPr="00BD48A9">
        <w:rPr>
          <w:szCs w:val="24"/>
        </w:rPr>
        <w:t xml:space="preserve">Part Time </w:t>
      </w:r>
      <w:r w:rsidRPr="00BD48A9">
        <w:rPr>
          <w:szCs w:val="24"/>
        </w:rPr>
        <w:t xml:space="preserve">Classification and Compensation Specialist position will soon be posted. Additionally, Angelina Avedano has joined the team as MCCC’s </w:t>
      </w:r>
      <w:r w:rsidR="00801266" w:rsidRPr="00BD48A9">
        <w:rPr>
          <w:szCs w:val="24"/>
        </w:rPr>
        <w:t>M</w:t>
      </w:r>
      <w:r w:rsidRPr="00BD48A9">
        <w:rPr>
          <w:szCs w:val="24"/>
        </w:rPr>
        <w:t xml:space="preserve">edia </w:t>
      </w:r>
      <w:r w:rsidR="00801266" w:rsidRPr="00BD48A9">
        <w:rPr>
          <w:szCs w:val="24"/>
        </w:rPr>
        <w:t>C</w:t>
      </w:r>
      <w:r w:rsidRPr="00BD48A9">
        <w:rPr>
          <w:szCs w:val="24"/>
        </w:rPr>
        <w:t xml:space="preserve">ontent </w:t>
      </w:r>
      <w:r w:rsidR="00801266" w:rsidRPr="00BD48A9">
        <w:rPr>
          <w:szCs w:val="24"/>
        </w:rPr>
        <w:t>C</w:t>
      </w:r>
      <w:r w:rsidRPr="00BD48A9">
        <w:rPr>
          <w:szCs w:val="24"/>
        </w:rPr>
        <w:t>oordinator</w:t>
      </w:r>
      <w:r w:rsidR="007F2D01" w:rsidRPr="00BD48A9">
        <w:rPr>
          <w:szCs w:val="24"/>
        </w:rPr>
        <w:t xml:space="preserve">. </w:t>
      </w:r>
      <w:r w:rsidR="008568AB" w:rsidRPr="00BD48A9">
        <w:rPr>
          <w:szCs w:val="24"/>
        </w:rPr>
        <w:t xml:space="preserve">Angelina will be producing the union newsletter, as well as </w:t>
      </w:r>
      <w:r w:rsidR="004434D6" w:rsidRPr="00BD48A9">
        <w:rPr>
          <w:szCs w:val="24"/>
        </w:rPr>
        <w:t>working</w:t>
      </w:r>
      <w:r w:rsidR="008568AB" w:rsidRPr="00BD48A9">
        <w:rPr>
          <w:szCs w:val="24"/>
        </w:rPr>
        <w:t xml:space="preserve"> with the webmaster to update the MCCC website.</w:t>
      </w:r>
      <w:r w:rsidR="004434D6" w:rsidRPr="00BD48A9">
        <w:rPr>
          <w:szCs w:val="24"/>
        </w:rPr>
        <w:t xml:space="preserve"> </w:t>
      </w:r>
      <w:r w:rsidR="00F90A09" w:rsidRPr="00BD48A9">
        <w:rPr>
          <w:szCs w:val="24"/>
        </w:rPr>
        <w:t xml:space="preserve">The </w:t>
      </w:r>
      <w:r w:rsidRPr="00BD48A9">
        <w:rPr>
          <w:szCs w:val="24"/>
        </w:rPr>
        <w:t>Executive Committee is considering reinstating the elected Treasurer position to strengthen oversight and transparency. In the interim, Gail Guarino has stepped in to serve in this capacity, ensuring continuity in financial stewardship during this transitional period</w:t>
      </w:r>
    </w:p>
    <w:p w14:paraId="638C3ECB" w14:textId="53BFC2FF" w:rsidR="004B1FF4" w:rsidRPr="00BD48A9" w:rsidRDefault="004B1FF4" w:rsidP="004B1FF4">
      <w:pPr>
        <w:rPr>
          <w:i/>
          <w:iCs/>
          <w:szCs w:val="24"/>
        </w:rPr>
      </w:pPr>
      <w:r w:rsidRPr="00BD48A9">
        <w:rPr>
          <w:i/>
          <w:iCs/>
          <w:szCs w:val="24"/>
        </w:rPr>
        <w:t>Board Vacancy</w:t>
      </w:r>
    </w:p>
    <w:p w14:paraId="5BE4E0B0" w14:textId="7F92861A" w:rsidR="004B1FF4" w:rsidRPr="00BD48A9" w:rsidRDefault="008568AB" w:rsidP="008568AB">
      <w:pPr>
        <w:spacing w:after="160" w:line="278" w:lineRule="auto"/>
        <w:rPr>
          <w:szCs w:val="24"/>
        </w:rPr>
      </w:pPr>
      <w:r w:rsidRPr="00BD48A9">
        <w:rPr>
          <w:szCs w:val="24"/>
        </w:rPr>
        <w:t xml:space="preserve">The </w:t>
      </w:r>
      <w:r w:rsidR="004B1FF4" w:rsidRPr="00BD48A9">
        <w:rPr>
          <w:szCs w:val="24"/>
        </w:rPr>
        <w:t>Adjunct/Part-Time At-Large seat</w:t>
      </w:r>
      <w:r w:rsidRPr="00BD48A9">
        <w:rPr>
          <w:szCs w:val="24"/>
        </w:rPr>
        <w:t xml:space="preserve"> on the Board of Directors is</w:t>
      </w:r>
      <w:r w:rsidR="004B1FF4" w:rsidRPr="00BD48A9">
        <w:rPr>
          <w:szCs w:val="24"/>
        </w:rPr>
        <w:t xml:space="preserve"> vacant.</w:t>
      </w:r>
      <w:r w:rsidRPr="00BD48A9">
        <w:rPr>
          <w:szCs w:val="24"/>
        </w:rPr>
        <w:t xml:space="preserve"> </w:t>
      </w:r>
      <w:r w:rsidR="004B1FF4" w:rsidRPr="00BD48A9">
        <w:rPr>
          <w:szCs w:val="24"/>
        </w:rPr>
        <w:t xml:space="preserve">Nominations to be accepted ahead of </w:t>
      </w:r>
      <w:r w:rsidRPr="00BD48A9">
        <w:rPr>
          <w:szCs w:val="24"/>
        </w:rPr>
        <w:t xml:space="preserve">the </w:t>
      </w:r>
      <w:r w:rsidR="004B1FF4" w:rsidRPr="00BD48A9">
        <w:rPr>
          <w:szCs w:val="24"/>
        </w:rPr>
        <w:t xml:space="preserve">June </w:t>
      </w:r>
      <w:r w:rsidRPr="00BD48A9">
        <w:rPr>
          <w:szCs w:val="24"/>
        </w:rPr>
        <w:t>B</w:t>
      </w:r>
      <w:r w:rsidR="004B1FF4" w:rsidRPr="00BD48A9">
        <w:rPr>
          <w:szCs w:val="24"/>
        </w:rPr>
        <w:t>oard meeting.</w:t>
      </w:r>
      <w:r w:rsidRPr="00BD48A9">
        <w:rPr>
          <w:szCs w:val="24"/>
        </w:rPr>
        <w:t xml:space="preserve"> The Board will appoint </w:t>
      </w:r>
      <w:r w:rsidR="00A61318" w:rsidRPr="00BD48A9">
        <w:rPr>
          <w:szCs w:val="24"/>
        </w:rPr>
        <w:t>someone to this position at that meeting.</w:t>
      </w:r>
    </w:p>
    <w:p w14:paraId="28A90320" w14:textId="69FAA8D5" w:rsidR="004B1FF4" w:rsidRPr="00BD48A9" w:rsidRDefault="004B1FF4" w:rsidP="004B1FF4">
      <w:pPr>
        <w:rPr>
          <w:i/>
          <w:iCs/>
          <w:szCs w:val="24"/>
        </w:rPr>
      </w:pPr>
      <w:r w:rsidRPr="00BD48A9">
        <w:rPr>
          <w:i/>
          <w:iCs/>
          <w:szCs w:val="24"/>
        </w:rPr>
        <w:t>Vice President’s Report</w:t>
      </w:r>
    </w:p>
    <w:p w14:paraId="00BB31C4" w14:textId="706B0F70" w:rsidR="004B1FF4" w:rsidRPr="00BD48A9" w:rsidRDefault="00A61318" w:rsidP="00A61318">
      <w:pPr>
        <w:rPr>
          <w:szCs w:val="24"/>
        </w:rPr>
      </w:pPr>
      <w:r w:rsidRPr="00BD48A9">
        <w:rPr>
          <w:szCs w:val="24"/>
        </w:rPr>
        <w:t>Vice President Joe Nardoni was unable to attend the Delegate Assembly</w:t>
      </w:r>
      <w:r w:rsidR="007F2D01" w:rsidRPr="00BD48A9">
        <w:rPr>
          <w:szCs w:val="24"/>
        </w:rPr>
        <w:t xml:space="preserve">. </w:t>
      </w:r>
      <w:r w:rsidRPr="00BD48A9">
        <w:rPr>
          <w:szCs w:val="24"/>
        </w:rPr>
        <w:t xml:space="preserve">He submitted a written report, which is available in the Google Drive </w:t>
      </w:r>
      <w:r w:rsidR="004434D6" w:rsidRPr="00BD48A9">
        <w:rPr>
          <w:szCs w:val="24"/>
        </w:rPr>
        <w:t>for</w:t>
      </w:r>
      <w:r w:rsidRPr="00BD48A9">
        <w:rPr>
          <w:szCs w:val="24"/>
        </w:rPr>
        <w:t xml:space="preserve"> delegates</w:t>
      </w:r>
      <w:r w:rsidR="007F2D01" w:rsidRPr="00BD48A9">
        <w:rPr>
          <w:szCs w:val="24"/>
        </w:rPr>
        <w:t xml:space="preserve">. </w:t>
      </w:r>
      <w:r w:rsidRPr="00BD48A9">
        <w:rPr>
          <w:szCs w:val="24"/>
        </w:rPr>
        <w:t>Any questions should be directed to Joe.</w:t>
      </w:r>
    </w:p>
    <w:p w14:paraId="7B75EA67" w14:textId="77777777" w:rsidR="00850FF1" w:rsidRPr="00BD48A9" w:rsidRDefault="00850FF1" w:rsidP="004B1FF4">
      <w:pPr>
        <w:rPr>
          <w:b/>
          <w:bCs/>
          <w:szCs w:val="24"/>
        </w:rPr>
      </w:pPr>
    </w:p>
    <w:p w14:paraId="2870CAB3" w14:textId="55452FD0" w:rsidR="004B1FF4" w:rsidRPr="00BD48A9" w:rsidRDefault="004B1FF4" w:rsidP="001F1881">
      <w:pPr>
        <w:rPr>
          <w:i/>
          <w:iCs/>
          <w:szCs w:val="24"/>
        </w:rPr>
      </w:pPr>
      <w:r w:rsidRPr="00BD48A9">
        <w:rPr>
          <w:i/>
          <w:iCs/>
          <w:szCs w:val="24"/>
        </w:rPr>
        <w:t>FY26 Budget Review</w:t>
      </w:r>
    </w:p>
    <w:p w14:paraId="3D837C07" w14:textId="21191725" w:rsidR="004B1FF4" w:rsidRPr="00BD48A9" w:rsidRDefault="00594202" w:rsidP="001F1881">
      <w:pPr>
        <w:spacing w:after="160"/>
        <w:rPr>
          <w:szCs w:val="24"/>
        </w:rPr>
      </w:pPr>
      <w:r w:rsidRPr="00BD48A9">
        <w:rPr>
          <w:szCs w:val="24"/>
        </w:rPr>
        <w:t>Gail Guarino provided a review of the FY 26 budget</w:t>
      </w:r>
      <w:r w:rsidR="007F2D01" w:rsidRPr="00BD48A9">
        <w:rPr>
          <w:szCs w:val="24"/>
        </w:rPr>
        <w:t xml:space="preserve">. </w:t>
      </w:r>
      <w:r w:rsidRPr="00BD48A9">
        <w:rPr>
          <w:szCs w:val="24"/>
        </w:rPr>
        <w:t>She noted that this is the f</w:t>
      </w:r>
      <w:r w:rsidR="004B1FF4" w:rsidRPr="00BD48A9">
        <w:rPr>
          <w:szCs w:val="24"/>
        </w:rPr>
        <w:t>irst balanced budget in several years after major restructuring</w:t>
      </w:r>
      <w:r w:rsidR="007F2D01" w:rsidRPr="00BD48A9">
        <w:rPr>
          <w:szCs w:val="24"/>
        </w:rPr>
        <w:t xml:space="preserve">. </w:t>
      </w:r>
      <w:r w:rsidRPr="00BD48A9">
        <w:rPr>
          <w:szCs w:val="24"/>
        </w:rPr>
        <w:t>She credited s</w:t>
      </w:r>
      <w:r w:rsidR="004B1FF4" w:rsidRPr="00BD48A9">
        <w:rPr>
          <w:szCs w:val="24"/>
        </w:rPr>
        <w:t xml:space="preserve">avings from eliminating </w:t>
      </w:r>
      <w:r w:rsidR="001F1881" w:rsidRPr="00BD48A9">
        <w:rPr>
          <w:szCs w:val="24"/>
        </w:rPr>
        <w:t>Coordinator</w:t>
      </w:r>
      <w:r w:rsidRPr="00BD48A9">
        <w:rPr>
          <w:szCs w:val="24"/>
        </w:rPr>
        <w:t xml:space="preserve"> </w:t>
      </w:r>
      <w:r w:rsidR="004B1FF4" w:rsidRPr="00BD48A9">
        <w:rPr>
          <w:szCs w:val="24"/>
        </w:rPr>
        <w:t>roles and newsletter layout costs</w:t>
      </w:r>
      <w:r w:rsidR="007F2D01" w:rsidRPr="00BD48A9">
        <w:rPr>
          <w:szCs w:val="24"/>
        </w:rPr>
        <w:t xml:space="preserve">. </w:t>
      </w:r>
      <w:r w:rsidR="00C65CED" w:rsidRPr="00BD48A9">
        <w:rPr>
          <w:szCs w:val="24"/>
        </w:rPr>
        <w:t xml:space="preserve">The savings will allow reinstatement of in-person events (Delegate Assembly, Fall Conference) as well as increased support for chapters. </w:t>
      </w:r>
      <w:r w:rsidRPr="00BD48A9">
        <w:rPr>
          <w:szCs w:val="24"/>
        </w:rPr>
        <w:t xml:space="preserve">Some of the highlights of the budget: </w:t>
      </w:r>
      <w:r w:rsidR="004B1FF4" w:rsidRPr="00BD48A9">
        <w:rPr>
          <w:szCs w:val="24"/>
        </w:rPr>
        <w:t>Total Expenses: $918,204</w:t>
      </w:r>
      <w:r w:rsidRPr="00BD48A9">
        <w:rPr>
          <w:szCs w:val="24"/>
        </w:rPr>
        <w:t xml:space="preserve">, </w:t>
      </w:r>
      <w:r w:rsidR="004B1FF4" w:rsidRPr="00BD48A9">
        <w:rPr>
          <w:szCs w:val="24"/>
        </w:rPr>
        <w:t>Total Income: $929,916</w:t>
      </w:r>
      <w:r w:rsidRPr="00BD48A9">
        <w:rPr>
          <w:szCs w:val="24"/>
        </w:rPr>
        <w:t xml:space="preserve">, and </w:t>
      </w:r>
      <w:r w:rsidR="004B1FF4" w:rsidRPr="00BD48A9">
        <w:rPr>
          <w:szCs w:val="24"/>
        </w:rPr>
        <w:t>Net Surplus: $11,712</w:t>
      </w:r>
      <w:r w:rsidR="00B57B0B" w:rsidRPr="00BD48A9">
        <w:rPr>
          <w:szCs w:val="24"/>
        </w:rPr>
        <w:t xml:space="preserve">. </w:t>
      </w:r>
      <w:r w:rsidR="004B1FF4" w:rsidRPr="00BD48A9">
        <w:rPr>
          <w:szCs w:val="24"/>
        </w:rPr>
        <w:t>Dues remain unchanged for full-time ($372) and DCE/part-time ($112)</w:t>
      </w:r>
      <w:r w:rsidR="007F2D01" w:rsidRPr="00BD48A9">
        <w:rPr>
          <w:szCs w:val="24"/>
        </w:rPr>
        <w:t xml:space="preserve">. </w:t>
      </w:r>
      <w:r w:rsidR="00C65CED" w:rsidRPr="00BD48A9">
        <w:rPr>
          <w:szCs w:val="24"/>
        </w:rPr>
        <w:t xml:space="preserve">There was a suggestion of </w:t>
      </w:r>
      <w:r w:rsidR="004B1FF4" w:rsidRPr="00BD48A9">
        <w:rPr>
          <w:szCs w:val="24"/>
        </w:rPr>
        <w:t>lowering part-time dues</w:t>
      </w:r>
      <w:r w:rsidR="00C65CED" w:rsidRPr="00BD48A9">
        <w:rPr>
          <w:szCs w:val="24"/>
        </w:rPr>
        <w:t xml:space="preserve"> as part of a strategy to increase membership</w:t>
      </w:r>
      <w:r w:rsidR="00216E34" w:rsidRPr="00BD48A9">
        <w:rPr>
          <w:szCs w:val="24"/>
        </w:rPr>
        <w:t xml:space="preserve"> which Gail will bring to Joe Nardoni and the Finance Committee.</w:t>
      </w:r>
    </w:p>
    <w:p w14:paraId="626207C8" w14:textId="548F9D10" w:rsidR="004B1FF4" w:rsidRPr="00BD48A9" w:rsidRDefault="004B1FF4" w:rsidP="001F1881">
      <w:pPr>
        <w:ind w:left="720" w:firstLine="720"/>
        <w:rPr>
          <w:szCs w:val="24"/>
        </w:rPr>
      </w:pPr>
      <w:r w:rsidRPr="00BD48A9">
        <w:rPr>
          <w:b/>
          <w:bCs/>
          <w:szCs w:val="24"/>
        </w:rPr>
        <w:t>Motion</w:t>
      </w:r>
      <w:r w:rsidR="00982130" w:rsidRPr="00BD48A9">
        <w:rPr>
          <w:b/>
          <w:bCs/>
          <w:szCs w:val="24"/>
        </w:rPr>
        <w:t>:</w:t>
      </w:r>
      <w:r w:rsidR="00982130" w:rsidRPr="00BD48A9">
        <w:rPr>
          <w:szCs w:val="24"/>
        </w:rPr>
        <w:t xml:space="preserve"> T</w:t>
      </w:r>
      <w:r w:rsidRPr="00BD48A9">
        <w:rPr>
          <w:szCs w:val="24"/>
        </w:rPr>
        <w:t xml:space="preserve">o adopt FY26 Budget </w:t>
      </w:r>
      <w:r w:rsidR="00982130" w:rsidRPr="00BD48A9">
        <w:rPr>
          <w:szCs w:val="24"/>
        </w:rPr>
        <w:t>(Board of Directors)</w:t>
      </w:r>
      <w:r w:rsidR="007F2D01" w:rsidRPr="00BD48A9">
        <w:rPr>
          <w:szCs w:val="24"/>
        </w:rPr>
        <w:t xml:space="preserve">. </w:t>
      </w:r>
      <w:r w:rsidR="00982130" w:rsidRPr="00BD48A9">
        <w:rPr>
          <w:b/>
          <w:bCs/>
          <w:szCs w:val="24"/>
        </w:rPr>
        <w:t>Passed.</w:t>
      </w:r>
    </w:p>
    <w:p w14:paraId="66A5BF8F" w14:textId="66188B9B" w:rsidR="004B1FF4" w:rsidRPr="00BD48A9" w:rsidRDefault="004B1FF4" w:rsidP="004B1FF4">
      <w:pPr>
        <w:rPr>
          <w:szCs w:val="24"/>
        </w:rPr>
      </w:pPr>
    </w:p>
    <w:p w14:paraId="3CEF4AD6" w14:textId="6402589D" w:rsidR="00C46ED4" w:rsidRPr="00BD48A9" w:rsidRDefault="004B1FF4" w:rsidP="001F1881">
      <w:pPr>
        <w:rPr>
          <w:szCs w:val="24"/>
        </w:rPr>
      </w:pPr>
      <w:r w:rsidRPr="00BD48A9">
        <w:rPr>
          <w:i/>
          <w:iCs/>
          <w:szCs w:val="24"/>
        </w:rPr>
        <w:t>Bylaw Amendments</w:t>
      </w:r>
      <w:r w:rsidR="001F1881" w:rsidRPr="00BD48A9">
        <w:rPr>
          <w:i/>
          <w:iCs/>
          <w:szCs w:val="24"/>
        </w:rPr>
        <w:t xml:space="preserve">                                                                                                                                  </w:t>
      </w:r>
      <w:r w:rsidR="00982130" w:rsidRPr="00BD48A9">
        <w:rPr>
          <w:szCs w:val="24"/>
        </w:rPr>
        <w:t>Colleen Avedikian, Chair of the Bylaws and Rules Committee presented two proposed amendments</w:t>
      </w:r>
      <w:r w:rsidR="00C46ED4" w:rsidRPr="00BD48A9">
        <w:rPr>
          <w:szCs w:val="24"/>
        </w:rPr>
        <w:t>:</w:t>
      </w:r>
    </w:p>
    <w:p w14:paraId="5E2F19A5" w14:textId="77777777" w:rsidR="00A37E0F" w:rsidRPr="00BD48A9" w:rsidRDefault="00A37E0F" w:rsidP="001F1881">
      <w:pPr>
        <w:rPr>
          <w:szCs w:val="24"/>
        </w:rPr>
      </w:pPr>
    </w:p>
    <w:p w14:paraId="5CB3CD90" w14:textId="406CFD9A" w:rsidR="00C46ED4" w:rsidRPr="00BD48A9" w:rsidRDefault="004B1FF4" w:rsidP="00425D16">
      <w:pPr>
        <w:spacing w:after="160" w:line="278" w:lineRule="auto"/>
        <w:rPr>
          <w:szCs w:val="24"/>
        </w:rPr>
      </w:pPr>
      <w:r w:rsidRPr="00BD48A9">
        <w:rPr>
          <w:b/>
          <w:bCs/>
          <w:szCs w:val="24"/>
        </w:rPr>
        <w:t>Amendment 1</w:t>
      </w:r>
      <w:r w:rsidRPr="00BD48A9">
        <w:rPr>
          <w:szCs w:val="24"/>
        </w:rPr>
        <w:t>: Day Grievance Committee</w:t>
      </w:r>
      <w:r w:rsidR="00AE5AE6" w:rsidRPr="00BD48A9">
        <w:rPr>
          <w:szCs w:val="24"/>
        </w:rPr>
        <w:t xml:space="preserve"> Chair change</w:t>
      </w:r>
      <w:r w:rsidR="00AE5AE6" w:rsidRPr="00BD48A9">
        <w:rPr>
          <w:b/>
          <w:bCs/>
          <w:szCs w:val="24"/>
        </w:rPr>
        <w:t xml:space="preserve">. </w:t>
      </w:r>
      <w:r w:rsidR="00AE5AE6" w:rsidRPr="00BD48A9">
        <w:rPr>
          <w:szCs w:val="24"/>
        </w:rPr>
        <w:t xml:space="preserve">Chair to be current/former chapter grievance personnel instead of </w:t>
      </w:r>
      <w:r w:rsidR="00B97351" w:rsidRPr="00BD48A9">
        <w:rPr>
          <w:szCs w:val="24"/>
        </w:rPr>
        <w:t xml:space="preserve">Day Grievance </w:t>
      </w:r>
      <w:r w:rsidR="00AE5AE6" w:rsidRPr="00BD48A9">
        <w:rPr>
          <w:szCs w:val="24"/>
        </w:rPr>
        <w:t>coordinator.</w:t>
      </w:r>
      <w:r w:rsidR="00C46ED4" w:rsidRPr="00BD48A9">
        <w:rPr>
          <w:b/>
          <w:bCs/>
          <w:szCs w:val="24"/>
        </w:rPr>
        <w:t xml:space="preserve"> </w:t>
      </w:r>
    </w:p>
    <w:p w14:paraId="26BEDD03" w14:textId="39BF0BA6" w:rsidR="002624C8" w:rsidRPr="00BD48A9" w:rsidRDefault="00982130" w:rsidP="004D7758">
      <w:pPr>
        <w:rPr>
          <w:b/>
          <w:bCs/>
          <w:szCs w:val="24"/>
        </w:rPr>
      </w:pPr>
      <w:r w:rsidRPr="00BD48A9">
        <w:rPr>
          <w:szCs w:val="24"/>
        </w:rPr>
        <w:lastRenderedPageBreak/>
        <w:t xml:space="preserve">Adoption of this amendment was </w:t>
      </w:r>
      <w:r w:rsidR="004B1FF4" w:rsidRPr="00BD48A9">
        <w:rPr>
          <w:szCs w:val="24"/>
        </w:rPr>
        <w:t xml:space="preserve">recommended by Bylaws </w:t>
      </w:r>
      <w:r w:rsidRPr="00BD48A9">
        <w:rPr>
          <w:szCs w:val="24"/>
        </w:rPr>
        <w:t xml:space="preserve">and Rules </w:t>
      </w:r>
      <w:r w:rsidR="004B1FF4" w:rsidRPr="00BD48A9">
        <w:rPr>
          <w:szCs w:val="24"/>
        </w:rPr>
        <w:t>Committee</w:t>
      </w:r>
      <w:r w:rsidR="004D7758" w:rsidRPr="00BD48A9">
        <w:rPr>
          <w:szCs w:val="24"/>
        </w:rPr>
        <w:t xml:space="preserve"> and the Board of Directors</w:t>
      </w:r>
      <w:r w:rsidR="007F2D01" w:rsidRPr="00BD48A9">
        <w:rPr>
          <w:szCs w:val="24"/>
        </w:rPr>
        <w:t>.</w:t>
      </w:r>
      <w:r w:rsidR="007F2D01" w:rsidRPr="00BD48A9">
        <w:rPr>
          <w:b/>
          <w:bCs/>
          <w:szCs w:val="24"/>
        </w:rPr>
        <w:t xml:space="preserve"> </w:t>
      </w:r>
    </w:p>
    <w:p w14:paraId="518E862D" w14:textId="26A46795" w:rsidR="004B1FF4" w:rsidRPr="00BD48A9" w:rsidRDefault="004B1FF4" w:rsidP="002624C8">
      <w:pPr>
        <w:ind w:left="720" w:firstLine="720"/>
        <w:rPr>
          <w:b/>
          <w:bCs/>
          <w:szCs w:val="24"/>
        </w:rPr>
      </w:pPr>
      <w:r w:rsidRPr="00BD48A9">
        <w:rPr>
          <w:b/>
          <w:bCs/>
          <w:szCs w:val="24"/>
        </w:rPr>
        <w:t>Motion</w:t>
      </w:r>
      <w:r w:rsidR="002624C8" w:rsidRPr="00BD48A9">
        <w:rPr>
          <w:b/>
          <w:bCs/>
          <w:szCs w:val="24"/>
        </w:rPr>
        <w:t xml:space="preserve">: </w:t>
      </w:r>
      <w:r w:rsidR="002624C8" w:rsidRPr="00BD48A9">
        <w:rPr>
          <w:szCs w:val="24"/>
        </w:rPr>
        <w:t>To adopt Bylaw Amendment 1</w:t>
      </w:r>
      <w:r w:rsidR="00D43B01" w:rsidRPr="00BD48A9">
        <w:rPr>
          <w:szCs w:val="24"/>
        </w:rPr>
        <w:t xml:space="preserve"> (BOD)</w:t>
      </w:r>
      <w:r w:rsidR="007F2D01" w:rsidRPr="00BD48A9">
        <w:rPr>
          <w:b/>
          <w:bCs/>
          <w:szCs w:val="24"/>
        </w:rPr>
        <w:t xml:space="preserve">. </w:t>
      </w:r>
      <w:r w:rsidRPr="00BD48A9">
        <w:rPr>
          <w:b/>
          <w:bCs/>
          <w:szCs w:val="24"/>
        </w:rPr>
        <w:t>Passed (2/3 majority).</w:t>
      </w:r>
    </w:p>
    <w:p w14:paraId="1059C0D1" w14:textId="77777777" w:rsidR="00A37E0F" w:rsidRPr="00BD48A9" w:rsidRDefault="00A37E0F" w:rsidP="00A37E0F">
      <w:pPr>
        <w:rPr>
          <w:b/>
          <w:bCs/>
          <w:szCs w:val="24"/>
        </w:rPr>
      </w:pPr>
    </w:p>
    <w:p w14:paraId="63BE5432" w14:textId="50A9777C" w:rsidR="004B1FF4" w:rsidRPr="00BD48A9" w:rsidRDefault="004B1FF4" w:rsidP="00A37E0F">
      <w:pPr>
        <w:rPr>
          <w:szCs w:val="24"/>
        </w:rPr>
      </w:pPr>
      <w:r w:rsidRPr="00BD48A9">
        <w:rPr>
          <w:b/>
          <w:bCs/>
          <w:szCs w:val="24"/>
        </w:rPr>
        <w:t>Amendment 2</w:t>
      </w:r>
      <w:r w:rsidRPr="00BD48A9">
        <w:rPr>
          <w:szCs w:val="24"/>
        </w:rPr>
        <w:t>: DCE Grievance</w:t>
      </w:r>
      <w:r w:rsidR="00F256B8" w:rsidRPr="00BD48A9">
        <w:rPr>
          <w:szCs w:val="24"/>
        </w:rPr>
        <w:t xml:space="preserve"> Chair role</w:t>
      </w:r>
      <w:r w:rsidRPr="00BD48A9">
        <w:rPr>
          <w:szCs w:val="24"/>
        </w:rPr>
        <w:t xml:space="preserve"> and Adjunct Committee Titles</w:t>
      </w:r>
    </w:p>
    <w:p w14:paraId="17B0F8EE" w14:textId="77777777" w:rsidR="004B1FF4" w:rsidRPr="00BD48A9" w:rsidRDefault="004B1FF4" w:rsidP="00A37E0F">
      <w:pPr>
        <w:spacing w:after="160" w:line="278" w:lineRule="auto"/>
        <w:rPr>
          <w:szCs w:val="24"/>
        </w:rPr>
      </w:pPr>
      <w:r w:rsidRPr="00BD48A9">
        <w:rPr>
          <w:szCs w:val="24"/>
        </w:rPr>
        <w:t>Adjusts titles to reflect current roles (e.g., MTA Field Rep Organizer).</w:t>
      </w:r>
    </w:p>
    <w:p w14:paraId="4F729325" w14:textId="36CBB1A7" w:rsidR="00D43B01" w:rsidRPr="00BD48A9" w:rsidRDefault="00D43B01" w:rsidP="00D43B01">
      <w:pPr>
        <w:rPr>
          <w:b/>
          <w:bCs/>
          <w:szCs w:val="24"/>
        </w:rPr>
      </w:pPr>
      <w:r w:rsidRPr="00BD48A9">
        <w:rPr>
          <w:szCs w:val="24"/>
        </w:rPr>
        <w:t>Adoption of this amendment was recommended by Bylaws and Rules Committee and the Board of Directors</w:t>
      </w:r>
      <w:r w:rsidR="007F2D01" w:rsidRPr="00BD48A9">
        <w:rPr>
          <w:szCs w:val="24"/>
        </w:rPr>
        <w:t>.</w:t>
      </w:r>
      <w:r w:rsidR="007F2D01" w:rsidRPr="00BD48A9">
        <w:rPr>
          <w:b/>
          <w:bCs/>
          <w:szCs w:val="24"/>
        </w:rPr>
        <w:t xml:space="preserve"> </w:t>
      </w:r>
    </w:p>
    <w:p w14:paraId="7B4A721D" w14:textId="029F6B00" w:rsidR="004B1FF4" w:rsidRPr="00BD48A9" w:rsidRDefault="004B1FF4" w:rsidP="00F256B8">
      <w:pPr>
        <w:spacing w:after="160" w:line="278" w:lineRule="auto"/>
        <w:ind w:left="720" w:firstLine="720"/>
        <w:rPr>
          <w:szCs w:val="24"/>
        </w:rPr>
      </w:pPr>
      <w:r w:rsidRPr="00BD48A9">
        <w:rPr>
          <w:b/>
          <w:bCs/>
          <w:szCs w:val="24"/>
        </w:rPr>
        <w:t>Motion</w:t>
      </w:r>
      <w:r w:rsidR="00F256B8" w:rsidRPr="00BD48A9">
        <w:rPr>
          <w:b/>
          <w:bCs/>
          <w:szCs w:val="24"/>
        </w:rPr>
        <w:t xml:space="preserve">: </w:t>
      </w:r>
      <w:r w:rsidR="00F256B8" w:rsidRPr="00BD48A9">
        <w:rPr>
          <w:szCs w:val="24"/>
        </w:rPr>
        <w:t>To adopt Bylaw Amendment 2</w:t>
      </w:r>
      <w:r w:rsidR="00D43B01" w:rsidRPr="00BD48A9">
        <w:rPr>
          <w:szCs w:val="24"/>
        </w:rPr>
        <w:t xml:space="preserve"> (BOD)</w:t>
      </w:r>
      <w:r w:rsidR="00F256B8" w:rsidRPr="00BD48A9">
        <w:rPr>
          <w:szCs w:val="24"/>
        </w:rPr>
        <w:t>.</w:t>
      </w:r>
      <w:r w:rsidR="00F256B8" w:rsidRPr="00BD48A9">
        <w:rPr>
          <w:b/>
          <w:bCs/>
          <w:szCs w:val="24"/>
        </w:rPr>
        <w:t xml:space="preserve"> </w:t>
      </w:r>
      <w:r w:rsidRPr="00BD48A9">
        <w:rPr>
          <w:b/>
          <w:bCs/>
          <w:szCs w:val="24"/>
        </w:rPr>
        <w:t>Passed (2/3 majority).</w:t>
      </w:r>
    </w:p>
    <w:p w14:paraId="52663DF6" w14:textId="4EAA856C" w:rsidR="004B1FF4" w:rsidRPr="00BD48A9" w:rsidRDefault="004B1FF4" w:rsidP="004B1FF4">
      <w:pPr>
        <w:rPr>
          <w:i/>
          <w:iCs/>
          <w:szCs w:val="24"/>
        </w:rPr>
      </w:pPr>
      <w:r w:rsidRPr="00BD48A9">
        <w:rPr>
          <w:i/>
          <w:iCs/>
          <w:szCs w:val="24"/>
        </w:rPr>
        <w:t>Organizing Committee Report and Training</w:t>
      </w:r>
    </w:p>
    <w:p w14:paraId="7E61829E" w14:textId="7DA9A29F" w:rsidR="00C5736E" w:rsidRPr="00C5736E" w:rsidRDefault="00C5736E" w:rsidP="00C5736E">
      <w:pPr>
        <w:rPr>
          <w:szCs w:val="24"/>
        </w:rPr>
      </w:pPr>
      <w:r w:rsidRPr="00C5736E">
        <w:rPr>
          <w:szCs w:val="24"/>
        </w:rPr>
        <w:t>Angelina Avedano</w:t>
      </w:r>
      <w:r w:rsidR="00A37E0F" w:rsidRPr="00BD48A9">
        <w:rPr>
          <w:szCs w:val="24"/>
        </w:rPr>
        <w:t xml:space="preserve"> (MaCC)</w:t>
      </w:r>
      <w:r w:rsidRPr="00C5736E">
        <w:rPr>
          <w:szCs w:val="24"/>
        </w:rPr>
        <w:t>, Stac</w:t>
      </w:r>
      <w:r w:rsidR="00E85648">
        <w:rPr>
          <w:szCs w:val="24"/>
        </w:rPr>
        <w:t>ie</w:t>
      </w:r>
      <w:r w:rsidRPr="00C5736E">
        <w:rPr>
          <w:szCs w:val="24"/>
        </w:rPr>
        <w:t xml:space="preserve"> Hargis</w:t>
      </w:r>
      <w:r w:rsidR="00A37E0F" w:rsidRPr="00BD48A9">
        <w:rPr>
          <w:szCs w:val="24"/>
        </w:rPr>
        <w:t xml:space="preserve"> (MiCC)</w:t>
      </w:r>
      <w:r w:rsidRPr="00C5736E">
        <w:rPr>
          <w:szCs w:val="24"/>
        </w:rPr>
        <w:t xml:space="preserve">, Charlotte Kelly (MTA), </w:t>
      </w:r>
      <w:r w:rsidRPr="00BD48A9">
        <w:rPr>
          <w:szCs w:val="24"/>
        </w:rPr>
        <w:t xml:space="preserve">and </w:t>
      </w:r>
      <w:r w:rsidRPr="00C5736E">
        <w:rPr>
          <w:szCs w:val="24"/>
        </w:rPr>
        <w:t>Thomas Lee (MTA)</w:t>
      </w:r>
      <w:r w:rsidRPr="00BD48A9">
        <w:rPr>
          <w:szCs w:val="24"/>
        </w:rPr>
        <w:t xml:space="preserve"> </w:t>
      </w:r>
      <w:r w:rsidRPr="00C5736E">
        <w:rPr>
          <w:szCs w:val="24"/>
        </w:rPr>
        <w:t>led a comprehensive training designed to enhance organizing efforts and build power across chapters.</w:t>
      </w:r>
      <w:r w:rsidRPr="00BD48A9">
        <w:rPr>
          <w:szCs w:val="24"/>
        </w:rPr>
        <w:t xml:space="preserve"> </w:t>
      </w:r>
      <w:r w:rsidRPr="00C5736E">
        <w:rPr>
          <w:szCs w:val="24"/>
        </w:rPr>
        <w:t>The presentation began with an overview of campaign strategy using the "Campaign Mountain" model, which emphasized escalating organizing through structured phases. Facilitators underscored the importance of face-to-face conversations, storytelling, and visible chapter leadership in driving engagement and humanizing wage-related demands.</w:t>
      </w:r>
    </w:p>
    <w:p w14:paraId="7DDCEA85" w14:textId="00DA6D11" w:rsidR="00C5736E" w:rsidRPr="00BD48A9" w:rsidRDefault="00C5736E" w:rsidP="00C5736E">
      <w:pPr>
        <w:rPr>
          <w:szCs w:val="24"/>
        </w:rPr>
      </w:pPr>
      <w:r w:rsidRPr="00C5736E">
        <w:rPr>
          <w:szCs w:val="24"/>
        </w:rPr>
        <w:t>Key themes included the necessity of collective action to secure meaningful contract gains, the power-building nature of organizing, and the ongoing need for broad member participation, particularly among adjunct faculty and professional staff. Participants reflected on organizing experiences, sharing both successes and challenges, and identified future goals for deepening involvement.</w:t>
      </w:r>
    </w:p>
    <w:p w14:paraId="6DDE4448" w14:textId="77777777" w:rsidR="00640E9E" w:rsidRPr="00C5736E" w:rsidRDefault="00640E9E" w:rsidP="00C5736E">
      <w:pPr>
        <w:rPr>
          <w:szCs w:val="24"/>
        </w:rPr>
      </w:pPr>
    </w:p>
    <w:p w14:paraId="1F1DEBBA" w14:textId="3384EB61" w:rsidR="00C5736E" w:rsidRPr="00BD48A9" w:rsidRDefault="00C5736E" w:rsidP="00C5736E">
      <w:pPr>
        <w:rPr>
          <w:szCs w:val="24"/>
        </w:rPr>
      </w:pPr>
      <w:r w:rsidRPr="00BD48A9">
        <w:rPr>
          <w:szCs w:val="24"/>
        </w:rPr>
        <w:t>V</w:t>
      </w:r>
      <w:r w:rsidRPr="00C5736E">
        <w:rPr>
          <w:szCs w:val="24"/>
        </w:rPr>
        <w:t>arious outreach strategies</w:t>
      </w:r>
      <w:r w:rsidR="006426D6" w:rsidRPr="00BD48A9">
        <w:rPr>
          <w:szCs w:val="24"/>
        </w:rPr>
        <w:t xml:space="preserve"> were discussed,</w:t>
      </w:r>
      <w:r w:rsidRPr="00C5736E">
        <w:rPr>
          <w:szCs w:val="24"/>
        </w:rPr>
        <w:t xml:space="preserve"> such as word of mouth, email, social media, and chapter meetings</w:t>
      </w:r>
      <w:r w:rsidR="006426D6" w:rsidRPr="00BD48A9">
        <w:rPr>
          <w:szCs w:val="24"/>
        </w:rPr>
        <w:t xml:space="preserve">, </w:t>
      </w:r>
      <w:r w:rsidRPr="00C5736E">
        <w:rPr>
          <w:szCs w:val="24"/>
        </w:rPr>
        <w:t xml:space="preserve">personalized texts and one-on-one follow-ups. </w:t>
      </w:r>
      <w:r w:rsidR="006426D6" w:rsidRPr="00BD48A9">
        <w:rPr>
          <w:szCs w:val="24"/>
        </w:rPr>
        <w:t>S</w:t>
      </w:r>
      <w:r w:rsidRPr="00C5736E">
        <w:rPr>
          <w:szCs w:val="24"/>
        </w:rPr>
        <w:t>everal reasons for</w:t>
      </w:r>
      <w:r w:rsidR="006426D6" w:rsidRPr="00BD48A9">
        <w:rPr>
          <w:szCs w:val="24"/>
        </w:rPr>
        <w:t xml:space="preserve"> lack of member </w:t>
      </w:r>
      <w:r w:rsidRPr="00C5736E">
        <w:rPr>
          <w:szCs w:val="24"/>
        </w:rPr>
        <w:t>engagement</w:t>
      </w:r>
      <w:r w:rsidR="006426D6" w:rsidRPr="00BD48A9">
        <w:rPr>
          <w:szCs w:val="24"/>
        </w:rPr>
        <w:t xml:space="preserve"> were listed such as </w:t>
      </w:r>
      <w:r w:rsidRPr="00C5736E">
        <w:rPr>
          <w:szCs w:val="24"/>
        </w:rPr>
        <w:t xml:space="preserve">off-campus obligations, fear of retaliation, time limitations, a sense of inefficacy, or deference to union leadership. Some chapters implemented follow-up actions; others admitted this was a missed opportunity. </w:t>
      </w:r>
    </w:p>
    <w:p w14:paraId="5F7FE69F" w14:textId="77777777" w:rsidR="00640E9E" w:rsidRPr="00C5736E" w:rsidRDefault="00640E9E" w:rsidP="00C5736E">
      <w:pPr>
        <w:rPr>
          <w:szCs w:val="24"/>
        </w:rPr>
      </w:pPr>
    </w:p>
    <w:p w14:paraId="59E8F857" w14:textId="77777777" w:rsidR="00C5736E" w:rsidRPr="00C5736E" w:rsidRDefault="00C5736E" w:rsidP="00C5736E">
      <w:pPr>
        <w:rPr>
          <w:szCs w:val="24"/>
        </w:rPr>
      </w:pPr>
      <w:r w:rsidRPr="00C5736E">
        <w:rPr>
          <w:szCs w:val="24"/>
        </w:rPr>
        <w:t>To further energize participants, a brief visualization activity encouraged attendees to imagine 100% union participation. Responses revealed that feelings of injustice, belief in union protection, and a clear path to victory were strong motivators. Facilitators stressed that organizing must be systematic and strategic, not reliant solely on passion or moral obligation.</w:t>
      </w:r>
    </w:p>
    <w:p w14:paraId="598BFD2B" w14:textId="5AE087B9" w:rsidR="00C5736E" w:rsidRPr="00BD48A9" w:rsidRDefault="00C5736E" w:rsidP="00C5736E">
      <w:pPr>
        <w:rPr>
          <w:szCs w:val="24"/>
        </w:rPr>
      </w:pPr>
      <w:r w:rsidRPr="00C5736E">
        <w:rPr>
          <w:szCs w:val="24"/>
        </w:rPr>
        <w:t>Attendees were urged to continue building inclusive campus organizing committees by recruiting new point people, engaging all members regardless of past activity, and initiating small, confidence-building actions. The organizing committee meets weekly on Tuesdays at 4:30 PM</w:t>
      </w:r>
      <w:r w:rsidR="00AB29E2" w:rsidRPr="00BD48A9">
        <w:rPr>
          <w:szCs w:val="24"/>
        </w:rPr>
        <w:t xml:space="preserve"> and all are welcome to attend.</w:t>
      </w:r>
    </w:p>
    <w:p w14:paraId="6C2D4B4E" w14:textId="77777777" w:rsidR="00640E9E" w:rsidRPr="00C5736E" w:rsidRDefault="00640E9E" w:rsidP="00C5736E">
      <w:pPr>
        <w:rPr>
          <w:szCs w:val="24"/>
        </w:rPr>
      </w:pPr>
    </w:p>
    <w:p w14:paraId="6A7C331C" w14:textId="77777777" w:rsidR="00C5736E" w:rsidRPr="00C5736E" w:rsidRDefault="00C5736E" w:rsidP="00C5736E">
      <w:pPr>
        <w:rPr>
          <w:szCs w:val="24"/>
        </w:rPr>
      </w:pPr>
      <w:r w:rsidRPr="00C5736E">
        <w:rPr>
          <w:szCs w:val="24"/>
        </w:rPr>
        <w:t>Thomas Lee introduced the A-H-U-I framework for organizing conversations:</w:t>
      </w:r>
    </w:p>
    <w:p w14:paraId="39C1A6DE" w14:textId="77777777" w:rsidR="00C5736E" w:rsidRPr="00C5736E" w:rsidRDefault="00C5736E" w:rsidP="00425D16">
      <w:pPr>
        <w:numPr>
          <w:ilvl w:val="0"/>
          <w:numId w:val="50"/>
        </w:numPr>
        <w:rPr>
          <w:szCs w:val="24"/>
        </w:rPr>
      </w:pPr>
      <w:r w:rsidRPr="00C5736E">
        <w:rPr>
          <w:szCs w:val="24"/>
        </w:rPr>
        <w:t>Anger: Acknowledge and validate justifiable frustration.</w:t>
      </w:r>
    </w:p>
    <w:p w14:paraId="552B697D" w14:textId="77777777" w:rsidR="00C5736E" w:rsidRPr="00C5736E" w:rsidRDefault="00C5736E" w:rsidP="00425D16">
      <w:pPr>
        <w:numPr>
          <w:ilvl w:val="0"/>
          <w:numId w:val="50"/>
        </w:numPr>
        <w:rPr>
          <w:szCs w:val="24"/>
        </w:rPr>
      </w:pPr>
      <w:r w:rsidRPr="00C5736E">
        <w:rPr>
          <w:szCs w:val="24"/>
        </w:rPr>
        <w:t>Hope: Offer a vision for change and a plan to achieve it.</w:t>
      </w:r>
    </w:p>
    <w:p w14:paraId="7D7ACE40" w14:textId="77777777" w:rsidR="00C5736E" w:rsidRPr="00C5736E" w:rsidRDefault="00C5736E" w:rsidP="00425D16">
      <w:pPr>
        <w:numPr>
          <w:ilvl w:val="0"/>
          <w:numId w:val="50"/>
        </w:numPr>
        <w:rPr>
          <w:szCs w:val="24"/>
        </w:rPr>
      </w:pPr>
      <w:r w:rsidRPr="00C5736E">
        <w:rPr>
          <w:szCs w:val="24"/>
        </w:rPr>
        <w:t>Urgency: Convey why action is needed now.</w:t>
      </w:r>
    </w:p>
    <w:p w14:paraId="6B477864" w14:textId="77777777" w:rsidR="00C5736E" w:rsidRPr="00C5736E" w:rsidRDefault="00C5736E" w:rsidP="00425D16">
      <w:pPr>
        <w:numPr>
          <w:ilvl w:val="0"/>
          <w:numId w:val="50"/>
        </w:numPr>
        <w:rPr>
          <w:szCs w:val="24"/>
        </w:rPr>
      </w:pPr>
      <w:r w:rsidRPr="00C5736E">
        <w:rPr>
          <w:szCs w:val="24"/>
        </w:rPr>
        <w:t>Involvement: Invite specific, meaningful participation.</w:t>
      </w:r>
    </w:p>
    <w:p w14:paraId="0DE075BC" w14:textId="77777777" w:rsidR="00640E9E" w:rsidRPr="00BD48A9" w:rsidRDefault="00640E9E" w:rsidP="00C5736E">
      <w:pPr>
        <w:rPr>
          <w:szCs w:val="24"/>
        </w:rPr>
      </w:pPr>
    </w:p>
    <w:p w14:paraId="2FE27A02" w14:textId="02EE5FDE" w:rsidR="00C5736E" w:rsidRPr="00C5736E" w:rsidRDefault="00C5736E" w:rsidP="00C5736E">
      <w:pPr>
        <w:rPr>
          <w:szCs w:val="24"/>
        </w:rPr>
      </w:pPr>
      <w:r w:rsidRPr="00C5736E">
        <w:rPr>
          <w:szCs w:val="24"/>
        </w:rPr>
        <w:t>A segment on employer strategy highlighted common tactics used to suppress organizing efforts, including promoting fear, hopelessness, division, and misinformation. In response, union organizers were encouraged to use relationship-building and consistent messaging to clarify facts and counter management narratives. The “bullseye” model was introduced to visualize member engagement levels and to strategize moving individuals closer to the core of union activity.</w:t>
      </w:r>
    </w:p>
    <w:p w14:paraId="106C399B" w14:textId="0E61E4D1" w:rsidR="00C5736E" w:rsidRPr="00BD48A9" w:rsidRDefault="00640E9E" w:rsidP="004B1FF4">
      <w:pPr>
        <w:rPr>
          <w:szCs w:val="24"/>
        </w:rPr>
      </w:pPr>
      <w:r w:rsidRPr="00BD48A9">
        <w:rPr>
          <w:szCs w:val="24"/>
        </w:rPr>
        <w:lastRenderedPageBreak/>
        <w:t>As next steps,</w:t>
      </w:r>
      <w:r w:rsidR="00C5736E" w:rsidRPr="00C5736E">
        <w:rPr>
          <w:szCs w:val="24"/>
        </w:rPr>
        <w:t xml:space="preserve"> Chapters were encouraged to:</w:t>
      </w:r>
      <w:r w:rsidR="00F17230" w:rsidRPr="00BD48A9">
        <w:rPr>
          <w:szCs w:val="24"/>
        </w:rPr>
        <w:t xml:space="preserve"> </w:t>
      </w:r>
      <w:r w:rsidR="00C5736E" w:rsidRPr="00C5736E">
        <w:rPr>
          <w:szCs w:val="24"/>
        </w:rPr>
        <w:t>Designate consistent attendees for organizing committee meetings</w:t>
      </w:r>
      <w:r w:rsidR="00F17230" w:rsidRPr="00BD48A9">
        <w:rPr>
          <w:szCs w:val="24"/>
        </w:rPr>
        <w:t>, u</w:t>
      </w:r>
      <w:r w:rsidR="00C5736E" w:rsidRPr="00C5736E">
        <w:rPr>
          <w:szCs w:val="24"/>
        </w:rPr>
        <w:t>tilize shared resources in the Google Drive</w:t>
      </w:r>
      <w:r w:rsidR="00F17230" w:rsidRPr="00BD48A9">
        <w:rPr>
          <w:szCs w:val="24"/>
        </w:rPr>
        <w:t>, s</w:t>
      </w:r>
      <w:r w:rsidR="00C5736E" w:rsidRPr="00C5736E">
        <w:rPr>
          <w:szCs w:val="24"/>
        </w:rPr>
        <w:t>ign and promote the MCCC petition</w:t>
      </w:r>
      <w:r w:rsidR="00F17230" w:rsidRPr="00BD48A9">
        <w:rPr>
          <w:szCs w:val="24"/>
        </w:rPr>
        <w:t xml:space="preserve"> and i</w:t>
      </w:r>
      <w:r w:rsidR="00C5736E" w:rsidRPr="00C5736E">
        <w:rPr>
          <w:szCs w:val="24"/>
        </w:rPr>
        <w:t>nitiate campaign conversations with colleagues using approved talking points</w:t>
      </w:r>
      <w:r w:rsidR="00F17230" w:rsidRPr="00BD48A9">
        <w:rPr>
          <w:szCs w:val="24"/>
        </w:rPr>
        <w:t>.</w:t>
      </w:r>
    </w:p>
    <w:p w14:paraId="323B513C" w14:textId="77777777" w:rsidR="00F17230" w:rsidRPr="00BD48A9" w:rsidRDefault="00F17230" w:rsidP="004B1FF4">
      <w:pPr>
        <w:rPr>
          <w:i/>
          <w:iCs/>
          <w:szCs w:val="24"/>
        </w:rPr>
      </w:pPr>
    </w:p>
    <w:p w14:paraId="78B42DBF" w14:textId="28A82C96" w:rsidR="004B1FF4" w:rsidRPr="00BD48A9" w:rsidRDefault="004B1FF4" w:rsidP="004B1FF4">
      <w:pPr>
        <w:rPr>
          <w:i/>
          <w:iCs/>
          <w:szCs w:val="24"/>
        </w:rPr>
      </w:pPr>
      <w:r w:rsidRPr="00BD48A9">
        <w:rPr>
          <w:i/>
          <w:iCs/>
          <w:szCs w:val="24"/>
        </w:rPr>
        <w:t>Upcoming Actions</w:t>
      </w:r>
    </w:p>
    <w:p w14:paraId="5185A580" w14:textId="501F8217" w:rsidR="004B1FF4" w:rsidRPr="00BD48A9" w:rsidRDefault="00F17230" w:rsidP="00495779">
      <w:pPr>
        <w:spacing w:after="160"/>
        <w:rPr>
          <w:szCs w:val="24"/>
        </w:rPr>
      </w:pPr>
      <w:r w:rsidRPr="00BD48A9">
        <w:rPr>
          <w:szCs w:val="24"/>
        </w:rPr>
        <w:t>M</w:t>
      </w:r>
      <w:r w:rsidR="004B1FF4" w:rsidRPr="00BD48A9">
        <w:rPr>
          <w:szCs w:val="24"/>
        </w:rPr>
        <w:t xml:space="preserve">embers </w:t>
      </w:r>
      <w:r w:rsidR="00D9679D" w:rsidRPr="00BD48A9">
        <w:rPr>
          <w:szCs w:val="24"/>
        </w:rPr>
        <w:t xml:space="preserve">are </w:t>
      </w:r>
      <w:r w:rsidRPr="00BD48A9">
        <w:rPr>
          <w:szCs w:val="24"/>
        </w:rPr>
        <w:t>needed to</w:t>
      </w:r>
      <w:r w:rsidR="004B1FF4" w:rsidRPr="00BD48A9">
        <w:rPr>
          <w:szCs w:val="24"/>
        </w:rPr>
        <w:t xml:space="preserve"> sign up as silent reps and join the Slack channel</w:t>
      </w:r>
      <w:r w:rsidRPr="00BD48A9">
        <w:rPr>
          <w:szCs w:val="24"/>
        </w:rPr>
        <w:t xml:space="preserve"> for bargaining sessions. </w:t>
      </w:r>
      <w:r w:rsidR="004B1FF4" w:rsidRPr="00BD48A9">
        <w:rPr>
          <w:szCs w:val="24"/>
        </w:rPr>
        <w:t xml:space="preserve">Members </w:t>
      </w:r>
      <w:r w:rsidR="00D9679D" w:rsidRPr="00BD48A9">
        <w:rPr>
          <w:szCs w:val="24"/>
        </w:rPr>
        <w:t xml:space="preserve">are </w:t>
      </w:r>
      <w:r w:rsidR="004B1FF4" w:rsidRPr="00BD48A9">
        <w:rPr>
          <w:szCs w:val="24"/>
        </w:rPr>
        <w:t xml:space="preserve">encouraged to submit </w:t>
      </w:r>
      <w:r w:rsidRPr="00BD48A9">
        <w:rPr>
          <w:szCs w:val="24"/>
        </w:rPr>
        <w:t xml:space="preserve">personal story </w:t>
      </w:r>
      <w:r w:rsidR="004B1FF4" w:rsidRPr="00BD48A9">
        <w:rPr>
          <w:szCs w:val="24"/>
        </w:rPr>
        <w:t>videos or written testimony via Headquarters platform</w:t>
      </w:r>
      <w:r w:rsidR="007F2D01" w:rsidRPr="00BD48A9">
        <w:rPr>
          <w:szCs w:val="24"/>
        </w:rPr>
        <w:t xml:space="preserve">. </w:t>
      </w:r>
      <w:r w:rsidR="004B1FF4" w:rsidRPr="00BD48A9">
        <w:rPr>
          <w:szCs w:val="24"/>
        </w:rPr>
        <w:t>Chapte</w:t>
      </w:r>
      <w:r w:rsidRPr="00BD48A9">
        <w:rPr>
          <w:szCs w:val="24"/>
        </w:rPr>
        <w:t>r leaders</w:t>
      </w:r>
      <w:r w:rsidR="00D9679D" w:rsidRPr="00BD48A9">
        <w:rPr>
          <w:szCs w:val="24"/>
        </w:rPr>
        <w:t xml:space="preserve"> are</w:t>
      </w:r>
      <w:r w:rsidRPr="00BD48A9">
        <w:rPr>
          <w:szCs w:val="24"/>
        </w:rPr>
        <w:t xml:space="preserve"> invited </w:t>
      </w:r>
      <w:r w:rsidR="004B1FF4" w:rsidRPr="00BD48A9">
        <w:rPr>
          <w:szCs w:val="24"/>
        </w:rPr>
        <w:t>to write op-eds to accompany chapter-specific billboard messaging.</w:t>
      </w:r>
      <w:r w:rsidRPr="00BD48A9">
        <w:rPr>
          <w:szCs w:val="24"/>
        </w:rPr>
        <w:t xml:space="preserve"> </w:t>
      </w:r>
      <w:r w:rsidR="00D9679D" w:rsidRPr="00BD48A9">
        <w:rPr>
          <w:szCs w:val="24"/>
        </w:rPr>
        <w:t xml:space="preserve">Chapters also encouraged to organize </w:t>
      </w:r>
      <w:r w:rsidR="004B1FF4" w:rsidRPr="00BD48A9">
        <w:rPr>
          <w:szCs w:val="24"/>
        </w:rPr>
        <w:t>May Day Action</w:t>
      </w:r>
      <w:r w:rsidRPr="00BD48A9">
        <w:rPr>
          <w:szCs w:val="24"/>
        </w:rPr>
        <w:t>s involving</w:t>
      </w:r>
      <w:r w:rsidRPr="00BD48A9">
        <w:rPr>
          <w:b/>
          <w:bCs/>
          <w:szCs w:val="24"/>
        </w:rPr>
        <w:t xml:space="preserve"> </w:t>
      </w:r>
      <w:r w:rsidRPr="00BD48A9">
        <w:rPr>
          <w:szCs w:val="24"/>
        </w:rPr>
        <w:t>c</w:t>
      </w:r>
      <w:r w:rsidR="004B1FF4" w:rsidRPr="00BD48A9">
        <w:rPr>
          <w:szCs w:val="24"/>
        </w:rPr>
        <w:t>ampus-based gatherings, use of T-shirts, signs, and social media posts</w:t>
      </w:r>
      <w:r w:rsidRPr="00BD48A9">
        <w:rPr>
          <w:szCs w:val="24"/>
        </w:rPr>
        <w:t>.</w:t>
      </w:r>
    </w:p>
    <w:p w14:paraId="24212015" w14:textId="77777777" w:rsidR="00D729CD" w:rsidRPr="00BD48A9" w:rsidRDefault="004B1FF4" w:rsidP="00D729CD">
      <w:pPr>
        <w:rPr>
          <w:i/>
          <w:iCs/>
          <w:szCs w:val="24"/>
        </w:rPr>
      </w:pPr>
      <w:r w:rsidRPr="00BD48A9">
        <w:rPr>
          <w:i/>
          <w:iCs/>
          <w:szCs w:val="24"/>
        </w:rPr>
        <w:t>Proposed Event</w:t>
      </w:r>
      <w:r w:rsidR="00D729CD" w:rsidRPr="00BD48A9">
        <w:rPr>
          <w:i/>
          <w:iCs/>
          <w:szCs w:val="24"/>
        </w:rPr>
        <w:t xml:space="preserve">: </w:t>
      </w:r>
      <w:r w:rsidRPr="00BD48A9">
        <w:rPr>
          <w:i/>
          <w:iCs/>
          <w:szCs w:val="24"/>
        </w:rPr>
        <w:t xml:space="preserve">Lunch and Learn Organizing Retreat </w:t>
      </w:r>
    </w:p>
    <w:p w14:paraId="55DF0227" w14:textId="15446A42" w:rsidR="004B1FF4" w:rsidRPr="00BD48A9" w:rsidRDefault="00D729CD" w:rsidP="00D729CD">
      <w:pPr>
        <w:rPr>
          <w:szCs w:val="24"/>
        </w:rPr>
      </w:pPr>
      <w:r w:rsidRPr="00BD48A9">
        <w:rPr>
          <w:szCs w:val="24"/>
        </w:rPr>
        <w:t xml:space="preserve">This retreat would be held at the </w:t>
      </w:r>
      <w:r w:rsidR="004B1FF4" w:rsidRPr="00BD48A9">
        <w:rPr>
          <w:szCs w:val="24"/>
        </w:rPr>
        <w:t xml:space="preserve">MTA Worcester Office with </w:t>
      </w:r>
      <w:r w:rsidRPr="00BD48A9">
        <w:rPr>
          <w:szCs w:val="24"/>
        </w:rPr>
        <w:t xml:space="preserve">possible </w:t>
      </w:r>
      <w:r w:rsidR="004B1FF4" w:rsidRPr="00BD48A9">
        <w:rPr>
          <w:szCs w:val="24"/>
        </w:rPr>
        <w:t>optional Zoom access</w:t>
      </w:r>
      <w:r w:rsidR="00F17230" w:rsidRPr="00BD48A9">
        <w:rPr>
          <w:szCs w:val="24"/>
        </w:rPr>
        <w:t xml:space="preserve">. </w:t>
      </w:r>
      <w:r w:rsidRPr="00BD48A9">
        <w:rPr>
          <w:szCs w:val="24"/>
        </w:rPr>
        <w:t>The event will focus on</w:t>
      </w:r>
      <w:r w:rsidR="004B1FF4" w:rsidRPr="00BD48A9">
        <w:rPr>
          <w:szCs w:val="24"/>
        </w:rPr>
        <w:t xml:space="preserve"> </w:t>
      </w:r>
      <w:r w:rsidRPr="00BD48A9">
        <w:rPr>
          <w:szCs w:val="24"/>
        </w:rPr>
        <w:t>t</w:t>
      </w:r>
      <w:r w:rsidR="004B1FF4" w:rsidRPr="00BD48A9">
        <w:rPr>
          <w:szCs w:val="24"/>
        </w:rPr>
        <w:t>raining, strategic planning, and collaborative goal-setting</w:t>
      </w:r>
      <w:r w:rsidR="007F2D01" w:rsidRPr="00BD48A9">
        <w:rPr>
          <w:szCs w:val="24"/>
        </w:rPr>
        <w:t xml:space="preserve">. </w:t>
      </w:r>
      <w:r w:rsidRPr="00BD48A9">
        <w:rPr>
          <w:szCs w:val="24"/>
        </w:rPr>
        <w:t xml:space="preserve">A </w:t>
      </w:r>
      <w:r w:rsidR="004B1FF4" w:rsidRPr="00BD48A9">
        <w:rPr>
          <w:szCs w:val="24"/>
        </w:rPr>
        <w:t xml:space="preserve">Doodle poll </w:t>
      </w:r>
      <w:r w:rsidRPr="00BD48A9">
        <w:rPr>
          <w:szCs w:val="24"/>
        </w:rPr>
        <w:t>will</w:t>
      </w:r>
      <w:r w:rsidR="004B1FF4" w:rsidRPr="00BD48A9">
        <w:rPr>
          <w:szCs w:val="24"/>
        </w:rPr>
        <w:t xml:space="preserve"> be sent for scheduling</w:t>
      </w:r>
    </w:p>
    <w:p w14:paraId="67627645" w14:textId="3E368090" w:rsidR="004B1FF4" w:rsidRPr="00BD48A9" w:rsidRDefault="004B1FF4" w:rsidP="004B1FF4">
      <w:pPr>
        <w:rPr>
          <w:szCs w:val="24"/>
        </w:rPr>
      </w:pPr>
    </w:p>
    <w:p w14:paraId="476028AE" w14:textId="5E2AE17B" w:rsidR="004B1FF4" w:rsidRPr="00BD48A9" w:rsidRDefault="004B1FF4" w:rsidP="004B1FF4">
      <w:pPr>
        <w:rPr>
          <w:i/>
          <w:iCs/>
          <w:szCs w:val="24"/>
        </w:rPr>
      </w:pPr>
      <w:r w:rsidRPr="00BD48A9">
        <w:rPr>
          <w:i/>
          <w:iCs/>
          <w:szCs w:val="24"/>
        </w:rPr>
        <w:t>Announcements</w:t>
      </w:r>
    </w:p>
    <w:p w14:paraId="20F7D36C" w14:textId="6A0BFA9D" w:rsidR="004B1FF4" w:rsidRPr="00BD48A9" w:rsidRDefault="00A46064" w:rsidP="00F17230">
      <w:pPr>
        <w:spacing w:after="160" w:line="278" w:lineRule="auto"/>
        <w:rPr>
          <w:szCs w:val="24"/>
        </w:rPr>
      </w:pPr>
      <w:r w:rsidRPr="00BD48A9">
        <w:rPr>
          <w:szCs w:val="24"/>
        </w:rPr>
        <w:t>Woo</w:t>
      </w:r>
      <w:r w:rsidR="004B1FF4" w:rsidRPr="00BD48A9">
        <w:rPr>
          <w:szCs w:val="24"/>
        </w:rPr>
        <w:t xml:space="preserve"> Sox tickets donated by Margaret Wong are available to MCCC members. Contact Paul</w:t>
      </w:r>
      <w:r w:rsidR="00F17230" w:rsidRPr="00BD48A9">
        <w:rPr>
          <w:szCs w:val="24"/>
        </w:rPr>
        <w:t xml:space="preserve"> Johansen</w:t>
      </w:r>
      <w:r w:rsidR="004B1FF4" w:rsidRPr="00BD48A9">
        <w:rPr>
          <w:szCs w:val="24"/>
        </w:rPr>
        <w:t xml:space="preserve"> or complete survey for ticket requests.</w:t>
      </w:r>
    </w:p>
    <w:p w14:paraId="67881E36" w14:textId="24EA8C29" w:rsidR="00D729CD" w:rsidRDefault="00D729CD" w:rsidP="00495779">
      <w:pPr>
        <w:rPr>
          <w:szCs w:val="24"/>
        </w:rPr>
      </w:pPr>
      <w:r w:rsidRPr="00BD48A9">
        <w:rPr>
          <w:szCs w:val="24"/>
        </w:rPr>
        <w:t>Members encouraged to stay engaged, reach out to leadership with questions, and get involved in campaign planning and organizing efforts.</w:t>
      </w:r>
    </w:p>
    <w:p w14:paraId="574AE963" w14:textId="77777777" w:rsidR="00495779" w:rsidRPr="00BD48A9" w:rsidRDefault="00495779" w:rsidP="00495779">
      <w:pPr>
        <w:rPr>
          <w:szCs w:val="24"/>
        </w:rPr>
      </w:pPr>
    </w:p>
    <w:p w14:paraId="5B920599" w14:textId="6F054F06" w:rsidR="00D729CD" w:rsidRPr="00BD48A9" w:rsidRDefault="004B1FF4" w:rsidP="00BD48A9">
      <w:pPr>
        <w:rPr>
          <w:i/>
          <w:iCs/>
          <w:szCs w:val="24"/>
        </w:rPr>
      </w:pPr>
      <w:r w:rsidRPr="00BD48A9">
        <w:rPr>
          <w:i/>
          <w:iCs/>
          <w:szCs w:val="24"/>
        </w:rPr>
        <w:t>Adjournment</w:t>
      </w:r>
    </w:p>
    <w:p w14:paraId="04E1390B" w14:textId="60313A2F" w:rsidR="004B1FF4" w:rsidRPr="00BD48A9" w:rsidRDefault="004B1FF4" w:rsidP="003B5B0A">
      <w:pPr>
        <w:spacing w:after="160" w:line="278" w:lineRule="auto"/>
        <w:ind w:left="720" w:firstLine="720"/>
        <w:rPr>
          <w:szCs w:val="24"/>
        </w:rPr>
      </w:pPr>
      <w:r w:rsidRPr="00BD48A9">
        <w:rPr>
          <w:b/>
          <w:bCs/>
          <w:szCs w:val="24"/>
        </w:rPr>
        <w:t>Motion</w:t>
      </w:r>
      <w:r w:rsidR="00F17230" w:rsidRPr="00BD48A9">
        <w:rPr>
          <w:b/>
          <w:bCs/>
          <w:szCs w:val="24"/>
        </w:rPr>
        <w:t>:</w:t>
      </w:r>
      <w:r w:rsidRPr="00BD48A9">
        <w:rPr>
          <w:szCs w:val="24"/>
        </w:rPr>
        <w:t xml:space="preserve"> </w:t>
      </w:r>
      <w:r w:rsidR="00F17230" w:rsidRPr="00BD48A9">
        <w:rPr>
          <w:szCs w:val="24"/>
        </w:rPr>
        <w:t>T</w:t>
      </w:r>
      <w:r w:rsidRPr="00BD48A9">
        <w:rPr>
          <w:szCs w:val="24"/>
        </w:rPr>
        <w:t>o adjourn</w:t>
      </w:r>
      <w:r w:rsidR="00F17230" w:rsidRPr="00BD48A9">
        <w:rPr>
          <w:szCs w:val="24"/>
        </w:rPr>
        <w:t xml:space="preserve"> meeting at </w:t>
      </w:r>
      <w:r w:rsidR="00B65EC0" w:rsidRPr="00BD48A9">
        <w:rPr>
          <w:szCs w:val="24"/>
        </w:rPr>
        <w:t>12:09pm</w:t>
      </w:r>
      <w:r w:rsidRPr="00BD48A9">
        <w:rPr>
          <w:szCs w:val="24"/>
        </w:rPr>
        <w:t xml:space="preserve"> </w:t>
      </w:r>
      <w:r w:rsidR="00D729CD" w:rsidRPr="00BD48A9">
        <w:rPr>
          <w:szCs w:val="24"/>
        </w:rPr>
        <w:t>(</w:t>
      </w:r>
      <w:r w:rsidRPr="00BD48A9">
        <w:rPr>
          <w:szCs w:val="24"/>
        </w:rPr>
        <w:t>Lin</w:t>
      </w:r>
      <w:r w:rsidR="00A46064" w:rsidRPr="00BD48A9">
        <w:rPr>
          <w:szCs w:val="24"/>
        </w:rPr>
        <w:t>de</w:t>
      </w:r>
      <w:r w:rsidR="00B65EC0" w:rsidRPr="00BD48A9">
        <w:rPr>
          <w:szCs w:val="24"/>
        </w:rPr>
        <w:t>/</w:t>
      </w:r>
      <w:r w:rsidRPr="00BD48A9">
        <w:rPr>
          <w:szCs w:val="24"/>
        </w:rPr>
        <w:t>Falter</w:t>
      </w:r>
      <w:r w:rsidR="00D729CD" w:rsidRPr="00BD48A9">
        <w:rPr>
          <w:szCs w:val="24"/>
        </w:rPr>
        <w:t xml:space="preserve">). </w:t>
      </w:r>
      <w:r w:rsidR="00D729CD" w:rsidRPr="00BD48A9">
        <w:rPr>
          <w:b/>
          <w:bCs/>
          <w:szCs w:val="24"/>
        </w:rPr>
        <w:t>Passed.</w:t>
      </w:r>
    </w:p>
    <w:p w14:paraId="411D875C" w14:textId="77777777" w:rsidR="00913B66" w:rsidRPr="00BD48A9" w:rsidRDefault="00913B66" w:rsidP="00913B66">
      <w:pPr>
        <w:rPr>
          <w:szCs w:val="24"/>
        </w:rPr>
      </w:pPr>
    </w:p>
    <w:p w14:paraId="24DE9B15" w14:textId="77777777" w:rsidR="00913B66" w:rsidRPr="00BD48A9" w:rsidRDefault="00913B66" w:rsidP="00913B66">
      <w:pPr>
        <w:rPr>
          <w:szCs w:val="24"/>
        </w:rPr>
      </w:pPr>
      <w:r w:rsidRPr="00BD48A9">
        <w:rPr>
          <w:szCs w:val="24"/>
        </w:rPr>
        <w:t>Respectfully submitted by Colleen Avedikian, MCCC Secretary</w:t>
      </w:r>
    </w:p>
    <w:p w14:paraId="55472966" w14:textId="500CE7D0" w:rsidR="00012829" w:rsidRPr="00CE6CFC" w:rsidRDefault="00012829" w:rsidP="00012829"/>
    <w:sectPr w:rsidR="00012829" w:rsidRPr="00CE6CFC" w:rsidSect="00E63783">
      <w:headerReference w:type="even" r:id="rId8"/>
      <w:headerReference w:type="default" r:id="rId9"/>
      <w:footerReference w:type="default" r:id="rId10"/>
      <w:headerReference w:type="first" r:id="rId11"/>
      <w:footerReference w:type="first" r:id="rId12"/>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E566" w14:textId="77777777" w:rsidR="00B75FC2" w:rsidRDefault="00B75FC2">
      <w:r>
        <w:separator/>
      </w:r>
    </w:p>
  </w:endnote>
  <w:endnote w:type="continuationSeparator" w:id="0">
    <w:p w14:paraId="236EA40C" w14:textId="77777777" w:rsidR="00B75FC2" w:rsidRDefault="00B7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14291"/>
      <w:docPartObj>
        <w:docPartGallery w:val="Page Numbers (Bottom of Page)"/>
        <w:docPartUnique/>
      </w:docPartObj>
    </w:sdtPr>
    <w:sdtEndPr>
      <w:rPr>
        <w:noProof/>
      </w:rPr>
    </w:sdtEndPr>
    <w:sdtContent>
      <w:p w14:paraId="7017D0E8" w14:textId="62FDD74C" w:rsidR="00C135CF" w:rsidRDefault="00C13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19B3D2"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C273" w14:textId="77777777" w:rsidR="00CD7C08"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CD7C08"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F8BC" w14:textId="77777777" w:rsidR="00B75FC2" w:rsidRDefault="00B75FC2">
      <w:r>
        <w:separator/>
      </w:r>
    </w:p>
  </w:footnote>
  <w:footnote w:type="continuationSeparator" w:id="0">
    <w:p w14:paraId="2998E3B5" w14:textId="77777777" w:rsidR="00B75FC2" w:rsidRDefault="00B75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DF9B" w14:textId="2C36361A"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59D2" w14:textId="36C65FD5"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368C" w14:textId="158BB89E" w:rsidR="00CD7C08"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CD7C08"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CD7C08"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CD7C08"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CD7C08"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21F733B5" w14:textId="77777777" w:rsidR="00CD7C08" w:rsidRDefault="00F14E4C">
          <w:pPr>
            <w:jc w:val="center"/>
            <w:rPr>
              <w:rFonts w:ascii="Arial" w:hAnsi="Arial"/>
              <w:sz w:val="18"/>
            </w:rPr>
          </w:pPr>
          <w:r>
            <w:rPr>
              <w:rFonts w:ascii="Arial" w:hAnsi="Arial"/>
              <w:sz w:val="18"/>
            </w:rPr>
            <w:t>Hilaire Jean-Gilles, Research</w:t>
          </w:r>
        </w:p>
        <w:p w14:paraId="00DD2541" w14:textId="77777777" w:rsidR="00E13F0C" w:rsidRDefault="00E13F0C">
          <w:pPr>
            <w:jc w:val="center"/>
            <w:rPr>
              <w:rFonts w:ascii="Arial" w:hAnsi="Arial"/>
              <w:sz w:val="18"/>
            </w:rPr>
          </w:pPr>
          <w:r>
            <w:rPr>
              <w:rFonts w:ascii="Arial" w:hAnsi="Arial"/>
              <w:sz w:val="18"/>
            </w:rPr>
            <w:t>Tom Powers, Webmaster</w:t>
          </w:r>
        </w:p>
        <w:p w14:paraId="23876BFD" w14:textId="466E6A7E" w:rsidR="000F2B90" w:rsidRDefault="000F2B90">
          <w:pPr>
            <w:jc w:val="center"/>
            <w:rPr>
              <w:rFonts w:ascii="Arial" w:hAnsi="Arial"/>
              <w:sz w:val="18"/>
            </w:rPr>
          </w:pPr>
          <w:r>
            <w:rPr>
              <w:rFonts w:ascii="Arial" w:hAnsi="Arial"/>
              <w:sz w:val="18"/>
            </w:rPr>
            <w:t>Angelina Avedano, Media Content</w:t>
          </w:r>
        </w:p>
      </w:tc>
    </w:tr>
  </w:tbl>
  <w:p w14:paraId="38ECFC49" w14:textId="77777777" w:rsidR="00CD7C08" w:rsidRDefault="00CD7C08">
    <w:pPr>
      <w:pStyle w:val="Header"/>
      <w:pBdr>
        <w:bottom w:val="single" w:sz="4" w:space="1" w:color="auto"/>
      </w:pBdr>
      <w:rPr>
        <w:sz w:val="4"/>
      </w:rPr>
    </w:pPr>
  </w:p>
  <w:p w14:paraId="769756CE" w14:textId="77777777" w:rsidR="00CD7C08" w:rsidRDefault="00CD7C08">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E1545"/>
    <w:multiLevelType w:val="multilevel"/>
    <w:tmpl w:val="4154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6562E"/>
    <w:multiLevelType w:val="multilevel"/>
    <w:tmpl w:val="E640A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05E46"/>
    <w:multiLevelType w:val="multilevel"/>
    <w:tmpl w:val="F0E2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D37F6"/>
    <w:multiLevelType w:val="multilevel"/>
    <w:tmpl w:val="4DCE2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245DD"/>
    <w:multiLevelType w:val="multilevel"/>
    <w:tmpl w:val="C994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95958"/>
    <w:multiLevelType w:val="multilevel"/>
    <w:tmpl w:val="B45CC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45DB0"/>
    <w:multiLevelType w:val="multilevel"/>
    <w:tmpl w:val="E576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C413A"/>
    <w:multiLevelType w:val="multilevel"/>
    <w:tmpl w:val="2DA6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E7A49"/>
    <w:multiLevelType w:val="multilevel"/>
    <w:tmpl w:val="45C8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636C5"/>
    <w:multiLevelType w:val="multilevel"/>
    <w:tmpl w:val="D1B8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66D22"/>
    <w:multiLevelType w:val="multilevel"/>
    <w:tmpl w:val="1B1C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A762F"/>
    <w:multiLevelType w:val="multilevel"/>
    <w:tmpl w:val="7DA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87168"/>
    <w:multiLevelType w:val="multilevel"/>
    <w:tmpl w:val="E820B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C7565"/>
    <w:multiLevelType w:val="multilevel"/>
    <w:tmpl w:val="F628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72EA2"/>
    <w:multiLevelType w:val="multilevel"/>
    <w:tmpl w:val="6A5C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D098C"/>
    <w:multiLevelType w:val="multilevel"/>
    <w:tmpl w:val="E89AD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2D7B7E"/>
    <w:multiLevelType w:val="multilevel"/>
    <w:tmpl w:val="AB2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85C8D"/>
    <w:multiLevelType w:val="multilevel"/>
    <w:tmpl w:val="BE2A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DC2317"/>
    <w:multiLevelType w:val="multilevel"/>
    <w:tmpl w:val="B072A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251C6"/>
    <w:multiLevelType w:val="multilevel"/>
    <w:tmpl w:val="D8F2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C1EB8"/>
    <w:multiLevelType w:val="multilevel"/>
    <w:tmpl w:val="48FA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C529F9"/>
    <w:multiLevelType w:val="multilevel"/>
    <w:tmpl w:val="BC8C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9F15F2"/>
    <w:multiLevelType w:val="multilevel"/>
    <w:tmpl w:val="2C62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291376"/>
    <w:multiLevelType w:val="multilevel"/>
    <w:tmpl w:val="872A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42EF5"/>
    <w:multiLevelType w:val="multilevel"/>
    <w:tmpl w:val="4A42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DA4035"/>
    <w:multiLevelType w:val="multilevel"/>
    <w:tmpl w:val="041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926B0"/>
    <w:multiLevelType w:val="multilevel"/>
    <w:tmpl w:val="C758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473115"/>
    <w:multiLevelType w:val="multilevel"/>
    <w:tmpl w:val="4254F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2249AE"/>
    <w:multiLevelType w:val="multilevel"/>
    <w:tmpl w:val="DF52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956820"/>
    <w:multiLevelType w:val="multilevel"/>
    <w:tmpl w:val="B0E4B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B714F3"/>
    <w:multiLevelType w:val="multilevel"/>
    <w:tmpl w:val="BCC6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244446"/>
    <w:multiLevelType w:val="multilevel"/>
    <w:tmpl w:val="FC18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AA1CCE"/>
    <w:multiLevelType w:val="multilevel"/>
    <w:tmpl w:val="8BE6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D0B5D"/>
    <w:multiLevelType w:val="multilevel"/>
    <w:tmpl w:val="65D86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D6CCF"/>
    <w:multiLevelType w:val="multilevel"/>
    <w:tmpl w:val="1696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4B5F38"/>
    <w:multiLevelType w:val="multilevel"/>
    <w:tmpl w:val="886E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B92861"/>
    <w:multiLevelType w:val="multilevel"/>
    <w:tmpl w:val="BC06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73CAD"/>
    <w:multiLevelType w:val="multilevel"/>
    <w:tmpl w:val="FF02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5A4786"/>
    <w:multiLevelType w:val="multilevel"/>
    <w:tmpl w:val="27DE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AC0AC3"/>
    <w:multiLevelType w:val="multilevel"/>
    <w:tmpl w:val="3D6C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8C67D5"/>
    <w:multiLevelType w:val="multilevel"/>
    <w:tmpl w:val="4A8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CC39AE"/>
    <w:multiLevelType w:val="multilevel"/>
    <w:tmpl w:val="2032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964522"/>
    <w:multiLevelType w:val="multilevel"/>
    <w:tmpl w:val="E3F4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A177D3"/>
    <w:multiLevelType w:val="multilevel"/>
    <w:tmpl w:val="5DEC98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5914C7"/>
    <w:multiLevelType w:val="multilevel"/>
    <w:tmpl w:val="A87AD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916D73"/>
    <w:multiLevelType w:val="multilevel"/>
    <w:tmpl w:val="34F0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5B3A27"/>
    <w:multiLevelType w:val="multilevel"/>
    <w:tmpl w:val="74F69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540B33"/>
    <w:multiLevelType w:val="multilevel"/>
    <w:tmpl w:val="C024B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B05B8A"/>
    <w:multiLevelType w:val="multilevel"/>
    <w:tmpl w:val="09C4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054649">
    <w:abstractNumId w:val="0"/>
  </w:num>
  <w:num w:numId="2" w16cid:durableId="881016790">
    <w:abstractNumId w:val="12"/>
  </w:num>
  <w:num w:numId="3" w16cid:durableId="872694398">
    <w:abstractNumId w:val="42"/>
  </w:num>
  <w:num w:numId="4" w16cid:durableId="157775612">
    <w:abstractNumId w:val="28"/>
  </w:num>
  <w:num w:numId="5" w16cid:durableId="618728231">
    <w:abstractNumId w:val="49"/>
  </w:num>
  <w:num w:numId="6" w16cid:durableId="293995786">
    <w:abstractNumId w:val="4"/>
  </w:num>
  <w:num w:numId="7" w16cid:durableId="1966230751">
    <w:abstractNumId w:val="45"/>
  </w:num>
  <w:num w:numId="8" w16cid:durableId="2122722721">
    <w:abstractNumId w:val="23"/>
  </w:num>
  <w:num w:numId="9" w16cid:durableId="66344782">
    <w:abstractNumId w:val="13"/>
  </w:num>
  <w:num w:numId="10" w16cid:durableId="757755020">
    <w:abstractNumId w:val="6"/>
  </w:num>
  <w:num w:numId="11" w16cid:durableId="488600845">
    <w:abstractNumId w:val="32"/>
  </w:num>
  <w:num w:numId="12" w16cid:durableId="1933969805">
    <w:abstractNumId w:val="40"/>
  </w:num>
  <w:num w:numId="13" w16cid:durableId="172765119">
    <w:abstractNumId w:val="8"/>
  </w:num>
  <w:num w:numId="14" w16cid:durableId="616301063">
    <w:abstractNumId w:val="35"/>
  </w:num>
  <w:num w:numId="15" w16cid:durableId="1741168678">
    <w:abstractNumId w:val="41"/>
  </w:num>
  <w:num w:numId="16" w16cid:durableId="1828787382">
    <w:abstractNumId w:val="3"/>
  </w:num>
  <w:num w:numId="17" w16cid:durableId="693727094">
    <w:abstractNumId w:val="10"/>
  </w:num>
  <w:num w:numId="18" w16cid:durableId="1776368624">
    <w:abstractNumId w:val="33"/>
  </w:num>
  <w:num w:numId="19" w16cid:durableId="1370379901">
    <w:abstractNumId w:val="5"/>
  </w:num>
  <w:num w:numId="20" w16cid:durableId="1107459603">
    <w:abstractNumId w:val="26"/>
  </w:num>
  <w:num w:numId="21" w16cid:durableId="1423260582">
    <w:abstractNumId w:val="37"/>
  </w:num>
  <w:num w:numId="22" w16cid:durableId="1153526754">
    <w:abstractNumId w:val="30"/>
  </w:num>
  <w:num w:numId="23" w16cid:durableId="435365631">
    <w:abstractNumId w:val="9"/>
  </w:num>
  <w:num w:numId="24" w16cid:durableId="385841923">
    <w:abstractNumId w:val="36"/>
  </w:num>
  <w:num w:numId="25" w16cid:durableId="284119862">
    <w:abstractNumId w:val="1"/>
  </w:num>
  <w:num w:numId="26" w16cid:durableId="300774896">
    <w:abstractNumId w:val="19"/>
  </w:num>
  <w:num w:numId="27" w16cid:durableId="1723014765">
    <w:abstractNumId w:val="14"/>
  </w:num>
  <w:num w:numId="28" w16cid:durableId="1925722121">
    <w:abstractNumId w:val="16"/>
  </w:num>
  <w:num w:numId="29" w16cid:durableId="1729499064">
    <w:abstractNumId w:val="48"/>
  </w:num>
  <w:num w:numId="30" w16cid:durableId="1619877083">
    <w:abstractNumId w:val="34"/>
  </w:num>
  <w:num w:numId="31" w16cid:durableId="1896624364">
    <w:abstractNumId w:val="47"/>
  </w:num>
  <w:num w:numId="32" w16cid:durableId="1552231474">
    <w:abstractNumId w:val="2"/>
  </w:num>
  <w:num w:numId="33" w16cid:durableId="1504081867">
    <w:abstractNumId w:val="15"/>
  </w:num>
  <w:num w:numId="34" w16cid:durableId="595670870">
    <w:abstractNumId w:val="24"/>
  </w:num>
  <w:num w:numId="35" w16cid:durableId="476530263">
    <w:abstractNumId w:val="27"/>
  </w:num>
  <w:num w:numId="36" w16cid:durableId="622419216">
    <w:abstractNumId w:val="11"/>
  </w:num>
  <w:num w:numId="37" w16cid:durableId="151338592">
    <w:abstractNumId w:val="46"/>
  </w:num>
  <w:num w:numId="38" w16cid:durableId="1324509168">
    <w:abstractNumId w:val="17"/>
  </w:num>
  <w:num w:numId="39" w16cid:durableId="1198158384">
    <w:abstractNumId w:val="20"/>
  </w:num>
  <w:num w:numId="40" w16cid:durableId="1765034302">
    <w:abstractNumId w:val="31"/>
  </w:num>
  <w:num w:numId="41" w16cid:durableId="429469049">
    <w:abstractNumId w:val="7"/>
  </w:num>
  <w:num w:numId="42" w16cid:durableId="2139832152">
    <w:abstractNumId w:val="18"/>
  </w:num>
  <w:num w:numId="43" w16cid:durableId="1719671233">
    <w:abstractNumId w:val="29"/>
  </w:num>
  <w:num w:numId="44" w16cid:durableId="1302229479">
    <w:abstractNumId w:val="25"/>
  </w:num>
  <w:num w:numId="45" w16cid:durableId="248661855">
    <w:abstractNumId w:val="38"/>
  </w:num>
  <w:num w:numId="46" w16cid:durableId="52194483">
    <w:abstractNumId w:val="22"/>
  </w:num>
  <w:num w:numId="47" w16cid:durableId="1512724788">
    <w:abstractNumId w:val="39"/>
  </w:num>
  <w:num w:numId="48" w16cid:durableId="1715808049">
    <w:abstractNumId w:val="43"/>
  </w:num>
  <w:num w:numId="49" w16cid:durableId="78865549">
    <w:abstractNumId w:val="21"/>
  </w:num>
  <w:num w:numId="50" w16cid:durableId="925772169">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05554"/>
    <w:rsid w:val="00005961"/>
    <w:rsid w:val="00012829"/>
    <w:rsid w:val="00012AB3"/>
    <w:rsid w:val="00023CEB"/>
    <w:rsid w:val="00025CE0"/>
    <w:rsid w:val="000311ED"/>
    <w:rsid w:val="0003197B"/>
    <w:rsid w:val="00035A93"/>
    <w:rsid w:val="000369C7"/>
    <w:rsid w:val="000416D0"/>
    <w:rsid w:val="000417E5"/>
    <w:rsid w:val="00044075"/>
    <w:rsid w:val="00046527"/>
    <w:rsid w:val="00052EC2"/>
    <w:rsid w:val="00054A70"/>
    <w:rsid w:val="0006073D"/>
    <w:rsid w:val="00062B48"/>
    <w:rsid w:val="00071210"/>
    <w:rsid w:val="000712D5"/>
    <w:rsid w:val="00073A39"/>
    <w:rsid w:val="000759E5"/>
    <w:rsid w:val="0007690F"/>
    <w:rsid w:val="00077E41"/>
    <w:rsid w:val="00082C23"/>
    <w:rsid w:val="00090649"/>
    <w:rsid w:val="0009243F"/>
    <w:rsid w:val="0009261A"/>
    <w:rsid w:val="000A0687"/>
    <w:rsid w:val="000A140A"/>
    <w:rsid w:val="000B3F5D"/>
    <w:rsid w:val="000B4114"/>
    <w:rsid w:val="000D20DE"/>
    <w:rsid w:val="000D3C15"/>
    <w:rsid w:val="000F084F"/>
    <w:rsid w:val="000F2B90"/>
    <w:rsid w:val="000F5B03"/>
    <w:rsid w:val="0010250B"/>
    <w:rsid w:val="00103D44"/>
    <w:rsid w:val="00105982"/>
    <w:rsid w:val="00111ECA"/>
    <w:rsid w:val="00122E8F"/>
    <w:rsid w:val="00124E5D"/>
    <w:rsid w:val="00133454"/>
    <w:rsid w:val="00133DC0"/>
    <w:rsid w:val="001351BC"/>
    <w:rsid w:val="00137630"/>
    <w:rsid w:val="001429A3"/>
    <w:rsid w:val="00142CD8"/>
    <w:rsid w:val="00144E82"/>
    <w:rsid w:val="001456BF"/>
    <w:rsid w:val="00150C76"/>
    <w:rsid w:val="00151545"/>
    <w:rsid w:val="00161ACB"/>
    <w:rsid w:val="0016626D"/>
    <w:rsid w:val="00180AEB"/>
    <w:rsid w:val="00185329"/>
    <w:rsid w:val="001925C6"/>
    <w:rsid w:val="001A2F2C"/>
    <w:rsid w:val="001A6325"/>
    <w:rsid w:val="001A6340"/>
    <w:rsid w:val="001B0BFD"/>
    <w:rsid w:val="001B3BD7"/>
    <w:rsid w:val="001C0B51"/>
    <w:rsid w:val="001C5676"/>
    <w:rsid w:val="001D68D3"/>
    <w:rsid w:val="001D748E"/>
    <w:rsid w:val="001E333A"/>
    <w:rsid w:val="001F1881"/>
    <w:rsid w:val="001F2505"/>
    <w:rsid w:val="001F2950"/>
    <w:rsid w:val="001F3020"/>
    <w:rsid w:val="00200EA9"/>
    <w:rsid w:val="00201C35"/>
    <w:rsid w:val="002023A4"/>
    <w:rsid w:val="002132E2"/>
    <w:rsid w:val="00216E34"/>
    <w:rsid w:val="00233986"/>
    <w:rsid w:val="00233ADA"/>
    <w:rsid w:val="00234DAB"/>
    <w:rsid w:val="00236F9D"/>
    <w:rsid w:val="002378A3"/>
    <w:rsid w:val="00242640"/>
    <w:rsid w:val="00247CFC"/>
    <w:rsid w:val="00250550"/>
    <w:rsid w:val="002505BE"/>
    <w:rsid w:val="00253265"/>
    <w:rsid w:val="00260C9B"/>
    <w:rsid w:val="002624C8"/>
    <w:rsid w:val="002869EE"/>
    <w:rsid w:val="00287442"/>
    <w:rsid w:val="00294703"/>
    <w:rsid w:val="002962E7"/>
    <w:rsid w:val="002A1932"/>
    <w:rsid w:val="002A542B"/>
    <w:rsid w:val="002A76EA"/>
    <w:rsid w:val="002C1C91"/>
    <w:rsid w:val="002C433A"/>
    <w:rsid w:val="002C78CA"/>
    <w:rsid w:val="002D060B"/>
    <w:rsid w:val="002D0B30"/>
    <w:rsid w:val="002E3F10"/>
    <w:rsid w:val="002E6558"/>
    <w:rsid w:val="002F1A46"/>
    <w:rsid w:val="002F1D82"/>
    <w:rsid w:val="002F2480"/>
    <w:rsid w:val="003001C0"/>
    <w:rsid w:val="00304F32"/>
    <w:rsid w:val="003106C7"/>
    <w:rsid w:val="00311598"/>
    <w:rsid w:val="00315EEB"/>
    <w:rsid w:val="00317BE1"/>
    <w:rsid w:val="003216DD"/>
    <w:rsid w:val="003218F4"/>
    <w:rsid w:val="00326B33"/>
    <w:rsid w:val="00327BEE"/>
    <w:rsid w:val="00333492"/>
    <w:rsid w:val="00337167"/>
    <w:rsid w:val="00337FA7"/>
    <w:rsid w:val="003428BA"/>
    <w:rsid w:val="00345B2D"/>
    <w:rsid w:val="00346100"/>
    <w:rsid w:val="0034680E"/>
    <w:rsid w:val="00346AD6"/>
    <w:rsid w:val="003541ED"/>
    <w:rsid w:val="003610C9"/>
    <w:rsid w:val="0036185D"/>
    <w:rsid w:val="00363327"/>
    <w:rsid w:val="00364E87"/>
    <w:rsid w:val="00370349"/>
    <w:rsid w:val="0037037D"/>
    <w:rsid w:val="0037372C"/>
    <w:rsid w:val="0037457A"/>
    <w:rsid w:val="00375FCF"/>
    <w:rsid w:val="00380A42"/>
    <w:rsid w:val="00380C84"/>
    <w:rsid w:val="00380E1E"/>
    <w:rsid w:val="00380EE2"/>
    <w:rsid w:val="003828F9"/>
    <w:rsid w:val="00386F3D"/>
    <w:rsid w:val="003967F7"/>
    <w:rsid w:val="003A07E6"/>
    <w:rsid w:val="003A0B76"/>
    <w:rsid w:val="003A43FE"/>
    <w:rsid w:val="003B151A"/>
    <w:rsid w:val="003B2338"/>
    <w:rsid w:val="003B2965"/>
    <w:rsid w:val="003B4474"/>
    <w:rsid w:val="003B5B0A"/>
    <w:rsid w:val="003C7EE0"/>
    <w:rsid w:val="003D094E"/>
    <w:rsid w:val="003D235C"/>
    <w:rsid w:val="003D3021"/>
    <w:rsid w:val="003D6088"/>
    <w:rsid w:val="003F33E1"/>
    <w:rsid w:val="003F7C1F"/>
    <w:rsid w:val="0040544C"/>
    <w:rsid w:val="00406463"/>
    <w:rsid w:val="00410FFA"/>
    <w:rsid w:val="00423AD8"/>
    <w:rsid w:val="004252FF"/>
    <w:rsid w:val="00425D16"/>
    <w:rsid w:val="00426561"/>
    <w:rsid w:val="004309F9"/>
    <w:rsid w:val="00430ED1"/>
    <w:rsid w:val="004434D6"/>
    <w:rsid w:val="004461F2"/>
    <w:rsid w:val="00452C14"/>
    <w:rsid w:val="0045660C"/>
    <w:rsid w:val="00460D0F"/>
    <w:rsid w:val="004616C5"/>
    <w:rsid w:val="00462EED"/>
    <w:rsid w:val="0046489F"/>
    <w:rsid w:val="00472B04"/>
    <w:rsid w:val="00473D39"/>
    <w:rsid w:val="00475D91"/>
    <w:rsid w:val="0048235C"/>
    <w:rsid w:val="00484C44"/>
    <w:rsid w:val="00484E1E"/>
    <w:rsid w:val="00495779"/>
    <w:rsid w:val="0049626E"/>
    <w:rsid w:val="00497647"/>
    <w:rsid w:val="004A216A"/>
    <w:rsid w:val="004A6DD4"/>
    <w:rsid w:val="004B0E20"/>
    <w:rsid w:val="004B1FAB"/>
    <w:rsid w:val="004B1FF4"/>
    <w:rsid w:val="004C1B9C"/>
    <w:rsid w:val="004C2988"/>
    <w:rsid w:val="004C5D05"/>
    <w:rsid w:val="004C6713"/>
    <w:rsid w:val="004D098F"/>
    <w:rsid w:val="004D1744"/>
    <w:rsid w:val="004D5082"/>
    <w:rsid w:val="004D5F74"/>
    <w:rsid w:val="004D7758"/>
    <w:rsid w:val="004E3532"/>
    <w:rsid w:val="004E502D"/>
    <w:rsid w:val="004F0564"/>
    <w:rsid w:val="004F43FF"/>
    <w:rsid w:val="004F50B9"/>
    <w:rsid w:val="004F7608"/>
    <w:rsid w:val="00505CCF"/>
    <w:rsid w:val="005105A0"/>
    <w:rsid w:val="00511126"/>
    <w:rsid w:val="005141C2"/>
    <w:rsid w:val="005203CA"/>
    <w:rsid w:val="00520857"/>
    <w:rsid w:val="0052267D"/>
    <w:rsid w:val="00523A90"/>
    <w:rsid w:val="00526F0A"/>
    <w:rsid w:val="00530CEC"/>
    <w:rsid w:val="005345B8"/>
    <w:rsid w:val="00534F5F"/>
    <w:rsid w:val="00535A09"/>
    <w:rsid w:val="0054023E"/>
    <w:rsid w:val="00545449"/>
    <w:rsid w:val="00545D67"/>
    <w:rsid w:val="00546CDE"/>
    <w:rsid w:val="00546E34"/>
    <w:rsid w:val="00547195"/>
    <w:rsid w:val="00547242"/>
    <w:rsid w:val="00556842"/>
    <w:rsid w:val="0056089C"/>
    <w:rsid w:val="00560A00"/>
    <w:rsid w:val="005616FC"/>
    <w:rsid w:val="005767C2"/>
    <w:rsid w:val="0058008D"/>
    <w:rsid w:val="00592FCB"/>
    <w:rsid w:val="00593D43"/>
    <w:rsid w:val="00594202"/>
    <w:rsid w:val="00594B4C"/>
    <w:rsid w:val="005A1597"/>
    <w:rsid w:val="005A2117"/>
    <w:rsid w:val="005A3384"/>
    <w:rsid w:val="005B3FB2"/>
    <w:rsid w:val="005B4EF9"/>
    <w:rsid w:val="005B5E33"/>
    <w:rsid w:val="005C0071"/>
    <w:rsid w:val="005C2846"/>
    <w:rsid w:val="005C7535"/>
    <w:rsid w:val="005D1457"/>
    <w:rsid w:val="005D2E2E"/>
    <w:rsid w:val="005D3D1A"/>
    <w:rsid w:val="005D44BF"/>
    <w:rsid w:val="005E21B8"/>
    <w:rsid w:val="005E61DD"/>
    <w:rsid w:val="005F16BD"/>
    <w:rsid w:val="005F289C"/>
    <w:rsid w:val="005F360E"/>
    <w:rsid w:val="005F4C33"/>
    <w:rsid w:val="00606656"/>
    <w:rsid w:val="00614744"/>
    <w:rsid w:val="00616793"/>
    <w:rsid w:val="00621C1F"/>
    <w:rsid w:val="00621CC3"/>
    <w:rsid w:val="00623EE9"/>
    <w:rsid w:val="00623F30"/>
    <w:rsid w:val="00624351"/>
    <w:rsid w:val="006264B5"/>
    <w:rsid w:val="006265BB"/>
    <w:rsid w:val="00626C64"/>
    <w:rsid w:val="006320AD"/>
    <w:rsid w:val="006349D8"/>
    <w:rsid w:val="00634E47"/>
    <w:rsid w:val="006401C5"/>
    <w:rsid w:val="00640C99"/>
    <w:rsid w:val="00640E9E"/>
    <w:rsid w:val="006426D6"/>
    <w:rsid w:val="00642CEE"/>
    <w:rsid w:val="0064327E"/>
    <w:rsid w:val="006463F6"/>
    <w:rsid w:val="006537D2"/>
    <w:rsid w:val="0065443C"/>
    <w:rsid w:val="00655D48"/>
    <w:rsid w:val="0065734F"/>
    <w:rsid w:val="00660876"/>
    <w:rsid w:val="006628FA"/>
    <w:rsid w:val="00665A7A"/>
    <w:rsid w:val="00665CF2"/>
    <w:rsid w:val="006664B0"/>
    <w:rsid w:val="00672E7E"/>
    <w:rsid w:val="00672FDF"/>
    <w:rsid w:val="0068747F"/>
    <w:rsid w:val="0069112B"/>
    <w:rsid w:val="00692121"/>
    <w:rsid w:val="00697084"/>
    <w:rsid w:val="006B05E6"/>
    <w:rsid w:val="006B104E"/>
    <w:rsid w:val="006C09B7"/>
    <w:rsid w:val="006C39AC"/>
    <w:rsid w:val="006C4086"/>
    <w:rsid w:val="006C7261"/>
    <w:rsid w:val="006D0D43"/>
    <w:rsid w:val="006D745C"/>
    <w:rsid w:val="006E2284"/>
    <w:rsid w:val="006E2930"/>
    <w:rsid w:val="006E3547"/>
    <w:rsid w:val="006E6F10"/>
    <w:rsid w:val="006E7639"/>
    <w:rsid w:val="006E767D"/>
    <w:rsid w:val="006F2A9B"/>
    <w:rsid w:val="0070025A"/>
    <w:rsid w:val="007011EB"/>
    <w:rsid w:val="00705E6F"/>
    <w:rsid w:val="00716719"/>
    <w:rsid w:val="00716B28"/>
    <w:rsid w:val="00721ABD"/>
    <w:rsid w:val="00721BC9"/>
    <w:rsid w:val="00724577"/>
    <w:rsid w:val="0072524D"/>
    <w:rsid w:val="007264B4"/>
    <w:rsid w:val="00731F4F"/>
    <w:rsid w:val="00734661"/>
    <w:rsid w:val="00735D63"/>
    <w:rsid w:val="00736271"/>
    <w:rsid w:val="00740551"/>
    <w:rsid w:val="00741A71"/>
    <w:rsid w:val="00742215"/>
    <w:rsid w:val="00743E3B"/>
    <w:rsid w:val="0074461B"/>
    <w:rsid w:val="007523C8"/>
    <w:rsid w:val="007523CC"/>
    <w:rsid w:val="007578F1"/>
    <w:rsid w:val="00757E72"/>
    <w:rsid w:val="00760946"/>
    <w:rsid w:val="0076196A"/>
    <w:rsid w:val="007634DF"/>
    <w:rsid w:val="00763803"/>
    <w:rsid w:val="00764491"/>
    <w:rsid w:val="007645BC"/>
    <w:rsid w:val="00764F8D"/>
    <w:rsid w:val="00765ED0"/>
    <w:rsid w:val="00770180"/>
    <w:rsid w:val="00770AD7"/>
    <w:rsid w:val="00773346"/>
    <w:rsid w:val="0077535B"/>
    <w:rsid w:val="00780457"/>
    <w:rsid w:val="0078257D"/>
    <w:rsid w:val="00793405"/>
    <w:rsid w:val="007973AA"/>
    <w:rsid w:val="007A1C65"/>
    <w:rsid w:val="007A3211"/>
    <w:rsid w:val="007A590D"/>
    <w:rsid w:val="007B2472"/>
    <w:rsid w:val="007B4291"/>
    <w:rsid w:val="007C3E83"/>
    <w:rsid w:val="007D191B"/>
    <w:rsid w:val="007D1A9C"/>
    <w:rsid w:val="007D38BA"/>
    <w:rsid w:val="007E5B59"/>
    <w:rsid w:val="007F1886"/>
    <w:rsid w:val="007F2D01"/>
    <w:rsid w:val="007F548F"/>
    <w:rsid w:val="007F5DAF"/>
    <w:rsid w:val="007F5EE7"/>
    <w:rsid w:val="007F708C"/>
    <w:rsid w:val="00801266"/>
    <w:rsid w:val="008044C8"/>
    <w:rsid w:val="00804540"/>
    <w:rsid w:val="00811E29"/>
    <w:rsid w:val="0081548B"/>
    <w:rsid w:val="00823608"/>
    <w:rsid w:val="0082527C"/>
    <w:rsid w:val="00825F49"/>
    <w:rsid w:val="00833DBA"/>
    <w:rsid w:val="00835409"/>
    <w:rsid w:val="00846031"/>
    <w:rsid w:val="008507E0"/>
    <w:rsid w:val="00850FF1"/>
    <w:rsid w:val="00851BAD"/>
    <w:rsid w:val="00855AF5"/>
    <w:rsid w:val="00856742"/>
    <w:rsid w:val="008568AB"/>
    <w:rsid w:val="00860A28"/>
    <w:rsid w:val="00864637"/>
    <w:rsid w:val="008655DB"/>
    <w:rsid w:val="008733C7"/>
    <w:rsid w:val="008734D6"/>
    <w:rsid w:val="00874088"/>
    <w:rsid w:val="00881C64"/>
    <w:rsid w:val="008822D8"/>
    <w:rsid w:val="008827DB"/>
    <w:rsid w:val="00890976"/>
    <w:rsid w:val="0089271D"/>
    <w:rsid w:val="00896A4C"/>
    <w:rsid w:val="008A090B"/>
    <w:rsid w:val="008B0D41"/>
    <w:rsid w:val="008B0D9B"/>
    <w:rsid w:val="008B75D7"/>
    <w:rsid w:val="008C0195"/>
    <w:rsid w:val="008C4DFD"/>
    <w:rsid w:val="008C55D3"/>
    <w:rsid w:val="008D3CAD"/>
    <w:rsid w:val="008D431B"/>
    <w:rsid w:val="008E0A1E"/>
    <w:rsid w:val="008E283C"/>
    <w:rsid w:val="008E34E7"/>
    <w:rsid w:val="008E7B35"/>
    <w:rsid w:val="008E7D5E"/>
    <w:rsid w:val="008F4D96"/>
    <w:rsid w:val="008F752A"/>
    <w:rsid w:val="009000EB"/>
    <w:rsid w:val="00902D46"/>
    <w:rsid w:val="00907348"/>
    <w:rsid w:val="00911581"/>
    <w:rsid w:val="00913B66"/>
    <w:rsid w:val="009145F2"/>
    <w:rsid w:val="00916612"/>
    <w:rsid w:val="009229D1"/>
    <w:rsid w:val="00932DA8"/>
    <w:rsid w:val="0094021C"/>
    <w:rsid w:val="009501CB"/>
    <w:rsid w:val="00954664"/>
    <w:rsid w:val="00960D40"/>
    <w:rsid w:val="009663A5"/>
    <w:rsid w:val="00966D30"/>
    <w:rsid w:val="009705D3"/>
    <w:rsid w:val="00972309"/>
    <w:rsid w:val="009728B6"/>
    <w:rsid w:val="00972EBE"/>
    <w:rsid w:val="0097339C"/>
    <w:rsid w:val="00982130"/>
    <w:rsid w:val="00983226"/>
    <w:rsid w:val="00986ADF"/>
    <w:rsid w:val="009907A3"/>
    <w:rsid w:val="009A7D04"/>
    <w:rsid w:val="009A7E34"/>
    <w:rsid w:val="009B3B25"/>
    <w:rsid w:val="009C2C19"/>
    <w:rsid w:val="009C6D5F"/>
    <w:rsid w:val="009C7BD0"/>
    <w:rsid w:val="009D4721"/>
    <w:rsid w:val="009D64DC"/>
    <w:rsid w:val="009E299B"/>
    <w:rsid w:val="009E69E3"/>
    <w:rsid w:val="009E6C09"/>
    <w:rsid w:val="009F0E82"/>
    <w:rsid w:val="009F23AC"/>
    <w:rsid w:val="009F35F5"/>
    <w:rsid w:val="009F4473"/>
    <w:rsid w:val="009F4DA0"/>
    <w:rsid w:val="00A00D77"/>
    <w:rsid w:val="00A05C83"/>
    <w:rsid w:val="00A11E13"/>
    <w:rsid w:val="00A12F77"/>
    <w:rsid w:val="00A1407E"/>
    <w:rsid w:val="00A21563"/>
    <w:rsid w:val="00A27210"/>
    <w:rsid w:val="00A30323"/>
    <w:rsid w:val="00A312EE"/>
    <w:rsid w:val="00A37E0F"/>
    <w:rsid w:val="00A45B90"/>
    <w:rsid w:val="00A46064"/>
    <w:rsid w:val="00A57F34"/>
    <w:rsid w:val="00A61318"/>
    <w:rsid w:val="00A62823"/>
    <w:rsid w:val="00A64049"/>
    <w:rsid w:val="00A650AF"/>
    <w:rsid w:val="00A67DAB"/>
    <w:rsid w:val="00A70573"/>
    <w:rsid w:val="00A71FFE"/>
    <w:rsid w:val="00AA0D46"/>
    <w:rsid w:val="00AA1CAC"/>
    <w:rsid w:val="00AA322E"/>
    <w:rsid w:val="00AA4669"/>
    <w:rsid w:val="00AA5F62"/>
    <w:rsid w:val="00AB0343"/>
    <w:rsid w:val="00AB0B0B"/>
    <w:rsid w:val="00AB1179"/>
    <w:rsid w:val="00AB29E2"/>
    <w:rsid w:val="00AB41F3"/>
    <w:rsid w:val="00AB505F"/>
    <w:rsid w:val="00AB62E4"/>
    <w:rsid w:val="00AD2390"/>
    <w:rsid w:val="00AD44A0"/>
    <w:rsid w:val="00AD537F"/>
    <w:rsid w:val="00AD6490"/>
    <w:rsid w:val="00AD72CD"/>
    <w:rsid w:val="00AE277B"/>
    <w:rsid w:val="00AE2C2F"/>
    <w:rsid w:val="00AE5AE6"/>
    <w:rsid w:val="00AE61F2"/>
    <w:rsid w:val="00AE6EC2"/>
    <w:rsid w:val="00AF27B4"/>
    <w:rsid w:val="00AF3C67"/>
    <w:rsid w:val="00AF4558"/>
    <w:rsid w:val="00AF4EB8"/>
    <w:rsid w:val="00AF6CD0"/>
    <w:rsid w:val="00B0051F"/>
    <w:rsid w:val="00B00CBE"/>
    <w:rsid w:val="00B0362F"/>
    <w:rsid w:val="00B0477A"/>
    <w:rsid w:val="00B1172C"/>
    <w:rsid w:val="00B2198C"/>
    <w:rsid w:val="00B21F04"/>
    <w:rsid w:val="00B25723"/>
    <w:rsid w:val="00B26A2B"/>
    <w:rsid w:val="00B33EEB"/>
    <w:rsid w:val="00B362B6"/>
    <w:rsid w:val="00B41950"/>
    <w:rsid w:val="00B47B28"/>
    <w:rsid w:val="00B518B3"/>
    <w:rsid w:val="00B54C50"/>
    <w:rsid w:val="00B57B0B"/>
    <w:rsid w:val="00B65EC0"/>
    <w:rsid w:val="00B75FC2"/>
    <w:rsid w:val="00B76674"/>
    <w:rsid w:val="00B81891"/>
    <w:rsid w:val="00B819C9"/>
    <w:rsid w:val="00B8630B"/>
    <w:rsid w:val="00B92026"/>
    <w:rsid w:val="00B97351"/>
    <w:rsid w:val="00BA12C6"/>
    <w:rsid w:val="00BA2C80"/>
    <w:rsid w:val="00BA33E8"/>
    <w:rsid w:val="00BB0590"/>
    <w:rsid w:val="00BB35B1"/>
    <w:rsid w:val="00BD201A"/>
    <w:rsid w:val="00BD2062"/>
    <w:rsid w:val="00BD25BD"/>
    <w:rsid w:val="00BD298C"/>
    <w:rsid w:val="00BD48A9"/>
    <w:rsid w:val="00BE31F7"/>
    <w:rsid w:val="00BE40ED"/>
    <w:rsid w:val="00BF2112"/>
    <w:rsid w:val="00BF4CAB"/>
    <w:rsid w:val="00C0076E"/>
    <w:rsid w:val="00C009C4"/>
    <w:rsid w:val="00C0138F"/>
    <w:rsid w:val="00C069F6"/>
    <w:rsid w:val="00C10B9A"/>
    <w:rsid w:val="00C135CF"/>
    <w:rsid w:val="00C13A76"/>
    <w:rsid w:val="00C16F37"/>
    <w:rsid w:val="00C21840"/>
    <w:rsid w:val="00C223E5"/>
    <w:rsid w:val="00C24905"/>
    <w:rsid w:val="00C25151"/>
    <w:rsid w:val="00C25FE9"/>
    <w:rsid w:val="00C26F56"/>
    <w:rsid w:val="00C342D0"/>
    <w:rsid w:val="00C37B75"/>
    <w:rsid w:val="00C4680B"/>
    <w:rsid w:val="00C46B97"/>
    <w:rsid w:val="00C46ED4"/>
    <w:rsid w:val="00C5533C"/>
    <w:rsid w:val="00C5736E"/>
    <w:rsid w:val="00C611FA"/>
    <w:rsid w:val="00C65CED"/>
    <w:rsid w:val="00C6721B"/>
    <w:rsid w:val="00C74C54"/>
    <w:rsid w:val="00C75B72"/>
    <w:rsid w:val="00C77068"/>
    <w:rsid w:val="00C807CD"/>
    <w:rsid w:val="00C813A1"/>
    <w:rsid w:val="00C847B5"/>
    <w:rsid w:val="00C912F7"/>
    <w:rsid w:val="00C96F6D"/>
    <w:rsid w:val="00CA0CF6"/>
    <w:rsid w:val="00CA19B0"/>
    <w:rsid w:val="00CA493C"/>
    <w:rsid w:val="00CB7501"/>
    <w:rsid w:val="00CC04C3"/>
    <w:rsid w:val="00CC068B"/>
    <w:rsid w:val="00CC4A55"/>
    <w:rsid w:val="00CD5CD6"/>
    <w:rsid w:val="00CD7C08"/>
    <w:rsid w:val="00CE0068"/>
    <w:rsid w:val="00CE6E46"/>
    <w:rsid w:val="00CF3413"/>
    <w:rsid w:val="00CF4873"/>
    <w:rsid w:val="00D0006E"/>
    <w:rsid w:val="00D04E5C"/>
    <w:rsid w:val="00D105CE"/>
    <w:rsid w:val="00D130CD"/>
    <w:rsid w:val="00D14F48"/>
    <w:rsid w:val="00D1751A"/>
    <w:rsid w:val="00D321FA"/>
    <w:rsid w:val="00D33C0D"/>
    <w:rsid w:val="00D35600"/>
    <w:rsid w:val="00D36608"/>
    <w:rsid w:val="00D40028"/>
    <w:rsid w:val="00D407E1"/>
    <w:rsid w:val="00D42A7E"/>
    <w:rsid w:val="00D43B01"/>
    <w:rsid w:val="00D45551"/>
    <w:rsid w:val="00D45B79"/>
    <w:rsid w:val="00D571B4"/>
    <w:rsid w:val="00D60361"/>
    <w:rsid w:val="00D61C07"/>
    <w:rsid w:val="00D64736"/>
    <w:rsid w:val="00D66B61"/>
    <w:rsid w:val="00D729CD"/>
    <w:rsid w:val="00D77D3C"/>
    <w:rsid w:val="00D8481D"/>
    <w:rsid w:val="00D855D3"/>
    <w:rsid w:val="00D9250A"/>
    <w:rsid w:val="00D9679D"/>
    <w:rsid w:val="00DA0157"/>
    <w:rsid w:val="00DA08C9"/>
    <w:rsid w:val="00DA3D30"/>
    <w:rsid w:val="00DB618B"/>
    <w:rsid w:val="00DB6E04"/>
    <w:rsid w:val="00DB7470"/>
    <w:rsid w:val="00DB7BF7"/>
    <w:rsid w:val="00DC09BC"/>
    <w:rsid w:val="00DC1D3A"/>
    <w:rsid w:val="00DC295E"/>
    <w:rsid w:val="00DC7F17"/>
    <w:rsid w:val="00DD3368"/>
    <w:rsid w:val="00DD3940"/>
    <w:rsid w:val="00DD394E"/>
    <w:rsid w:val="00DE2FCD"/>
    <w:rsid w:val="00DE46EC"/>
    <w:rsid w:val="00DE7B83"/>
    <w:rsid w:val="00DF2A40"/>
    <w:rsid w:val="00E026DC"/>
    <w:rsid w:val="00E03E25"/>
    <w:rsid w:val="00E077C9"/>
    <w:rsid w:val="00E12241"/>
    <w:rsid w:val="00E13F0C"/>
    <w:rsid w:val="00E14A77"/>
    <w:rsid w:val="00E15A22"/>
    <w:rsid w:val="00E20639"/>
    <w:rsid w:val="00E2448D"/>
    <w:rsid w:val="00E26054"/>
    <w:rsid w:val="00E30B8C"/>
    <w:rsid w:val="00E4687E"/>
    <w:rsid w:val="00E5435F"/>
    <w:rsid w:val="00E61523"/>
    <w:rsid w:val="00E61536"/>
    <w:rsid w:val="00E63783"/>
    <w:rsid w:val="00E640DB"/>
    <w:rsid w:val="00E64902"/>
    <w:rsid w:val="00E6573F"/>
    <w:rsid w:val="00E7071E"/>
    <w:rsid w:val="00E70D50"/>
    <w:rsid w:val="00E71617"/>
    <w:rsid w:val="00E72473"/>
    <w:rsid w:val="00E7261B"/>
    <w:rsid w:val="00E72F7A"/>
    <w:rsid w:val="00E74DFD"/>
    <w:rsid w:val="00E77301"/>
    <w:rsid w:val="00E8018E"/>
    <w:rsid w:val="00E85648"/>
    <w:rsid w:val="00E85AEE"/>
    <w:rsid w:val="00E91655"/>
    <w:rsid w:val="00E95CC1"/>
    <w:rsid w:val="00EA63D0"/>
    <w:rsid w:val="00EB1CE1"/>
    <w:rsid w:val="00EB1F9B"/>
    <w:rsid w:val="00EB257A"/>
    <w:rsid w:val="00EC0DDC"/>
    <w:rsid w:val="00EC4101"/>
    <w:rsid w:val="00EC6A33"/>
    <w:rsid w:val="00ED0688"/>
    <w:rsid w:val="00ED4269"/>
    <w:rsid w:val="00ED442E"/>
    <w:rsid w:val="00ED7B6D"/>
    <w:rsid w:val="00EE31A3"/>
    <w:rsid w:val="00EE5F64"/>
    <w:rsid w:val="00EE6CE5"/>
    <w:rsid w:val="00EF01DB"/>
    <w:rsid w:val="00EF25D2"/>
    <w:rsid w:val="00F00CEF"/>
    <w:rsid w:val="00F0732D"/>
    <w:rsid w:val="00F1240F"/>
    <w:rsid w:val="00F1283B"/>
    <w:rsid w:val="00F14E4C"/>
    <w:rsid w:val="00F15004"/>
    <w:rsid w:val="00F15CFF"/>
    <w:rsid w:val="00F17230"/>
    <w:rsid w:val="00F256B8"/>
    <w:rsid w:val="00F27E5F"/>
    <w:rsid w:val="00F30300"/>
    <w:rsid w:val="00F318EC"/>
    <w:rsid w:val="00F34720"/>
    <w:rsid w:val="00F36220"/>
    <w:rsid w:val="00F375AD"/>
    <w:rsid w:val="00F41AAD"/>
    <w:rsid w:val="00F44A7C"/>
    <w:rsid w:val="00F51BEB"/>
    <w:rsid w:val="00F52832"/>
    <w:rsid w:val="00F5364D"/>
    <w:rsid w:val="00F5715B"/>
    <w:rsid w:val="00F5756C"/>
    <w:rsid w:val="00F60863"/>
    <w:rsid w:val="00F8178E"/>
    <w:rsid w:val="00F90A09"/>
    <w:rsid w:val="00F92A7F"/>
    <w:rsid w:val="00F9393E"/>
    <w:rsid w:val="00F96729"/>
    <w:rsid w:val="00FA4638"/>
    <w:rsid w:val="00FA4AFA"/>
    <w:rsid w:val="00FB04CC"/>
    <w:rsid w:val="00FB7DA3"/>
    <w:rsid w:val="00FC73E7"/>
    <w:rsid w:val="00FD50DC"/>
    <w:rsid w:val="00FD74C1"/>
    <w:rsid w:val="00FD79BF"/>
    <w:rsid w:val="00FE06D8"/>
    <w:rsid w:val="00FE1AEF"/>
    <w:rsid w:val="00FE1FE6"/>
    <w:rsid w:val="00FE3BFA"/>
    <w:rsid w:val="00FE5765"/>
    <w:rsid w:val="00FE6457"/>
    <w:rsid w:val="00FF0ED3"/>
    <w:rsid w:val="00FF433D"/>
    <w:rsid w:val="00FF505F"/>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01"/>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1"/>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character" w:customStyle="1" w:styleId="FooterChar">
    <w:name w:val="Footer Char"/>
    <w:basedOn w:val="DefaultParagraphFont"/>
    <w:link w:val="Footer"/>
    <w:uiPriority w:val="99"/>
    <w:rsid w:val="00C135CF"/>
    <w:rPr>
      <w:sz w:val="24"/>
    </w:rPr>
  </w:style>
  <w:style w:type="paragraph" w:styleId="NormalWeb">
    <w:name w:val="Normal (Web)"/>
    <w:basedOn w:val="Normal"/>
    <w:uiPriority w:val="99"/>
    <w:unhideWhenUsed/>
    <w:rsid w:val="00012829"/>
    <w:pPr>
      <w:spacing w:before="100" w:beforeAutospacing="1" w:after="100" w:afterAutospacing="1"/>
    </w:pPr>
    <w:rPr>
      <w:szCs w:val="24"/>
    </w:rPr>
  </w:style>
  <w:style w:type="character" w:styleId="Strong">
    <w:name w:val="Strong"/>
    <w:basedOn w:val="DefaultParagraphFont"/>
    <w:uiPriority w:val="22"/>
    <w:qFormat/>
    <w:rsid w:val="00012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5535">
      <w:bodyDiv w:val="1"/>
      <w:marLeft w:val="0"/>
      <w:marRight w:val="0"/>
      <w:marTop w:val="0"/>
      <w:marBottom w:val="0"/>
      <w:divBdr>
        <w:top w:val="none" w:sz="0" w:space="0" w:color="auto"/>
        <w:left w:val="none" w:sz="0" w:space="0" w:color="auto"/>
        <w:bottom w:val="none" w:sz="0" w:space="0" w:color="auto"/>
        <w:right w:val="none" w:sz="0" w:space="0" w:color="auto"/>
      </w:divBdr>
      <w:divsChild>
        <w:div w:id="790241698">
          <w:marLeft w:val="0"/>
          <w:marRight w:val="0"/>
          <w:marTop w:val="0"/>
          <w:marBottom w:val="0"/>
          <w:divBdr>
            <w:top w:val="none" w:sz="0" w:space="0" w:color="auto"/>
            <w:left w:val="none" w:sz="0" w:space="0" w:color="auto"/>
            <w:bottom w:val="none" w:sz="0" w:space="0" w:color="auto"/>
            <w:right w:val="none" w:sz="0" w:space="0" w:color="auto"/>
          </w:divBdr>
        </w:div>
        <w:div w:id="1211963231">
          <w:marLeft w:val="0"/>
          <w:marRight w:val="0"/>
          <w:marTop w:val="0"/>
          <w:marBottom w:val="0"/>
          <w:divBdr>
            <w:top w:val="none" w:sz="0" w:space="0" w:color="auto"/>
            <w:left w:val="none" w:sz="0" w:space="0" w:color="auto"/>
            <w:bottom w:val="none" w:sz="0" w:space="0" w:color="auto"/>
            <w:right w:val="none" w:sz="0" w:space="0" w:color="auto"/>
          </w:divBdr>
        </w:div>
      </w:divsChild>
    </w:div>
    <w:div w:id="821577590">
      <w:bodyDiv w:val="1"/>
      <w:marLeft w:val="0"/>
      <w:marRight w:val="0"/>
      <w:marTop w:val="0"/>
      <w:marBottom w:val="0"/>
      <w:divBdr>
        <w:top w:val="none" w:sz="0" w:space="0" w:color="auto"/>
        <w:left w:val="none" w:sz="0" w:space="0" w:color="auto"/>
        <w:bottom w:val="none" w:sz="0" w:space="0" w:color="auto"/>
        <w:right w:val="none" w:sz="0" w:space="0" w:color="auto"/>
      </w:divBdr>
      <w:divsChild>
        <w:div w:id="989015419">
          <w:marLeft w:val="0"/>
          <w:marRight w:val="0"/>
          <w:marTop w:val="0"/>
          <w:marBottom w:val="0"/>
          <w:divBdr>
            <w:top w:val="none" w:sz="0" w:space="0" w:color="auto"/>
            <w:left w:val="none" w:sz="0" w:space="0" w:color="auto"/>
            <w:bottom w:val="none" w:sz="0" w:space="0" w:color="auto"/>
            <w:right w:val="none" w:sz="0" w:space="0" w:color="auto"/>
          </w:divBdr>
        </w:div>
        <w:div w:id="1382553282">
          <w:marLeft w:val="0"/>
          <w:marRight w:val="0"/>
          <w:marTop w:val="0"/>
          <w:marBottom w:val="0"/>
          <w:divBdr>
            <w:top w:val="none" w:sz="0" w:space="0" w:color="auto"/>
            <w:left w:val="none" w:sz="0" w:space="0" w:color="auto"/>
            <w:bottom w:val="none" w:sz="0" w:space="0" w:color="auto"/>
            <w:right w:val="none" w:sz="0" w:space="0" w:color="auto"/>
          </w:divBdr>
        </w:div>
      </w:divsChild>
    </w:div>
    <w:div w:id="995693806">
      <w:bodyDiv w:val="1"/>
      <w:marLeft w:val="0"/>
      <w:marRight w:val="0"/>
      <w:marTop w:val="0"/>
      <w:marBottom w:val="0"/>
      <w:divBdr>
        <w:top w:val="none" w:sz="0" w:space="0" w:color="auto"/>
        <w:left w:val="none" w:sz="0" w:space="0" w:color="auto"/>
        <w:bottom w:val="none" w:sz="0" w:space="0" w:color="auto"/>
        <w:right w:val="none" w:sz="0" w:space="0" w:color="auto"/>
      </w:divBdr>
    </w:div>
    <w:div w:id="1324236598">
      <w:bodyDiv w:val="1"/>
      <w:marLeft w:val="0"/>
      <w:marRight w:val="0"/>
      <w:marTop w:val="0"/>
      <w:marBottom w:val="0"/>
      <w:divBdr>
        <w:top w:val="none" w:sz="0" w:space="0" w:color="auto"/>
        <w:left w:val="none" w:sz="0" w:space="0" w:color="auto"/>
        <w:bottom w:val="none" w:sz="0" w:space="0" w:color="auto"/>
        <w:right w:val="none" w:sz="0" w:space="0" w:color="auto"/>
      </w:divBdr>
    </w:div>
    <w:div w:id="1581449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v\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A9B2-E747-49A2-8F50-B4A2C8EC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MCCC Letterhead</Template>
  <TotalTime>1</TotalTime>
  <Pages>4</Pages>
  <Words>1423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10143</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Dan Avedikian</cp:lastModifiedBy>
  <cp:revision>2</cp:revision>
  <cp:lastPrinted>2005-03-26T19:51:00Z</cp:lastPrinted>
  <dcterms:created xsi:type="dcterms:W3CDTF">2025-07-18T15:06:00Z</dcterms:created>
  <dcterms:modified xsi:type="dcterms:W3CDTF">2025-07-18T15:06:00Z</dcterms:modified>
</cp:coreProperties>
</file>