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3F61" w14:textId="5FEE3FDD" w:rsidR="00F5299D" w:rsidRPr="006F308C" w:rsidRDefault="00824025" w:rsidP="006F308C">
      <w:pPr>
        <w:pStyle w:val="NormalWeb"/>
        <w:spacing w:before="642" w:beforeAutospacing="0" w:after="0" w:afterAutospacing="0"/>
        <w:jc w:val="center"/>
      </w:pPr>
      <w:r>
        <w:rPr>
          <w:b/>
          <w:bCs/>
          <w:color w:val="000000"/>
        </w:rPr>
        <w:t xml:space="preserve">Approved </w:t>
      </w:r>
      <w:r w:rsidR="00F5299D" w:rsidRPr="006F308C">
        <w:rPr>
          <w:b/>
          <w:bCs/>
          <w:color w:val="000000"/>
        </w:rPr>
        <w:t xml:space="preserve">Minutes of the MCCC </w:t>
      </w:r>
      <w:r w:rsidR="002A1F23" w:rsidRPr="006F308C">
        <w:rPr>
          <w:b/>
          <w:bCs/>
          <w:color w:val="000000"/>
        </w:rPr>
        <w:t>Executive Committee</w:t>
      </w:r>
    </w:p>
    <w:p w14:paraId="4012263C" w14:textId="77777777" w:rsidR="00F5299D" w:rsidRPr="006F308C" w:rsidRDefault="00F5299D" w:rsidP="00F5299D">
      <w:pPr>
        <w:pStyle w:val="NormalWeb"/>
        <w:spacing w:before="0" w:beforeAutospacing="0" w:after="0" w:afterAutospacing="0"/>
        <w:jc w:val="center"/>
      </w:pPr>
      <w:r w:rsidRPr="006F308C">
        <w:rPr>
          <w:b/>
          <w:bCs/>
          <w:color w:val="000000"/>
        </w:rPr>
        <w:t>Electronic Meeting via Zoom </w:t>
      </w:r>
    </w:p>
    <w:p w14:paraId="135195E7" w14:textId="716F318D" w:rsidR="00F5299D" w:rsidRPr="006F308C" w:rsidRDefault="00F5299D" w:rsidP="00F5299D">
      <w:pPr>
        <w:pStyle w:val="NormalWeb"/>
        <w:spacing w:before="0" w:beforeAutospacing="0" w:after="0" w:afterAutospacing="0"/>
        <w:jc w:val="center"/>
      </w:pPr>
      <w:r w:rsidRPr="006F308C">
        <w:rPr>
          <w:b/>
          <w:bCs/>
          <w:color w:val="000000"/>
        </w:rPr>
        <w:t xml:space="preserve">Friday, </w:t>
      </w:r>
      <w:r w:rsidR="00571D2B">
        <w:rPr>
          <w:b/>
          <w:bCs/>
          <w:color w:val="000000"/>
        </w:rPr>
        <w:t>May 3</w:t>
      </w:r>
      <w:r w:rsidR="00B927F2">
        <w:rPr>
          <w:b/>
          <w:bCs/>
          <w:color w:val="000000"/>
        </w:rPr>
        <w:t xml:space="preserve">, </w:t>
      </w:r>
      <w:r w:rsidR="00B7561D">
        <w:rPr>
          <w:b/>
          <w:bCs/>
          <w:color w:val="000000"/>
        </w:rPr>
        <w:t>2024,</w:t>
      </w:r>
      <w:r w:rsidR="00B927F2">
        <w:rPr>
          <w:b/>
          <w:bCs/>
          <w:color w:val="000000"/>
        </w:rPr>
        <w:t xml:space="preserve"> at 10:30am</w:t>
      </w:r>
    </w:p>
    <w:p w14:paraId="0628B351" w14:textId="12A27955" w:rsidR="00247CFC" w:rsidRPr="006F308C" w:rsidRDefault="00247CFC" w:rsidP="00247CFC"/>
    <w:p w14:paraId="39FC9D4A" w14:textId="3F3DEE96" w:rsidR="00D53E81" w:rsidRPr="004C2A3A" w:rsidRDefault="00433EC4" w:rsidP="00D74657">
      <w:r w:rsidRPr="004C2A3A">
        <w:rPr>
          <w:b/>
          <w:szCs w:val="24"/>
        </w:rPr>
        <w:t>Present:</w:t>
      </w:r>
      <w:r w:rsidRPr="004C2A3A">
        <w:rPr>
          <w:szCs w:val="24"/>
        </w:rPr>
        <w:t xml:space="preserve"> </w:t>
      </w:r>
      <w:r w:rsidR="00D53E81" w:rsidRPr="004C2A3A">
        <w:t>President Claudine Barnes, Vice President Joe Nardoni, Secretary Colleen Avedikian, At Large: Candace Shivers, Brian Falter, Lisa Coole and Paul Johansen</w:t>
      </w:r>
      <w:r w:rsidR="00D56BD9" w:rsidRPr="004C2A3A">
        <w:t xml:space="preserve">. </w:t>
      </w:r>
    </w:p>
    <w:p w14:paraId="4B42F85F" w14:textId="4C38A44D" w:rsidR="00D74657" w:rsidRPr="004C2A3A" w:rsidRDefault="00D53E81" w:rsidP="00D74657">
      <w:pPr>
        <w:rPr>
          <w:szCs w:val="24"/>
        </w:rPr>
      </w:pPr>
      <w:r w:rsidRPr="004C2A3A">
        <w:rPr>
          <w:b/>
          <w:bCs/>
        </w:rPr>
        <w:t>Guests:</w:t>
      </w:r>
      <w:r w:rsidRPr="004C2A3A">
        <w:t xml:space="preserve"> </w:t>
      </w:r>
      <w:r w:rsidR="00B927F2" w:rsidRPr="004C2A3A">
        <w:t>Tyler Rocco</w:t>
      </w:r>
      <w:r w:rsidR="00BE6E7D" w:rsidRPr="004C2A3A">
        <w:t>, Colleen Fitzpatrick</w:t>
      </w:r>
      <w:r w:rsidR="00250BDE" w:rsidRPr="004C2A3A">
        <w:t xml:space="preserve"> and Bret Seferian</w:t>
      </w:r>
      <w:r w:rsidR="00B927F2" w:rsidRPr="004C2A3A">
        <w:t xml:space="preserve"> </w:t>
      </w:r>
      <w:r w:rsidRPr="004C2A3A">
        <w:t>(MTA FSO), Don Williams (Communications)</w:t>
      </w:r>
      <w:r w:rsidR="00250BDE" w:rsidRPr="004C2A3A">
        <w:t>.</w:t>
      </w:r>
    </w:p>
    <w:p w14:paraId="3B2B5947" w14:textId="77777777" w:rsidR="0065505E" w:rsidRDefault="0065505E" w:rsidP="00433EC4">
      <w:pPr>
        <w:rPr>
          <w:szCs w:val="24"/>
        </w:rPr>
      </w:pPr>
    </w:p>
    <w:p w14:paraId="00AF1D82" w14:textId="55B8AD89" w:rsidR="006E5E51" w:rsidRDefault="00433EC4" w:rsidP="00433EC4">
      <w:pPr>
        <w:rPr>
          <w:szCs w:val="24"/>
        </w:rPr>
      </w:pPr>
      <w:r w:rsidRPr="004C2A3A">
        <w:rPr>
          <w:szCs w:val="24"/>
        </w:rPr>
        <w:t>Called to order at 10:</w:t>
      </w:r>
      <w:r w:rsidR="0057291E" w:rsidRPr="004C2A3A">
        <w:rPr>
          <w:szCs w:val="24"/>
        </w:rPr>
        <w:t>3</w:t>
      </w:r>
      <w:r w:rsidR="0065505E">
        <w:rPr>
          <w:szCs w:val="24"/>
        </w:rPr>
        <w:t>5</w:t>
      </w:r>
      <w:r w:rsidRPr="004C2A3A">
        <w:rPr>
          <w:szCs w:val="24"/>
        </w:rPr>
        <w:t>am</w:t>
      </w:r>
    </w:p>
    <w:p w14:paraId="7DBEA68D" w14:textId="4BB6477B" w:rsidR="00D27D08" w:rsidRDefault="00D27D08" w:rsidP="00433EC4">
      <w:pPr>
        <w:rPr>
          <w:rStyle w:val="Hyperlink"/>
          <w:szCs w:val="24"/>
        </w:rPr>
      </w:pPr>
      <w:r w:rsidRPr="004C2A3A">
        <w:rPr>
          <w:szCs w:val="24"/>
        </w:rPr>
        <w:t>A</w:t>
      </w:r>
      <w:r w:rsidR="0065505E">
        <w:rPr>
          <w:szCs w:val="24"/>
        </w:rPr>
        <w:t>dopted the a</w:t>
      </w:r>
      <w:r w:rsidRPr="004C2A3A">
        <w:rPr>
          <w:szCs w:val="24"/>
        </w:rPr>
        <w:t xml:space="preserve">mended order of business </w:t>
      </w:r>
      <w:r w:rsidR="0065505E">
        <w:rPr>
          <w:szCs w:val="24"/>
        </w:rPr>
        <w:t>by consensus</w:t>
      </w:r>
      <w:r w:rsidRPr="004C2A3A">
        <w:rPr>
          <w:szCs w:val="24"/>
        </w:rPr>
        <w:t xml:space="preserve">: </w:t>
      </w:r>
      <w:hyperlink r:id="rId11" w:history="1">
        <w:r w:rsidRPr="004C2A3A">
          <w:rPr>
            <w:rStyle w:val="Hyperlink"/>
            <w:szCs w:val="24"/>
          </w:rPr>
          <w:t>ExComAgenda-5-3-24.docx</w:t>
        </w:r>
      </w:hyperlink>
    </w:p>
    <w:p w14:paraId="39CA1AD6" w14:textId="77777777" w:rsidR="0017750C" w:rsidRDefault="0017750C" w:rsidP="0017750C">
      <w:pPr>
        <w:rPr>
          <w:szCs w:val="24"/>
        </w:rPr>
      </w:pPr>
    </w:p>
    <w:p w14:paraId="45C3BE70" w14:textId="7EDE8610" w:rsidR="0017750C" w:rsidRPr="004C2A3A" w:rsidRDefault="0017750C" w:rsidP="0017750C">
      <w:pPr>
        <w:rPr>
          <w:szCs w:val="24"/>
        </w:rPr>
      </w:pPr>
      <w:r w:rsidRPr="004C2A3A">
        <w:rPr>
          <w:szCs w:val="24"/>
        </w:rPr>
        <w:t>Note: The vote to approve the 2024 Delegate Assembly minutes will be moved to the June Executive Committee meeting.</w:t>
      </w:r>
    </w:p>
    <w:p w14:paraId="07703D8D" w14:textId="44A3E3D2" w:rsidR="002F6320" w:rsidRDefault="002F6320" w:rsidP="00433EC4">
      <w:pPr>
        <w:rPr>
          <w:szCs w:val="24"/>
        </w:rPr>
      </w:pPr>
    </w:p>
    <w:p w14:paraId="1E23DEEC" w14:textId="0C2BAC5A" w:rsidR="002F67BC" w:rsidRPr="004C2A3A" w:rsidRDefault="002F67BC" w:rsidP="002F6320">
      <w:pPr>
        <w:ind w:left="720"/>
        <w:rPr>
          <w:szCs w:val="24"/>
        </w:rPr>
      </w:pPr>
      <w:r w:rsidRPr="0065505E">
        <w:rPr>
          <w:b/>
          <w:bCs/>
          <w:szCs w:val="24"/>
        </w:rPr>
        <w:t>Motion</w:t>
      </w:r>
      <w:r w:rsidR="004C2A3A" w:rsidRPr="0065505E">
        <w:rPr>
          <w:b/>
          <w:bCs/>
          <w:szCs w:val="24"/>
        </w:rPr>
        <w:t>:</w:t>
      </w:r>
      <w:r w:rsidRPr="004C2A3A">
        <w:rPr>
          <w:szCs w:val="24"/>
        </w:rPr>
        <w:t xml:space="preserve"> </w:t>
      </w:r>
      <w:r w:rsidR="002F6320">
        <w:rPr>
          <w:szCs w:val="24"/>
        </w:rPr>
        <w:t>T</w:t>
      </w:r>
      <w:r w:rsidRPr="004C2A3A">
        <w:rPr>
          <w:szCs w:val="24"/>
        </w:rPr>
        <w:t>o approve</w:t>
      </w:r>
      <w:r w:rsidR="0065505E">
        <w:rPr>
          <w:szCs w:val="24"/>
        </w:rPr>
        <w:t xml:space="preserve"> the</w:t>
      </w:r>
      <w:r w:rsidRPr="004C2A3A">
        <w:rPr>
          <w:szCs w:val="24"/>
        </w:rPr>
        <w:t xml:space="preserve"> revised minutes from </w:t>
      </w:r>
      <w:r w:rsidR="0065505E">
        <w:rPr>
          <w:szCs w:val="24"/>
        </w:rPr>
        <w:t xml:space="preserve">the </w:t>
      </w:r>
      <w:r w:rsidRPr="004C2A3A">
        <w:rPr>
          <w:szCs w:val="24"/>
        </w:rPr>
        <w:t xml:space="preserve">April 5, </w:t>
      </w:r>
      <w:r w:rsidR="00CA60EB" w:rsidRPr="004C2A3A">
        <w:rPr>
          <w:szCs w:val="24"/>
        </w:rPr>
        <w:t>2024,</w:t>
      </w:r>
      <w:r w:rsidRPr="004C2A3A">
        <w:rPr>
          <w:szCs w:val="24"/>
        </w:rPr>
        <w:t xml:space="preserve"> Executive Committee meeting (Nardoni/Coole)</w:t>
      </w:r>
      <w:r w:rsidR="00CA60EB" w:rsidRPr="004C2A3A">
        <w:rPr>
          <w:szCs w:val="24"/>
        </w:rPr>
        <w:t xml:space="preserve">. </w:t>
      </w:r>
      <w:r w:rsidR="0065505E" w:rsidRPr="0065505E">
        <w:rPr>
          <w:b/>
          <w:bCs/>
          <w:szCs w:val="24"/>
        </w:rPr>
        <w:t>Passed.</w:t>
      </w:r>
    </w:p>
    <w:p w14:paraId="4A6BE7E9" w14:textId="44558BFE" w:rsidR="004C2A3A" w:rsidRPr="004C2A3A" w:rsidRDefault="004C2A3A" w:rsidP="00433EC4">
      <w:pPr>
        <w:rPr>
          <w:szCs w:val="24"/>
        </w:rPr>
      </w:pPr>
    </w:p>
    <w:p w14:paraId="17B7E5A9" w14:textId="31354302" w:rsidR="00E25E16" w:rsidRPr="00A70A1C" w:rsidRDefault="00E25E16" w:rsidP="00D27D08">
      <w:pPr>
        <w:rPr>
          <w:i/>
          <w:iCs/>
        </w:rPr>
      </w:pPr>
      <w:r w:rsidRPr="00E25E16">
        <w:rPr>
          <w:i/>
          <w:iCs/>
        </w:rPr>
        <w:t>MTA Resolution on Middle East</w:t>
      </w:r>
    </w:p>
    <w:p w14:paraId="5E641481" w14:textId="23FEB825" w:rsidR="00E25E16" w:rsidRPr="004C2A3A" w:rsidRDefault="00E25E16" w:rsidP="00D27D08">
      <w:r w:rsidRPr="00BA5F07">
        <w:rPr>
          <w:color w:val="0D0D0D"/>
          <w:szCs w:val="24"/>
        </w:rPr>
        <w:t>The MTA</w:t>
      </w:r>
      <w:r>
        <w:rPr>
          <w:color w:val="0D0D0D"/>
          <w:szCs w:val="24"/>
        </w:rPr>
        <w:t xml:space="preserve"> Board</w:t>
      </w:r>
      <w:r w:rsidRPr="00BA5F07">
        <w:rPr>
          <w:color w:val="0D0D0D"/>
          <w:szCs w:val="24"/>
        </w:rPr>
        <w:t xml:space="preserve"> passed a motion in December on the Middle East conflict, leading to controversy and</w:t>
      </w:r>
      <w:r>
        <w:rPr>
          <w:color w:val="0D0D0D"/>
          <w:szCs w:val="24"/>
        </w:rPr>
        <w:t xml:space="preserve"> some</w:t>
      </w:r>
      <w:r w:rsidRPr="00BA5F07">
        <w:rPr>
          <w:color w:val="0D0D0D"/>
          <w:szCs w:val="24"/>
        </w:rPr>
        <w:t xml:space="preserve"> member resignations.</w:t>
      </w:r>
      <w:r>
        <w:rPr>
          <w:color w:val="0D0D0D"/>
          <w:szCs w:val="24"/>
        </w:rPr>
        <w:t xml:space="preserve"> </w:t>
      </w:r>
      <w:r w:rsidRPr="00BA5F07">
        <w:rPr>
          <w:color w:val="0D0D0D"/>
          <w:szCs w:val="24"/>
        </w:rPr>
        <w:t>Th</w:t>
      </w:r>
      <w:r w:rsidR="00C256F4">
        <w:rPr>
          <w:color w:val="0D0D0D"/>
          <w:szCs w:val="24"/>
        </w:rPr>
        <w:t>is issue has caused significant strife within the</w:t>
      </w:r>
      <w:r w:rsidRPr="00BA5F07">
        <w:rPr>
          <w:color w:val="0D0D0D"/>
          <w:szCs w:val="24"/>
        </w:rPr>
        <w:t xml:space="preserve"> Bunker Hill chapter</w:t>
      </w:r>
      <w:r>
        <w:rPr>
          <w:color w:val="0D0D0D"/>
          <w:szCs w:val="24"/>
        </w:rPr>
        <w:t xml:space="preserve">. </w:t>
      </w:r>
      <w:r w:rsidRPr="006258BC">
        <w:rPr>
          <w:color w:val="0D0D0D"/>
          <w:szCs w:val="24"/>
        </w:rPr>
        <w:t>A</w:t>
      </w:r>
      <w:r>
        <w:rPr>
          <w:color w:val="0D0D0D"/>
          <w:szCs w:val="24"/>
        </w:rPr>
        <w:t xml:space="preserve">t a </w:t>
      </w:r>
      <w:r w:rsidR="00C256F4">
        <w:rPr>
          <w:color w:val="0D0D0D"/>
          <w:szCs w:val="24"/>
        </w:rPr>
        <w:t>recent</w:t>
      </w:r>
      <w:r>
        <w:rPr>
          <w:color w:val="0D0D0D"/>
          <w:szCs w:val="24"/>
        </w:rPr>
        <w:t xml:space="preserve"> meeting, a</w:t>
      </w:r>
      <w:r w:rsidRPr="006258BC">
        <w:rPr>
          <w:color w:val="0D0D0D"/>
          <w:szCs w:val="24"/>
        </w:rPr>
        <w:t xml:space="preserve"> motion related to supporting the MTA's stance was made and seconded within the chapter but was not allowed to proceed to a vote by the chapter president</w:t>
      </w:r>
      <w:r w:rsidR="00CA60EB">
        <w:rPr>
          <w:color w:val="0D0D0D"/>
          <w:szCs w:val="24"/>
        </w:rPr>
        <w:t xml:space="preserve">. </w:t>
      </w:r>
      <w:r>
        <w:rPr>
          <w:color w:val="0D0D0D"/>
          <w:szCs w:val="24"/>
        </w:rPr>
        <w:t>This action</w:t>
      </w:r>
      <w:r w:rsidRPr="006258BC">
        <w:rPr>
          <w:color w:val="0D0D0D"/>
          <w:szCs w:val="24"/>
        </w:rPr>
        <w:t xml:space="preserve"> raised procedural concerns</w:t>
      </w:r>
      <w:r w:rsidR="00CA60EB" w:rsidRPr="006258BC">
        <w:rPr>
          <w:color w:val="0D0D0D"/>
          <w:szCs w:val="24"/>
        </w:rPr>
        <w:t>.</w:t>
      </w:r>
      <w:r w:rsidR="00CA60EB">
        <w:rPr>
          <w:color w:val="0D0D0D"/>
          <w:szCs w:val="24"/>
        </w:rPr>
        <w:t xml:space="preserve"> </w:t>
      </w:r>
      <w:r>
        <w:rPr>
          <w:color w:val="0D0D0D"/>
          <w:szCs w:val="24"/>
        </w:rPr>
        <w:t>There was a d</w:t>
      </w:r>
      <w:r w:rsidRPr="00BA5F07">
        <w:rPr>
          <w:color w:val="0D0D0D"/>
          <w:szCs w:val="24"/>
        </w:rPr>
        <w:t>iscussion on the proper role of the chair in voting and adherence to Robert's Rules of Order</w:t>
      </w:r>
      <w:r>
        <w:rPr>
          <w:color w:val="0D0D0D"/>
          <w:szCs w:val="24"/>
        </w:rPr>
        <w:t xml:space="preserve">. </w:t>
      </w:r>
      <w:r w:rsidRPr="00BA5F07">
        <w:rPr>
          <w:color w:val="0D0D0D"/>
          <w:szCs w:val="24"/>
        </w:rPr>
        <w:t xml:space="preserve">The consensus was to provide support to the Bunker Hill chapter in terms of procedural guidance and to avoid a statewide </w:t>
      </w:r>
      <w:r>
        <w:rPr>
          <w:color w:val="0D0D0D"/>
          <w:szCs w:val="24"/>
        </w:rPr>
        <w:t xml:space="preserve">MCCC </w:t>
      </w:r>
      <w:r w:rsidRPr="00BA5F07">
        <w:rPr>
          <w:color w:val="0D0D0D"/>
          <w:szCs w:val="24"/>
        </w:rPr>
        <w:t>stance on the issue</w:t>
      </w:r>
    </w:p>
    <w:p w14:paraId="0BB1D74A" w14:textId="77777777" w:rsidR="00571D2B" w:rsidRPr="004C2A3A" w:rsidRDefault="00571D2B" w:rsidP="001F4990"/>
    <w:p w14:paraId="13BD020C" w14:textId="280198A4" w:rsidR="001F4990" w:rsidRPr="00A70A1C" w:rsidRDefault="00571D2B" w:rsidP="006258BC">
      <w:pPr>
        <w:rPr>
          <w:i/>
          <w:iCs/>
        </w:rPr>
      </w:pPr>
      <w:r w:rsidRPr="00404C1C">
        <w:rPr>
          <w:i/>
          <w:iCs/>
        </w:rPr>
        <w:t>Ad Hoc Committee on Member Engagement</w:t>
      </w:r>
    </w:p>
    <w:p w14:paraId="1EAFD278" w14:textId="3D2A430F" w:rsidR="001F4990" w:rsidRPr="00404C1C" w:rsidRDefault="001F4990" w:rsidP="006258BC">
      <w:r w:rsidRPr="00A06E26">
        <w:rPr>
          <w:color w:val="0D0D0D"/>
          <w:szCs w:val="24"/>
        </w:rPr>
        <w:t xml:space="preserve">A motion passed at the last </w:t>
      </w:r>
      <w:r>
        <w:rPr>
          <w:color w:val="0D0D0D"/>
          <w:szCs w:val="24"/>
        </w:rPr>
        <w:t xml:space="preserve">BOD </w:t>
      </w:r>
      <w:r w:rsidRPr="00A06E26">
        <w:rPr>
          <w:color w:val="0D0D0D"/>
          <w:szCs w:val="24"/>
        </w:rPr>
        <w:t>meeting required the E</w:t>
      </w:r>
      <w:r>
        <w:rPr>
          <w:color w:val="0D0D0D"/>
          <w:szCs w:val="24"/>
        </w:rPr>
        <w:t>xCom</w:t>
      </w:r>
      <w:r w:rsidRPr="00A06E26">
        <w:rPr>
          <w:color w:val="0D0D0D"/>
          <w:szCs w:val="24"/>
        </w:rPr>
        <w:t xml:space="preserve"> to draft a posting for </w:t>
      </w:r>
      <w:r w:rsidR="00C256F4">
        <w:rPr>
          <w:color w:val="0D0D0D"/>
          <w:szCs w:val="24"/>
        </w:rPr>
        <w:t>Ad Hoc C</w:t>
      </w:r>
      <w:r w:rsidRPr="00A06E26">
        <w:rPr>
          <w:color w:val="0D0D0D"/>
          <w:szCs w:val="24"/>
        </w:rPr>
        <w:t>ommittee</w:t>
      </w:r>
      <w:r w:rsidR="00C256F4">
        <w:rPr>
          <w:color w:val="0D0D0D"/>
          <w:szCs w:val="24"/>
        </w:rPr>
        <w:t xml:space="preserve"> on Member Engagement</w:t>
      </w:r>
      <w:r w:rsidRPr="00A06E26">
        <w:rPr>
          <w:color w:val="0D0D0D"/>
          <w:szCs w:val="24"/>
        </w:rPr>
        <w:t xml:space="preserve"> members. This posting should be distributed</w:t>
      </w:r>
      <w:r w:rsidR="00C256F4">
        <w:rPr>
          <w:color w:val="0D0D0D"/>
          <w:szCs w:val="24"/>
        </w:rPr>
        <w:t xml:space="preserve"> to chapters</w:t>
      </w:r>
      <w:r w:rsidRPr="00A06E26">
        <w:rPr>
          <w:color w:val="0D0D0D"/>
          <w:szCs w:val="24"/>
        </w:rPr>
        <w:t xml:space="preserve"> with a due date for </w:t>
      </w:r>
      <w:r>
        <w:rPr>
          <w:color w:val="0D0D0D"/>
          <w:szCs w:val="24"/>
        </w:rPr>
        <w:t>applications</w:t>
      </w:r>
      <w:r w:rsidRPr="00A06E26">
        <w:rPr>
          <w:color w:val="0D0D0D"/>
          <w:szCs w:val="24"/>
        </w:rPr>
        <w:t xml:space="preserve"> before the next </w:t>
      </w:r>
      <w:r w:rsidR="00404C1C">
        <w:rPr>
          <w:color w:val="0D0D0D"/>
          <w:szCs w:val="24"/>
        </w:rPr>
        <w:t>Ex Com</w:t>
      </w:r>
      <w:r w:rsidRPr="00A06E26">
        <w:rPr>
          <w:color w:val="0D0D0D"/>
          <w:szCs w:val="24"/>
        </w:rPr>
        <w:t xml:space="preserve"> meeting</w:t>
      </w:r>
      <w:r w:rsidR="00CA60EB">
        <w:rPr>
          <w:color w:val="0D0D0D"/>
          <w:szCs w:val="24"/>
        </w:rPr>
        <w:t xml:space="preserve">. </w:t>
      </w:r>
      <w:r>
        <w:rPr>
          <w:color w:val="0D0D0D"/>
          <w:szCs w:val="24"/>
        </w:rPr>
        <w:t>This would allow time for the Ex Com</w:t>
      </w:r>
      <w:r w:rsidRPr="00A06E26">
        <w:rPr>
          <w:color w:val="0D0D0D"/>
          <w:szCs w:val="24"/>
        </w:rPr>
        <w:t xml:space="preserve"> to make recommendations to the Board of Directors in June</w:t>
      </w:r>
      <w:r w:rsidR="00CA60EB" w:rsidRPr="00A06E26">
        <w:rPr>
          <w:color w:val="0D0D0D"/>
          <w:szCs w:val="24"/>
        </w:rPr>
        <w:t>.</w:t>
      </w:r>
      <w:r w:rsidR="00CA60EB">
        <w:rPr>
          <w:color w:val="0D0D0D"/>
          <w:szCs w:val="24"/>
        </w:rPr>
        <w:t xml:space="preserve"> </w:t>
      </w:r>
      <w:r>
        <w:rPr>
          <w:color w:val="0D0D0D"/>
          <w:szCs w:val="24"/>
        </w:rPr>
        <w:t xml:space="preserve">There was discussion about the scope of the committee, as well as the </w:t>
      </w:r>
      <w:r w:rsidRPr="00A06E26">
        <w:rPr>
          <w:color w:val="0D0D0D"/>
          <w:szCs w:val="24"/>
        </w:rPr>
        <w:t>$1,500 allocated per member for this initiative</w:t>
      </w:r>
      <w:r>
        <w:rPr>
          <w:color w:val="0D0D0D"/>
          <w:szCs w:val="24"/>
        </w:rPr>
        <w:t xml:space="preserve">. </w:t>
      </w:r>
      <w:r w:rsidR="003A2023">
        <w:rPr>
          <w:color w:val="0D0D0D"/>
          <w:szCs w:val="24"/>
        </w:rPr>
        <w:t xml:space="preserve">The committee should be responsible for creating a comprehensive member engagement plan, including scripts and other materials. </w:t>
      </w:r>
      <w:r>
        <w:rPr>
          <w:color w:val="0D0D0D"/>
          <w:szCs w:val="24"/>
        </w:rPr>
        <w:t>Suggestions for the committee included an initial retreat style meeting to outline tasks and responsibilities, followed by regular biweekly meetings with possib</w:t>
      </w:r>
      <w:r w:rsidR="003C55E2">
        <w:rPr>
          <w:color w:val="0D0D0D"/>
          <w:szCs w:val="24"/>
        </w:rPr>
        <w:t>le</w:t>
      </w:r>
      <w:r>
        <w:rPr>
          <w:color w:val="0D0D0D"/>
          <w:szCs w:val="24"/>
        </w:rPr>
        <w:t xml:space="preserve"> subgroups focusing on specific tasks</w:t>
      </w:r>
      <w:r w:rsidR="00CA60EB">
        <w:rPr>
          <w:color w:val="0D0D0D"/>
          <w:szCs w:val="24"/>
        </w:rPr>
        <w:t xml:space="preserve">. </w:t>
      </w:r>
      <w:r>
        <w:rPr>
          <w:color w:val="0D0D0D"/>
          <w:szCs w:val="24"/>
        </w:rPr>
        <w:t>There should be continuous documentation and reporting of activities and progress</w:t>
      </w:r>
      <w:r w:rsidR="00CA60EB">
        <w:rPr>
          <w:color w:val="0D0D0D"/>
          <w:szCs w:val="24"/>
        </w:rPr>
        <w:t xml:space="preserve">. </w:t>
      </w:r>
      <w:r w:rsidR="00D30BC2">
        <w:rPr>
          <w:color w:val="0D0D0D"/>
          <w:szCs w:val="24"/>
        </w:rPr>
        <w:t>The c</w:t>
      </w:r>
      <w:r w:rsidR="003C55E2">
        <w:rPr>
          <w:color w:val="0D0D0D"/>
          <w:szCs w:val="24"/>
        </w:rPr>
        <w:t>ommittee could meet with MTA and NEA representatives to discuss available resources and outreach materials</w:t>
      </w:r>
      <w:r w:rsidR="00CA60EB">
        <w:rPr>
          <w:color w:val="0D0D0D"/>
          <w:szCs w:val="24"/>
        </w:rPr>
        <w:t xml:space="preserve">. </w:t>
      </w:r>
      <w:r w:rsidR="00404C1C">
        <w:t>Further d</w:t>
      </w:r>
      <w:r w:rsidR="003A2023" w:rsidRPr="003A2023">
        <w:t xml:space="preserve">iscussion </w:t>
      </w:r>
      <w:r w:rsidR="00404C1C">
        <w:t>included the possibility of</w:t>
      </w:r>
      <w:r w:rsidR="003A2023" w:rsidRPr="003A2023">
        <w:t xml:space="preserve"> compensating members </w:t>
      </w:r>
      <w:r w:rsidR="00404C1C">
        <w:t xml:space="preserve">for chapter engagement work (starting in the Fall) </w:t>
      </w:r>
      <w:r w:rsidR="003A2023" w:rsidRPr="003A2023">
        <w:lastRenderedPageBreak/>
        <w:t xml:space="preserve">through reassigned time </w:t>
      </w:r>
      <w:r w:rsidR="00404C1C">
        <w:t xml:space="preserve">or </w:t>
      </w:r>
      <w:r w:rsidR="003A2023" w:rsidRPr="003A2023">
        <w:t>PR&amp;O grants.</w:t>
      </w:r>
      <w:r w:rsidR="003A2023">
        <w:t xml:space="preserve"> </w:t>
      </w:r>
      <w:r w:rsidR="003A2023" w:rsidRPr="003A2023">
        <w:t>MTA’s policy may not support stipends for organizing within the local; thus, alternative funding strategies were discussed</w:t>
      </w:r>
      <w:r w:rsidR="00CA60EB" w:rsidRPr="003A2023">
        <w:t>.</w:t>
      </w:r>
      <w:r w:rsidR="00CA60EB">
        <w:t xml:space="preserve"> </w:t>
      </w:r>
      <w:r>
        <w:rPr>
          <w:color w:val="0D0D0D"/>
          <w:szCs w:val="24"/>
        </w:rPr>
        <w:t>It was decided that applications</w:t>
      </w:r>
      <w:r w:rsidR="00404C1C">
        <w:rPr>
          <w:color w:val="0D0D0D"/>
          <w:szCs w:val="24"/>
        </w:rPr>
        <w:t xml:space="preserve"> for the Ad Hoc committee</w:t>
      </w:r>
      <w:r>
        <w:rPr>
          <w:color w:val="0D0D0D"/>
          <w:szCs w:val="24"/>
        </w:rPr>
        <w:t xml:space="preserve"> would be due by May 31</w:t>
      </w:r>
      <w:r w:rsidRPr="001F4990">
        <w:rPr>
          <w:color w:val="0D0D0D"/>
          <w:szCs w:val="24"/>
          <w:vertAlign w:val="superscript"/>
        </w:rPr>
        <w:t>st</w:t>
      </w:r>
      <w:r>
        <w:rPr>
          <w:color w:val="0D0D0D"/>
          <w:szCs w:val="24"/>
        </w:rPr>
        <w:t>.</w:t>
      </w:r>
    </w:p>
    <w:p w14:paraId="4DE3E567" w14:textId="77777777" w:rsidR="001F4990" w:rsidRDefault="001F4990" w:rsidP="006258BC">
      <w:pPr>
        <w:rPr>
          <w:color w:val="0D0D0D"/>
          <w:szCs w:val="24"/>
        </w:rPr>
      </w:pPr>
    </w:p>
    <w:p w14:paraId="59E4D997" w14:textId="27FDF97E" w:rsidR="00144FBA" w:rsidRPr="00A70A1C" w:rsidRDefault="00FF5982" w:rsidP="00FF5982">
      <w:pPr>
        <w:rPr>
          <w:i/>
          <w:iCs/>
        </w:rPr>
      </w:pPr>
      <w:r w:rsidRPr="00A70A1C">
        <w:rPr>
          <w:i/>
          <w:iCs/>
        </w:rPr>
        <w:t xml:space="preserve">MCCC Leadership </w:t>
      </w:r>
      <w:r w:rsidR="00571D2B" w:rsidRPr="00A70A1C">
        <w:rPr>
          <w:i/>
          <w:iCs/>
        </w:rPr>
        <w:t xml:space="preserve">Office Hours </w:t>
      </w:r>
    </w:p>
    <w:p w14:paraId="6762050D" w14:textId="761E2126" w:rsidR="00EF4EB3" w:rsidRPr="00FF5982" w:rsidRDefault="00FF5982" w:rsidP="00FF5982">
      <w:r>
        <w:t xml:space="preserve">There was a discussion about the possibility of reinstituting an open office hour </w:t>
      </w:r>
      <w:r w:rsidR="00D30BC2">
        <w:t xml:space="preserve">(virtual) </w:t>
      </w:r>
      <w:r>
        <w:t>for</w:t>
      </w:r>
      <w:r w:rsidR="00D30BC2">
        <w:t xml:space="preserve"> the</w:t>
      </w:r>
      <w:r>
        <w:t xml:space="preserve"> MCCC President</w:t>
      </w:r>
      <w:r w:rsidR="00CA60EB">
        <w:t xml:space="preserve">. </w:t>
      </w:r>
      <w:r>
        <w:t xml:space="preserve">Suggestions included additional </w:t>
      </w:r>
      <w:r w:rsidR="00EF4EB3" w:rsidRPr="00FF5982">
        <w:t xml:space="preserve">visits to chapter </w:t>
      </w:r>
      <w:r w:rsidRPr="00FF5982">
        <w:t>meeting</w:t>
      </w:r>
      <w:r>
        <w:t>s and inviting chapter Presidents to an in-person meeting pending budget considerations. There was a d</w:t>
      </w:r>
      <w:r w:rsidR="00EF4EB3" w:rsidRPr="00FF5982">
        <w:t>ecision to create a master calendar of chapter meetings</w:t>
      </w:r>
      <w:r>
        <w:t xml:space="preserve"> and </w:t>
      </w:r>
      <w:r w:rsidR="00EF4EB3" w:rsidRPr="00FF5982">
        <w:t xml:space="preserve">to share </w:t>
      </w:r>
      <w:r w:rsidR="00D30BC2">
        <w:t>successful practices</w:t>
      </w:r>
      <w:r w:rsidR="00EF4EB3" w:rsidRPr="00FF5982">
        <w:t xml:space="preserve"> for communication from  chapters.</w:t>
      </w:r>
    </w:p>
    <w:p w14:paraId="0644C5F1" w14:textId="77777777" w:rsidR="00571D2B" w:rsidRPr="00A70A1C" w:rsidRDefault="00571D2B" w:rsidP="00A70A1C">
      <w:pPr>
        <w:rPr>
          <w:i/>
          <w:iCs/>
        </w:rPr>
      </w:pPr>
    </w:p>
    <w:p w14:paraId="6F5921B3" w14:textId="14835A87" w:rsidR="005C6E23" w:rsidRPr="00A70A1C" w:rsidRDefault="00571D2B" w:rsidP="00A70A1C">
      <w:pPr>
        <w:rPr>
          <w:i/>
          <w:iCs/>
        </w:rPr>
      </w:pPr>
      <w:r w:rsidRPr="00A70A1C">
        <w:rPr>
          <w:i/>
          <w:iCs/>
        </w:rPr>
        <w:t xml:space="preserve">MCCC Calendar update </w:t>
      </w:r>
    </w:p>
    <w:p w14:paraId="475933AA" w14:textId="45239B9C" w:rsidR="00CC05DE" w:rsidRDefault="00CC05DE" w:rsidP="00FF5982">
      <w:r w:rsidRPr="00FF5982">
        <w:t xml:space="preserve">It was noted that the September </w:t>
      </w:r>
      <w:r w:rsidR="002A78E1">
        <w:t>Ex Com</w:t>
      </w:r>
      <w:r w:rsidR="00FF5982">
        <w:t xml:space="preserve"> </w:t>
      </w:r>
      <w:r w:rsidRPr="00FF5982">
        <w:t>meeting date was incorrectly scheduled on a Tuesday instead of Friday. The correction will be made on the</w:t>
      </w:r>
      <w:r w:rsidR="002A78E1">
        <w:t xml:space="preserve"> MCCC </w:t>
      </w:r>
      <w:r w:rsidR="00B74CBA">
        <w:t>website,</w:t>
      </w:r>
      <w:r w:rsidRPr="00FF5982">
        <w:t xml:space="preserve"> and the revised calendar will be sent to Chapter Presidents and Directors. No formal motion was deemed necessary for this correction.</w:t>
      </w:r>
    </w:p>
    <w:p w14:paraId="6F753079" w14:textId="77777777" w:rsidR="00FF5982" w:rsidRPr="00A70A1C" w:rsidRDefault="00FF5982" w:rsidP="00FF5982">
      <w:pPr>
        <w:rPr>
          <w:i/>
          <w:iCs/>
        </w:rPr>
      </w:pPr>
    </w:p>
    <w:p w14:paraId="441FE5E9" w14:textId="7C1B76BD" w:rsidR="00CC05DE" w:rsidRPr="00A70A1C" w:rsidRDefault="00CC05DE" w:rsidP="00FF5982">
      <w:pPr>
        <w:rPr>
          <w:i/>
          <w:iCs/>
        </w:rPr>
      </w:pPr>
      <w:r w:rsidRPr="00A70A1C">
        <w:rPr>
          <w:i/>
          <w:iCs/>
        </w:rPr>
        <w:t>Summer Stipends for DCE Negotiating Team</w:t>
      </w:r>
    </w:p>
    <w:p w14:paraId="16C3FDBA" w14:textId="3D6AB864" w:rsidR="00CC05DE" w:rsidRDefault="00CC05DE" w:rsidP="00FF5982">
      <w:r w:rsidRPr="00FF5982">
        <w:t xml:space="preserve">Funds are available in the budget for summer stipends for the DCE negotiating team, but a motion is required </w:t>
      </w:r>
      <w:r w:rsidR="00A42931">
        <w:t xml:space="preserve">to enable </w:t>
      </w:r>
      <w:r w:rsidRPr="00FF5982">
        <w:t xml:space="preserve">the payment. </w:t>
      </w:r>
    </w:p>
    <w:p w14:paraId="346496EA" w14:textId="77777777" w:rsidR="002F6320" w:rsidRPr="00FF5982" w:rsidRDefault="002F6320" w:rsidP="00FF5982"/>
    <w:p w14:paraId="77E9997D" w14:textId="2D07A79C" w:rsidR="00CC05DE" w:rsidRDefault="00CC05DE" w:rsidP="002F6320">
      <w:pPr>
        <w:ind w:left="720"/>
      </w:pPr>
      <w:r w:rsidRPr="002F6320">
        <w:rPr>
          <w:b/>
          <w:bCs/>
        </w:rPr>
        <w:t>Motion:</w:t>
      </w:r>
      <w:r w:rsidR="002F6320">
        <w:t xml:space="preserve"> To pay the 2024-2025 DCE Negotiations Team summer stipends (Nardoni/Shivers)</w:t>
      </w:r>
      <w:r w:rsidR="00CA60EB">
        <w:t xml:space="preserve">. </w:t>
      </w:r>
      <w:r w:rsidR="002F6320" w:rsidRPr="002F6320">
        <w:rPr>
          <w:b/>
          <w:bCs/>
        </w:rPr>
        <w:t>Passed.</w:t>
      </w:r>
    </w:p>
    <w:p w14:paraId="63295C1A" w14:textId="77777777" w:rsidR="002F6320" w:rsidRDefault="002F6320" w:rsidP="002F6320"/>
    <w:p w14:paraId="57B25734" w14:textId="6837414B" w:rsidR="00CC05DE" w:rsidRPr="00FF5982" w:rsidRDefault="00E54028" w:rsidP="002F6320">
      <w:r>
        <w:t>This motion will be brought</w:t>
      </w:r>
      <w:r w:rsidRPr="00FF5982">
        <w:t xml:space="preserve"> to the Board of Directors </w:t>
      </w:r>
      <w:r>
        <w:t xml:space="preserve">at their June meeting. </w:t>
      </w:r>
      <w:r w:rsidR="00346D18" w:rsidRPr="00FF5982">
        <w:t xml:space="preserve">It was noted that the day unit stipends will be addressed at a later date when timelines are </w:t>
      </w:r>
      <w:r w:rsidR="00A42931">
        <w:t>more clear.</w:t>
      </w:r>
    </w:p>
    <w:p w14:paraId="7E676B11" w14:textId="177412FD" w:rsidR="00EF4EB3" w:rsidRPr="004C2A3A" w:rsidRDefault="006123D0" w:rsidP="00346D18">
      <w:r>
        <w:t>The team r</w:t>
      </w:r>
      <w:r w:rsidR="00346D18" w:rsidRPr="00346D18">
        <w:t xml:space="preserve">eceived an email from John Casey requesting a meeting in late May with </w:t>
      </w:r>
      <w:r w:rsidR="00D30BC2">
        <w:t xml:space="preserve">Day and DCE </w:t>
      </w:r>
      <w:r w:rsidR="00346D18" w:rsidRPr="00346D18">
        <w:t xml:space="preserve">bargaining team chairs to strategize on bargaining </w:t>
      </w:r>
      <w:r w:rsidR="00AE50E2" w:rsidRPr="00346D18">
        <w:t>timelines.</w:t>
      </w:r>
      <w:r w:rsidR="00AE50E2">
        <w:t xml:space="preserve"> There was a </w:t>
      </w:r>
      <w:r>
        <w:t>d</w:t>
      </w:r>
      <w:r w:rsidR="00346D18" w:rsidRPr="00346D18">
        <w:t>iscussion on staggering negotiations due to overlapping responsibilities of sitting on multiple teams.</w:t>
      </w:r>
      <w:r w:rsidR="00346D18">
        <w:t xml:space="preserve"> </w:t>
      </w:r>
      <w:r w:rsidR="00346D18" w:rsidRPr="00346D18">
        <w:t xml:space="preserve">Internal discussion </w:t>
      </w:r>
      <w:r w:rsidR="00A42931">
        <w:t xml:space="preserve">is </w:t>
      </w:r>
      <w:r w:rsidR="00346D18" w:rsidRPr="00346D18">
        <w:t>needed before meeting with John to ensure informed decisions.</w:t>
      </w:r>
    </w:p>
    <w:p w14:paraId="2E59275D" w14:textId="77777777" w:rsidR="00EF4EB3" w:rsidRPr="004C2A3A" w:rsidRDefault="00EF4EB3" w:rsidP="00EF4EB3">
      <w:pPr>
        <w:pStyle w:val="ListParagraph"/>
      </w:pPr>
    </w:p>
    <w:p w14:paraId="5C1E565E" w14:textId="77777777" w:rsidR="00392B69" w:rsidRPr="00AE50E2" w:rsidRDefault="00392B69" w:rsidP="00AE50E2">
      <w:pPr>
        <w:rPr>
          <w:i/>
          <w:iCs/>
        </w:rPr>
      </w:pPr>
      <w:r w:rsidRPr="00AE50E2">
        <w:rPr>
          <w:i/>
          <w:iCs/>
        </w:rPr>
        <w:t>All-In Grant Discussion:</w:t>
      </w:r>
    </w:p>
    <w:p w14:paraId="78B522EE" w14:textId="1E0E7571" w:rsidR="00392B69" w:rsidRPr="00AE50E2" w:rsidRDefault="00AE50E2" w:rsidP="00AE50E2">
      <w:r>
        <w:t>There was an i</w:t>
      </w:r>
      <w:r w:rsidR="00392B69" w:rsidRPr="00AE50E2">
        <w:t>ncrease in grant funds from $6 to $10 per member.</w:t>
      </w:r>
      <w:r>
        <w:t xml:space="preserve"> </w:t>
      </w:r>
      <w:r w:rsidR="00A42931">
        <w:t>D</w:t>
      </w:r>
      <w:r w:rsidR="00392B69" w:rsidRPr="00AE50E2">
        <w:t xml:space="preserve">ecisions on </w:t>
      </w:r>
      <w:r w:rsidR="00A42931">
        <w:t>how to spend these funds must be made</w:t>
      </w:r>
      <w:r w:rsidR="00392B69" w:rsidRPr="00AE50E2">
        <w:t xml:space="preserve"> before the June 30th reimbursement deadline</w:t>
      </w:r>
      <w:r w:rsidR="00CA60EB" w:rsidRPr="00AE50E2">
        <w:t>.</w:t>
      </w:r>
      <w:r w:rsidR="00CA60EB">
        <w:t xml:space="preserve"> </w:t>
      </w:r>
      <w:r w:rsidR="00392B69" w:rsidRPr="00AE50E2">
        <w:t xml:space="preserve">Suggestions </w:t>
      </w:r>
      <w:r>
        <w:t xml:space="preserve">included </w:t>
      </w:r>
      <w:r w:rsidR="00392B69" w:rsidRPr="00AE50E2">
        <w:t>ordering</w:t>
      </w:r>
      <w:r w:rsidR="00A42931">
        <w:t xml:space="preserve"> </w:t>
      </w:r>
      <w:r w:rsidR="00392B69" w:rsidRPr="00AE50E2">
        <w:t>reusable items like buttons and signs for future campaigns</w:t>
      </w:r>
      <w:r>
        <w:t xml:space="preserve">, </w:t>
      </w:r>
      <w:r w:rsidR="00392B69" w:rsidRPr="00AE50E2">
        <w:t>funds for chapter events</w:t>
      </w:r>
      <w:r>
        <w:t xml:space="preserve">, </w:t>
      </w:r>
      <w:r w:rsidR="00392B69" w:rsidRPr="00AE50E2">
        <w:t>T-shirts, digital billboards, lunch bags, stickers, knit hats, and other useful items</w:t>
      </w:r>
      <w:r w:rsidR="00CA60EB" w:rsidRPr="00AE50E2">
        <w:t>.</w:t>
      </w:r>
      <w:r w:rsidR="00CA60EB">
        <w:t xml:space="preserve"> </w:t>
      </w:r>
      <w:r>
        <w:t>There was c</w:t>
      </w:r>
      <w:r w:rsidR="00392B69" w:rsidRPr="00AE50E2">
        <w:t>onsensus</w:t>
      </w:r>
      <w:r>
        <w:t xml:space="preserve"> around</w:t>
      </w:r>
      <w:r w:rsidR="00392B69" w:rsidRPr="00AE50E2">
        <w:t xml:space="preserve"> purchasing versatile items like stickers that members will use and display publicly</w:t>
      </w:r>
      <w:r w:rsidR="00CA60EB" w:rsidRPr="00AE50E2">
        <w:t>.</w:t>
      </w:r>
      <w:r w:rsidR="00CA60EB">
        <w:t xml:space="preserve"> </w:t>
      </w:r>
    </w:p>
    <w:p w14:paraId="0A8F87E0" w14:textId="77777777" w:rsidR="00571D2B" w:rsidRPr="004C2A3A" w:rsidRDefault="00571D2B" w:rsidP="00AE50E2"/>
    <w:p w14:paraId="3F5C5432" w14:textId="63B63B3C" w:rsidR="00571D2B" w:rsidRPr="004C2A3A" w:rsidRDefault="00571D2B" w:rsidP="00AE50E2">
      <w:r w:rsidRPr="00AE50E2">
        <w:rPr>
          <w:i/>
          <w:iCs/>
        </w:rPr>
        <w:t>DCE ULP</w:t>
      </w:r>
      <w:r w:rsidRPr="004C2A3A">
        <w:t xml:space="preserve"> </w:t>
      </w:r>
    </w:p>
    <w:p w14:paraId="281792E7" w14:textId="714FCA07" w:rsidR="009C2349" w:rsidRPr="00AE50E2" w:rsidRDefault="009C2349" w:rsidP="00AE50E2">
      <w:r w:rsidRPr="00AE50E2">
        <w:t>Bret</w:t>
      </w:r>
      <w:r w:rsidR="00AE50E2">
        <w:t xml:space="preserve"> Seferian</w:t>
      </w:r>
      <w:r w:rsidRPr="00AE50E2">
        <w:t xml:space="preserve"> provided an update on the filing of two Unfair Labor Practice (ULP) cases concerning DCE faculty at Massasoit</w:t>
      </w:r>
      <w:r w:rsidR="00A42931">
        <w:t xml:space="preserve"> CC</w:t>
      </w:r>
      <w:r w:rsidRPr="00AE50E2">
        <w:t>.</w:t>
      </w:r>
      <w:r w:rsidR="00AE50E2">
        <w:t xml:space="preserve"> </w:t>
      </w:r>
      <w:r w:rsidRPr="00AE50E2">
        <w:t>The cases address the issue of DCE faculty not receiving offers for each work area where they have seniority</w:t>
      </w:r>
      <w:r w:rsidR="00771812">
        <w:t xml:space="preserve"> and for which they have </w:t>
      </w:r>
      <w:r w:rsidR="00696CDE">
        <w:t>requested</w:t>
      </w:r>
      <w:r w:rsidR="00771812">
        <w:t xml:space="preserve"> in their availability form</w:t>
      </w:r>
      <w:r w:rsidRPr="00AE50E2">
        <w:t>. This contradicts the existing contractual language.</w:t>
      </w:r>
      <w:r w:rsidR="00AE50E2">
        <w:t xml:space="preserve"> At the </w:t>
      </w:r>
      <w:r w:rsidRPr="00AE50E2">
        <w:t>Step One Decision</w:t>
      </w:r>
      <w:r w:rsidR="00AE50E2">
        <w:t xml:space="preserve">, </w:t>
      </w:r>
      <w:r w:rsidRPr="00AE50E2">
        <w:t>The administration claimed faculty are not guaranteed more than one class, which contradicts the contract and strengthens the union's repudiation argument.</w:t>
      </w:r>
      <w:r w:rsidR="00D30BC2">
        <w:t xml:space="preserve"> </w:t>
      </w:r>
      <w:r w:rsidRPr="00AE50E2">
        <w:t xml:space="preserve">Resolution is expected post-2025 due to potential appeals. Initial victories would partially address the broader enforcement issues within the </w:t>
      </w:r>
      <w:r w:rsidR="00AE50E2">
        <w:t xml:space="preserve">CBA’s </w:t>
      </w:r>
      <w:r w:rsidRPr="00AE50E2">
        <w:t>10</w:t>
      </w:r>
      <w:r w:rsidR="00AE50E2">
        <w:t>:</w:t>
      </w:r>
      <w:r w:rsidRPr="00AE50E2">
        <w:t>03 seniority provisions.</w:t>
      </w:r>
      <w:r w:rsidR="00D30BC2">
        <w:t xml:space="preserve"> </w:t>
      </w:r>
      <w:r w:rsidRPr="00AE50E2">
        <w:t>James Racine, an attorney now with MTA, is handling the cases.</w:t>
      </w:r>
    </w:p>
    <w:p w14:paraId="3017A612" w14:textId="77777777" w:rsidR="009C2349" w:rsidRPr="004C2A3A" w:rsidRDefault="009C2349" w:rsidP="009C2349">
      <w:pPr>
        <w:pStyle w:val="ListParagraph"/>
      </w:pPr>
    </w:p>
    <w:p w14:paraId="5416E85E" w14:textId="77777777" w:rsidR="00571D2B" w:rsidRPr="00771812" w:rsidRDefault="00571D2B" w:rsidP="00771812">
      <w:pPr>
        <w:rPr>
          <w:i/>
          <w:iCs/>
        </w:rPr>
      </w:pPr>
    </w:p>
    <w:p w14:paraId="32AC6F0A" w14:textId="66CC6708" w:rsidR="00631143" w:rsidRPr="00771812" w:rsidRDefault="00631143" w:rsidP="00771812">
      <w:pPr>
        <w:rPr>
          <w:i/>
          <w:iCs/>
        </w:rPr>
      </w:pPr>
      <w:r w:rsidRPr="00771812">
        <w:rPr>
          <w:i/>
          <w:iCs/>
        </w:rPr>
        <w:lastRenderedPageBreak/>
        <w:t>Proposal to Amend Dual Signature Policy for Electronic Payments</w:t>
      </w:r>
    </w:p>
    <w:p w14:paraId="3B97AB6E" w14:textId="2BC6F644" w:rsidR="00631143" w:rsidRPr="00771812" w:rsidRDefault="00D30BC2" w:rsidP="00771812">
      <w:r>
        <w:t xml:space="preserve">The </w:t>
      </w:r>
      <w:r w:rsidR="00771812">
        <w:t xml:space="preserve">MCCC Office Staff </w:t>
      </w:r>
      <w:r w:rsidR="00631143" w:rsidRPr="00771812">
        <w:t>ha</w:t>
      </w:r>
      <w:r w:rsidR="00771812">
        <w:t>ve</w:t>
      </w:r>
      <w:r w:rsidR="00631143" w:rsidRPr="00771812">
        <w:t xml:space="preserve"> encountered delays with dual signature checks due to unreliable mail service</w:t>
      </w:r>
      <w:r w:rsidR="00CA60EB" w:rsidRPr="00771812">
        <w:t>.</w:t>
      </w:r>
      <w:r w:rsidR="00CA60EB">
        <w:t xml:space="preserve"> </w:t>
      </w:r>
      <w:r w:rsidR="00771812">
        <w:t>A suggested</w:t>
      </w:r>
      <w:r w:rsidR="00631143" w:rsidRPr="00771812">
        <w:t xml:space="preserve"> </w:t>
      </w:r>
      <w:r w:rsidR="00771812">
        <w:t>s</w:t>
      </w:r>
      <w:r w:rsidR="00631143" w:rsidRPr="00771812">
        <w:t>olution</w:t>
      </w:r>
      <w:r w:rsidR="00771812">
        <w:t xml:space="preserve"> is</w:t>
      </w:r>
      <w:r w:rsidR="00631143" w:rsidRPr="00771812">
        <w:t xml:space="preserve"> to explore electronic checks for large payments while maintaining dual signature verification</w:t>
      </w:r>
      <w:r w:rsidR="00771812">
        <w:t>.</w:t>
      </w:r>
      <w:r w:rsidR="00631143" w:rsidRPr="00771812">
        <w:t xml:space="preserve"> Joe</w:t>
      </w:r>
      <w:r w:rsidR="00771812">
        <w:t xml:space="preserve"> Nardoni</w:t>
      </w:r>
      <w:r w:rsidR="00631143" w:rsidRPr="00771812">
        <w:t xml:space="preserve"> presented proposed language for the policy manual to accommodate dual signature electronic payments. The language was shared on screen for review.</w:t>
      </w:r>
      <w:r w:rsidR="00771812">
        <w:t xml:space="preserve"> </w:t>
      </w:r>
      <w:r w:rsidR="00631143" w:rsidRPr="00771812">
        <w:t>Joe will consult with auditors to ensure the new policy</w:t>
      </w:r>
      <w:r w:rsidR="00771812">
        <w:t xml:space="preserve"> language</w:t>
      </w:r>
      <w:r w:rsidR="00631143" w:rsidRPr="00771812">
        <w:t xml:space="preserve"> meets auditing standards and addresses security concerns</w:t>
      </w:r>
      <w:r w:rsidR="00CA60EB" w:rsidRPr="00771812">
        <w:t>.</w:t>
      </w:r>
      <w:r w:rsidR="00CA60EB">
        <w:t xml:space="preserve"> </w:t>
      </w:r>
      <w:r w:rsidR="00771812">
        <w:t xml:space="preserve">He will bring this </w:t>
      </w:r>
      <w:r w:rsidR="00631143" w:rsidRPr="00771812">
        <w:t xml:space="preserve">back for discussion </w:t>
      </w:r>
      <w:r w:rsidR="00771812">
        <w:t xml:space="preserve">at </w:t>
      </w:r>
      <w:r w:rsidR="00631143" w:rsidRPr="00771812">
        <w:t>the June E</w:t>
      </w:r>
      <w:r w:rsidR="00771812">
        <w:t>x Com</w:t>
      </w:r>
      <w:r w:rsidR="00631143" w:rsidRPr="00771812">
        <w:t xml:space="preserve"> meeting.</w:t>
      </w:r>
    </w:p>
    <w:p w14:paraId="632B8922" w14:textId="77777777" w:rsidR="000254A3" w:rsidRDefault="000254A3" w:rsidP="000254A3"/>
    <w:p w14:paraId="4D22EA31" w14:textId="31CEBCBE" w:rsidR="00322B73" w:rsidRPr="00CA60EB" w:rsidRDefault="00322B73" w:rsidP="000254A3">
      <w:pPr>
        <w:rPr>
          <w:i/>
          <w:iCs/>
        </w:rPr>
      </w:pPr>
      <w:r w:rsidRPr="00CA60EB">
        <w:rPr>
          <w:i/>
          <w:iCs/>
        </w:rPr>
        <w:t>Press Release Discussion</w:t>
      </w:r>
    </w:p>
    <w:p w14:paraId="35A610D9" w14:textId="4988180E" w:rsidR="00322B73" w:rsidRPr="000254A3" w:rsidRDefault="00322B73" w:rsidP="000254A3">
      <w:r w:rsidRPr="000254A3">
        <w:t xml:space="preserve">Joe </w:t>
      </w:r>
      <w:r w:rsidR="000254A3">
        <w:t xml:space="preserve">Nardoni </w:t>
      </w:r>
      <w:r w:rsidRPr="000254A3">
        <w:t xml:space="preserve">presented a draft press release about the </w:t>
      </w:r>
      <w:r w:rsidR="000254A3">
        <w:t>D</w:t>
      </w:r>
      <w:r w:rsidRPr="000254A3">
        <w:t xml:space="preserve">ay </w:t>
      </w:r>
      <w:r w:rsidR="000254A3">
        <w:t>C</w:t>
      </w:r>
      <w:r w:rsidRPr="000254A3">
        <w:t>ontract.</w:t>
      </w:r>
      <w:r w:rsidR="00D30BC2">
        <w:t xml:space="preserve"> </w:t>
      </w:r>
      <w:r w:rsidRPr="000254A3">
        <w:t>He sought feedback on the draft, noting it had not</w:t>
      </w:r>
      <w:r w:rsidR="00D30BC2">
        <w:t xml:space="preserve"> yet</w:t>
      </w:r>
      <w:r w:rsidRPr="000254A3">
        <w:t xml:space="preserve"> been reviewed by the </w:t>
      </w:r>
      <w:r w:rsidR="00CA60EB">
        <w:t xml:space="preserve">bargaining </w:t>
      </w:r>
      <w:r w:rsidRPr="000254A3">
        <w:t>tea</w:t>
      </w:r>
      <w:r w:rsidR="00CA60EB">
        <w:t xml:space="preserve">m to ensure accuracy. </w:t>
      </w:r>
      <w:r w:rsidRPr="000254A3">
        <w:t>Key feedback included clarity on terms, moving specific paragraphs for better flow, reducing technical jargon for a broader audience, and ensuring emotional impact.</w:t>
      </w:r>
    </w:p>
    <w:p w14:paraId="3EE11220" w14:textId="57BBFF74" w:rsidR="00322B73" w:rsidRPr="000254A3" w:rsidRDefault="00322B73" w:rsidP="000254A3">
      <w:r w:rsidRPr="000254A3">
        <w:t xml:space="preserve">Joe will revise the draft and circulate it for further review before the upcoming Monday </w:t>
      </w:r>
      <w:r w:rsidR="00CA60EB">
        <w:t xml:space="preserve">SAC </w:t>
      </w:r>
      <w:r w:rsidRPr="000254A3">
        <w:t>meeting.</w:t>
      </w:r>
    </w:p>
    <w:p w14:paraId="7D7A8707" w14:textId="77777777" w:rsidR="000254A3" w:rsidRDefault="000254A3" w:rsidP="000254A3"/>
    <w:p w14:paraId="3C4EFAC5" w14:textId="77777777" w:rsidR="00CA60EB" w:rsidRDefault="00322B73" w:rsidP="000254A3">
      <w:pPr>
        <w:rPr>
          <w:i/>
          <w:iCs/>
        </w:rPr>
      </w:pPr>
      <w:r w:rsidRPr="00CA60EB">
        <w:rPr>
          <w:i/>
          <w:iCs/>
        </w:rPr>
        <w:t>Contract Ratification Timing</w:t>
      </w:r>
    </w:p>
    <w:p w14:paraId="039F9595" w14:textId="06DBB273" w:rsidR="00322B73" w:rsidRPr="00CA60EB" w:rsidRDefault="00CA60EB" w:rsidP="000254A3">
      <w:pPr>
        <w:rPr>
          <w:i/>
          <w:iCs/>
        </w:rPr>
      </w:pPr>
      <w:r>
        <w:t>There was a d</w:t>
      </w:r>
      <w:r w:rsidR="00322B73" w:rsidRPr="000254A3">
        <w:t>iscussion on when HR should consider a contract ratified.</w:t>
      </w:r>
    </w:p>
    <w:p w14:paraId="7E121587" w14:textId="4CA8289E" w:rsidR="00322B73" w:rsidRPr="000254A3" w:rsidRDefault="00322B73" w:rsidP="000254A3">
      <w:r w:rsidRPr="000254A3">
        <w:t>Language is enforceable after the ratification vote, but payment terms depend on further approvals.</w:t>
      </w:r>
      <w:r w:rsidR="00CA60EB">
        <w:t xml:space="preserve"> </w:t>
      </w:r>
    </w:p>
    <w:p w14:paraId="3E12D299" w14:textId="77777777" w:rsidR="000254A3" w:rsidRDefault="000254A3" w:rsidP="000254A3"/>
    <w:p w14:paraId="16D0E6E3" w14:textId="3886D381" w:rsidR="00322B73" w:rsidRPr="00CA60EB" w:rsidRDefault="00322B73" w:rsidP="000254A3">
      <w:pPr>
        <w:rPr>
          <w:i/>
          <w:iCs/>
        </w:rPr>
      </w:pPr>
      <w:r w:rsidRPr="00CA60EB">
        <w:rPr>
          <w:i/>
          <w:iCs/>
        </w:rPr>
        <w:t>Dues Collection Issue</w:t>
      </w:r>
    </w:p>
    <w:p w14:paraId="67365C44" w14:textId="128704BD" w:rsidR="00322B73" w:rsidRPr="000254A3" w:rsidRDefault="00CA60EB" w:rsidP="000254A3">
      <w:r>
        <w:t>C</w:t>
      </w:r>
      <w:r w:rsidRPr="000254A3">
        <w:t>oncerns</w:t>
      </w:r>
      <w:r w:rsidR="00322B73" w:rsidRPr="000254A3">
        <w:t xml:space="preserve"> </w:t>
      </w:r>
      <w:r>
        <w:t xml:space="preserve">were raised </w:t>
      </w:r>
      <w:r w:rsidR="00322B73" w:rsidRPr="000254A3">
        <w:t>about dues collection for new members joining mid-year.</w:t>
      </w:r>
    </w:p>
    <w:p w14:paraId="2B7E99AF" w14:textId="22F1031D" w:rsidR="00322B73" w:rsidRPr="000254A3" w:rsidRDefault="00322B73" w:rsidP="000254A3">
      <w:r w:rsidRPr="000254A3">
        <w:t>Discussion</w:t>
      </w:r>
      <w:r w:rsidR="00CA60EB">
        <w:t xml:space="preserve"> followed</w:t>
      </w:r>
      <w:r w:rsidRPr="000254A3">
        <w:t xml:space="preserve"> on </w:t>
      </w:r>
      <w:r w:rsidR="00CA60EB">
        <w:t xml:space="preserve">the </w:t>
      </w:r>
      <w:r w:rsidRPr="000254A3">
        <w:t>recent MTA policy changes affecting dues proration.</w:t>
      </w:r>
    </w:p>
    <w:p w14:paraId="07ADDE3B" w14:textId="462B4EBB" w:rsidR="00752E53" w:rsidRDefault="00322B73" w:rsidP="00752E53">
      <w:r w:rsidRPr="000254A3">
        <w:t>It was clarified that new members should not be penalized with high upfront dues.</w:t>
      </w:r>
    </w:p>
    <w:p w14:paraId="593A9368" w14:textId="77777777" w:rsidR="00322BFE" w:rsidRPr="006F308C" w:rsidRDefault="00322BFE" w:rsidP="00322BFE">
      <w:pPr>
        <w:rPr>
          <w:b/>
          <w:bCs/>
          <w:szCs w:val="24"/>
        </w:rPr>
      </w:pPr>
    </w:p>
    <w:p w14:paraId="6660D1E2" w14:textId="5564ECE3" w:rsidR="00433EC4" w:rsidRPr="006F308C" w:rsidRDefault="00433EC4" w:rsidP="00433EC4">
      <w:pPr>
        <w:rPr>
          <w:i/>
          <w:iCs/>
          <w:szCs w:val="24"/>
        </w:rPr>
      </w:pPr>
      <w:r w:rsidRPr="006F308C">
        <w:rPr>
          <w:i/>
          <w:iCs/>
          <w:szCs w:val="24"/>
        </w:rPr>
        <w:t>Executive Session</w:t>
      </w:r>
    </w:p>
    <w:p w14:paraId="2B60B26E" w14:textId="6A2B2557" w:rsidR="00433EC4" w:rsidRPr="006F308C" w:rsidRDefault="00A55A33" w:rsidP="00433EC4">
      <w:pPr>
        <w:rPr>
          <w:b/>
          <w:bCs/>
          <w:szCs w:val="24"/>
        </w:rPr>
      </w:pPr>
      <w:r w:rsidRPr="006F308C">
        <w:rPr>
          <w:szCs w:val="24"/>
        </w:rPr>
        <w:t>M</w:t>
      </w:r>
      <w:r w:rsidR="0055318C" w:rsidRPr="006F308C">
        <w:rPr>
          <w:szCs w:val="24"/>
        </w:rPr>
        <w:t>ove</w:t>
      </w:r>
      <w:r w:rsidRPr="006F308C">
        <w:rPr>
          <w:szCs w:val="24"/>
        </w:rPr>
        <w:t>d</w:t>
      </w:r>
      <w:r w:rsidR="0055318C" w:rsidRPr="006F308C">
        <w:rPr>
          <w:szCs w:val="24"/>
        </w:rPr>
        <w:t xml:space="preserve"> into Executive Session at </w:t>
      </w:r>
      <w:r w:rsidR="00CA60EB">
        <w:rPr>
          <w:szCs w:val="24"/>
        </w:rPr>
        <w:t>2:02</w:t>
      </w:r>
      <w:r w:rsidR="00592715">
        <w:rPr>
          <w:szCs w:val="24"/>
        </w:rPr>
        <w:t>pm</w:t>
      </w:r>
      <w:r w:rsidRPr="006F308C">
        <w:rPr>
          <w:szCs w:val="24"/>
        </w:rPr>
        <w:t xml:space="preserve"> by consensus.</w:t>
      </w:r>
    </w:p>
    <w:p w14:paraId="75B7E530" w14:textId="558E8134" w:rsidR="00C16FB8" w:rsidRPr="006F308C" w:rsidRDefault="00C16FB8" w:rsidP="00433EC4">
      <w:pPr>
        <w:rPr>
          <w:szCs w:val="24"/>
        </w:rPr>
      </w:pPr>
    </w:p>
    <w:p w14:paraId="37A9EBF2" w14:textId="487A58D4" w:rsidR="00433EC4" w:rsidRPr="006F308C" w:rsidRDefault="00433EC4" w:rsidP="00433EC4">
      <w:pPr>
        <w:rPr>
          <w:szCs w:val="24"/>
        </w:rPr>
      </w:pPr>
      <w:r w:rsidRPr="006F308C">
        <w:rPr>
          <w:szCs w:val="24"/>
        </w:rPr>
        <w:t>Meeting adjourned at</w:t>
      </w:r>
      <w:r w:rsidR="006A2BE4" w:rsidRPr="006F308C">
        <w:rPr>
          <w:szCs w:val="24"/>
        </w:rPr>
        <w:t xml:space="preserve"> </w:t>
      </w:r>
      <w:r w:rsidR="00CA60EB">
        <w:rPr>
          <w:szCs w:val="24"/>
        </w:rPr>
        <w:t>2:27</w:t>
      </w:r>
      <w:r w:rsidRPr="006F308C">
        <w:rPr>
          <w:szCs w:val="24"/>
        </w:rPr>
        <w:t>pm.</w:t>
      </w:r>
    </w:p>
    <w:p w14:paraId="07E5377F" w14:textId="77777777" w:rsidR="00CC0E99" w:rsidRPr="006F308C" w:rsidRDefault="00CC0E99" w:rsidP="00433EC4">
      <w:pPr>
        <w:rPr>
          <w:szCs w:val="24"/>
        </w:rPr>
      </w:pPr>
    </w:p>
    <w:p w14:paraId="0CCD6F6B" w14:textId="12D170E8" w:rsidR="00433EC4" w:rsidRPr="006F308C" w:rsidRDefault="00433EC4" w:rsidP="00433EC4">
      <w:pPr>
        <w:rPr>
          <w:szCs w:val="24"/>
        </w:rPr>
      </w:pPr>
      <w:r w:rsidRPr="006F308C">
        <w:rPr>
          <w:szCs w:val="24"/>
        </w:rPr>
        <w:t>Respectfully submitted by Colleen Avedikian, MCCC Secretary</w:t>
      </w:r>
    </w:p>
    <w:p w14:paraId="550DFEAF" w14:textId="77777777" w:rsidR="00433EC4" w:rsidRDefault="00433EC4" w:rsidP="00247CFC"/>
    <w:sectPr w:rsidR="00433EC4" w:rsidSect="003D0B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05BA4" w14:textId="77777777" w:rsidR="003D4197" w:rsidRDefault="003D4197">
      <w:r>
        <w:separator/>
      </w:r>
    </w:p>
  </w:endnote>
  <w:endnote w:type="continuationSeparator" w:id="0">
    <w:p w14:paraId="068974B8" w14:textId="77777777" w:rsidR="003D4197" w:rsidRDefault="003D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BA6A5" w14:textId="77777777" w:rsidR="004C1B9C" w:rsidRDefault="004C1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9B3D2" w14:textId="77777777" w:rsidR="004C1B9C" w:rsidRDefault="004C1B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3C273" w14:textId="77777777" w:rsidR="00E25313" w:rsidRDefault="00F14E4C">
    <w:pPr>
      <w:pStyle w:val="Footer"/>
      <w:pBdr>
        <w:top w:val="single" w:sz="4" w:space="2" w:color="auto"/>
      </w:pBdr>
      <w:tabs>
        <w:tab w:val="clear" w:pos="4320"/>
        <w:tab w:val="clear" w:pos="8640"/>
      </w:tabs>
      <w:spacing w:before="80"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27 Mechanic St., Suite 104, Worcester, MA 01608-2402</w:t>
    </w:r>
  </w:p>
  <w:p w14:paraId="7437AC9C" w14:textId="77777777" w:rsidR="00E25313" w:rsidRDefault="00F14E4C">
    <w:pPr>
      <w:pStyle w:val="Footer"/>
      <w:spacing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508 890 6688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fax 508 890 6680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Office@mccc-union.org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http://mccc-union.org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DD483" w14:textId="77777777" w:rsidR="003D4197" w:rsidRDefault="003D4197">
      <w:r>
        <w:separator/>
      </w:r>
    </w:p>
  </w:footnote>
  <w:footnote w:type="continuationSeparator" w:id="0">
    <w:p w14:paraId="642DE06D" w14:textId="77777777" w:rsidR="003D4197" w:rsidRDefault="003D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0DF9B" w14:textId="3BECF258" w:rsidR="004C1B9C" w:rsidRDefault="004C1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F59D2" w14:textId="0C19E01B" w:rsidR="004C1B9C" w:rsidRDefault="004C1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D368C" w14:textId="20C4E0B3" w:rsidR="00E25313" w:rsidRDefault="00F14E4C">
    <w:pPr>
      <w:pBdr>
        <w:bottom w:val="single" w:sz="4" w:space="1" w:color="auto"/>
      </w:pBdr>
      <w:jc w:val="center"/>
      <w:rPr>
        <w:rFonts w:ascii="Arial" w:hAnsi="Arial"/>
        <w:b/>
        <w:spacing w:val="30"/>
        <w:sz w:val="28"/>
      </w:rPr>
    </w:pPr>
    <w:r>
      <w:rPr>
        <w:rFonts w:ascii="Arial" w:hAnsi="Arial"/>
        <w:b/>
        <w:spacing w:val="30"/>
        <w:sz w:val="56"/>
      </w:rPr>
      <w:t>M</w:t>
    </w:r>
    <w:r>
      <w:rPr>
        <w:rFonts w:ascii="Arial" w:hAnsi="Arial"/>
        <w:b/>
        <w:spacing w:val="30"/>
        <w:sz w:val="28"/>
      </w:rPr>
      <w:t xml:space="preserve">assachusetts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ommunity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ollege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>ouncil</w:t>
    </w:r>
  </w:p>
  <w:tbl>
    <w:tblPr>
      <w:tblW w:w="92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92"/>
      <w:gridCol w:w="2494"/>
      <w:gridCol w:w="3384"/>
    </w:tblGrid>
    <w:tr w:rsidR="00D47146" w14:paraId="1D469C75" w14:textId="77777777">
      <w:tc>
        <w:tcPr>
          <w:tcW w:w="3427" w:type="dxa"/>
          <w:vAlign w:val="center"/>
        </w:tcPr>
        <w:p w14:paraId="08227314" w14:textId="77777777" w:rsidR="00E25313" w:rsidRPr="00E13F0C" w:rsidRDefault="00E13F0C">
          <w:pPr>
            <w:spacing w:before="120"/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Claudine Barnes</w:t>
          </w:r>
          <w:r w:rsidR="00F14E4C" w:rsidRPr="00E13F0C">
            <w:rPr>
              <w:rFonts w:ascii="Arial" w:hAnsi="Arial"/>
              <w:sz w:val="22"/>
              <w:szCs w:val="22"/>
            </w:rPr>
            <w:t>, President</w:t>
          </w:r>
        </w:p>
        <w:p w14:paraId="2CA56E0E" w14:textId="77777777" w:rsidR="00E25313" w:rsidRPr="00E13F0C" w:rsidRDefault="00E13F0C">
          <w:pPr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Joseph Nardoni,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Vice President</w:t>
          </w:r>
        </w:p>
        <w:p w14:paraId="617BD3DE" w14:textId="77777777" w:rsidR="00E25313" w:rsidRDefault="00E13F0C">
          <w:pPr>
            <w:jc w:val="center"/>
            <w:rPr>
              <w:rFonts w:ascii="Arial" w:hAnsi="Arial"/>
              <w:sz w:val="18"/>
            </w:rPr>
          </w:pPr>
          <w:r w:rsidRPr="00E13F0C">
            <w:rPr>
              <w:rFonts w:ascii="Arial" w:hAnsi="Arial"/>
              <w:sz w:val="22"/>
              <w:szCs w:val="22"/>
            </w:rPr>
            <w:t>Colleen Avedikian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Secretary</w:t>
          </w:r>
        </w:p>
      </w:tc>
      <w:tc>
        <w:tcPr>
          <w:tcW w:w="2520" w:type="dxa"/>
          <w:vAlign w:val="center"/>
        </w:tcPr>
        <w:p w14:paraId="667BE21C" w14:textId="77777777" w:rsidR="00E25313" w:rsidRDefault="00F14E4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9D6BD0" wp14:editId="693DBEC9">
                <wp:extent cx="1530350" cy="705485"/>
                <wp:effectExtent l="0" t="0" r="0" b="5715"/>
                <wp:docPr id="1" name="Picture 1" descr="MC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CC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399E2CAE" w14:textId="77777777" w:rsidR="00E25313" w:rsidRDefault="00F14E4C">
          <w:pPr>
            <w:spacing w:before="120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Don Williams, Communications</w:t>
          </w:r>
        </w:p>
        <w:p w14:paraId="0424E741" w14:textId="77777777" w:rsidR="00E25313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Dennis Fitzgerald, Grievance</w:t>
          </w:r>
        </w:p>
        <w:p w14:paraId="16C86C80" w14:textId="77777777" w:rsidR="00E25313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Joseph Rizzo, Grievance</w:t>
          </w:r>
        </w:p>
        <w:p w14:paraId="21F733B5" w14:textId="77777777" w:rsidR="00E25313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Hilaire Jean-Gilles, Research</w:t>
          </w:r>
        </w:p>
        <w:p w14:paraId="23876BFD" w14:textId="77777777" w:rsidR="00E13F0C" w:rsidRDefault="00E13F0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Tom Powers, Webmaster</w:t>
          </w:r>
        </w:p>
      </w:tc>
    </w:tr>
  </w:tbl>
  <w:p w14:paraId="38ECFC49" w14:textId="77777777" w:rsidR="00E25313" w:rsidRDefault="00E25313">
    <w:pPr>
      <w:pStyle w:val="Header"/>
      <w:pBdr>
        <w:bottom w:val="single" w:sz="4" w:space="1" w:color="auto"/>
      </w:pBdr>
      <w:rPr>
        <w:sz w:val="4"/>
      </w:rPr>
    </w:pPr>
  </w:p>
  <w:p w14:paraId="769756CE" w14:textId="77777777" w:rsidR="00E25313" w:rsidRDefault="00E25313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AD43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75BDB"/>
    <w:multiLevelType w:val="multilevel"/>
    <w:tmpl w:val="71E0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93F91"/>
    <w:multiLevelType w:val="multilevel"/>
    <w:tmpl w:val="DA86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65320"/>
    <w:multiLevelType w:val="multilevel"/>
    <w:tmpl w:val="6792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F5FB1"/>
    <w:multiLevelType w:val="multilevel"/>
    <w:tmpl w:val="9C2C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CB1C14"/>
    <w:multiLevelType w:val="multilevel"/>
    <w:tmpl w:val="DA18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7032E"/>
    <w:multiLevelType w:val="multilevel"/>
    <w:tmpl w:val="50CE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17697F"/>
    <w:multiLevelType w:val="multilevel"/>
    <w:tmpl w:val="009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970B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590387"/>
    <w:multiLevelType w:val="multilevel"/>
    <w:tmpl w:val="080C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C77C5E"/>
    <w:multiLevelType w:val="multilevel"/>
    <w:tmpl w:val="D332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191B39"/>
    <w:multiLevelType w:val="multilevel"/>
    <w:tmpl w:val="0FE8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62797E"/>
    <w:multiLevelType w:val="singleLevel"/>
    <w:tmpl w:val="3F9A43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3A620F4"/>
    <w:multiLevelType w:val="multilevel"/>
    <w:tmpl w:val="BEC4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D1368D"/>
    <w:multiLevelType w:val="multilevel"/>
    <w:tmpl w:val="D786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E40378"/>
    <w:multiLevelType w:val="multilevel"/>
    <w:tmpl w:val="695A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576C91"/>
    <w:multiLevelType w:val="multilevel"/>
    <w:tmpl w:val="66A0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FB0DFA"/>
    <w:multiLevelType w:val="multilevel"/>
    <w:tmpl w:val="D336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16211F"/>
    <w:multiLevelType w:val="multilevel"/>
    <w:tmpl w:val="C44C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6E45B5"/>
    <w:multiLevelType w:val="multilevel"/>
    <w:tmpl w:val="C43A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307277"/>
    <w:multiLevelType w:val="multilevel"/>
    <w:tmpl w:val="2038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F87450"/>
    <w:multiLevelType w:val="multilevel"/>
    <w:tmpl w:val="FEDE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524799"/>
    <w:multiLevelType w:val="multilevel"/>
    <w:tmpl w:val="15B0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C147B0"/>
    <w:multiLevelType w:val="multilevel"/>
    <w:tmpl w:val="D246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CD1746"/>
    <w:multiLevelType w:val="hybridMultilevel"/>
    <w:tmpl w:val="085C0D56"/>
    <w:lvl w:ilvl="0" w:tplc="B5CAB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96A69"/>
    <w:multiLevelType w:val="multilevel"/>
    <w:tmpl w:val="045E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C012FB"/>
    <w:multiLevelType w:val="multilevel"/>
    <w:tmpl w:val="9C8C3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58757A6"/>
    <w:multiLevelType w:val="multilevel"/>
    <w:tmpl w:val="7224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A31FAA"/>
    <w:multiLevelType w:val="multilevel"/>
    <w:tmpl w:val="C69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AD5C4C"/>
    <w:multiLevelType w:val="hybridMultilevel"/>
    <w:tmpl w:val="A67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F13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0350E29"/>
    <w:multiLevelType w:val="multilevel"/>
    <w:tmpl w:val="D23A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4F1418"/>
    <w:multiLevelType w:val="multilevel"/>
    <w:tmpl w:val="1D6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303408"/>
    <w:multiLevelType w:val="multilevel"/>
    <w:tmpl w:val="A19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640C2"/>
    <w:multiLevelType w:val="multilevel"/>
    <w:tmpl w:val="21E4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2C3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A8645C7"/>
    <w:multiLevelType w:val="multilevel"/>
    <w:tmpl w:val="66DE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5759581">
    <w:abstractNumId w:val="35"/>
  </w:num>
  <w:num w:numId="2" w16cid:durableId="1956211502">
    <w:abstractNumId w:val="12"/>
  </w:num>
  <w:num w:numId="3" w16cid:durableId="1699500167">
    <w:abstractNumId w:val="8"/>
  </w:num>
  <w:num w:numId="4" w16cid:durableId="1690138728">
    <w:abstractNumId w:val="30"/>
  </w:num>
  <w:num w:numId="5" w16cid:durableId="959727131">
    <w:abstractNumId w:val="0"/>
  </w:num>
  <w:num w:numId="6" w16cid:durableId="44918365">
    <w:abstractNumId w:val="29"/>
  </w:num>
  <w:num w:numId="7" w16cid:durableId="703864739">
    <w:abstractNumId w:val="24"/>
  </w:num>
  <w:num w:numId="8" w16cid:durableId="15886118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0474890">
    <w:abstractNumId w:val="26"/>
  </w:num>
  <w:num w:numId="10" w16cid:durableId="1217550042">
    <w:abstractNumId w:val="22"/>
  </w:num>
  <w:num w:numId="11" w16cid:durableId="1373916472">
    <w:abstractNumId w:val="19"/>
  </w:num>
  <w:num w:numId="12" w16cid:durableId="1643315357">
    <w:abstractNumId w:val="28"/>
  </w:num>
  <w:num w:numId="13" w16cid:durableId="2087801985">
    <w:abstractNumId w:val="18"/>
  </w:num>
  <w:num w:numId="14" w16cid:durableId="912354517">
    <w:abstractNumId w:val="4"/>
  </w:num>
  <w:num w:numId="15" w16cid:durableId="1713645">
    <w:abstractNumId w:val="36"/>
  </w:num>
  <w:num w:numId="16" w16cid:durableId="1035740042">
    <w:abstractNumId w:val="14"/>
  </w:num>
  <w:num w:numId="17" w16cid:durableId="904879627">
    <w:abstractNumId w:val="6"/>
  </w:num>
  <w:num w:numId="18" w16cid:durableId="128204298">
    <w:abstractNumId w:val="33"/>
  </w:num>
  <w:num w:numId="19" w16cid:durableId="134416749">
    <w:abstractNumId w:val="21"/>
  </w:num>
  <w:num w:numId="20" w16cid:durableId="299848110">
    <w:abstractNumId w:val="23"/>
  </w:num>
  <w:num w:numId="21" w16cid:durableId="2091385514">
    <w:abstractNumId w:val="16"/>
  </w:num>
  <w:num w:numId="22" w16cid:durableId="1726098694">
    <w:abstractNumId w:val="5"/>
  </w:num>
  <w:num w:numId="23" w16cid:durableId="828329282">
    <w:abstractNumId w:val="25"/>
  </w:num>
  <w:num w:numId="24" w16cid:durableId="1129206947">
    <w:abstractNumId w:val="11"/>
  </w:num>
  <w:num w:numId="25" w16cid:durableId="929315107">
    <w:abstractNumId w:val="1"/>
  </w:num>
  <w:num w:numId="26" w16cid:durableId="1171214496">
    <w:abstractNumId w:val="13"/>
  </w:num>
  <w:num w:numId="27" w16cid:durableId="1816339556">
    <w:abstractNumId w:val="10"/>
  </w:num>
  <w:num w:numId="28" w16cid:durableId="392196050">
    <w:abstractNumId w:val="15"/>
  </w:num>
  <w:num w:numId="29" w16cid:durableId="288783177">
    <w:abstractNumId w:val="7"/>
  </w:num>
  <w:num w:numId="30" w16cid:durableId="195851942">
    <w:abstractNumId w:val="31"/>
  </w:num>
  <w:num w:numId="31" w16cid:durableId="865489272">
    <w:abstractNumId w:val="32"/>
  </w:num>
  <w:num w:numId="32" w16cid:durableId="719474891">
    <w:abstractNumId w:val="9"/>
  </w:num>
  <w:num w:numId="33" w16cid:durableId="702826453">
    <w:abstractNumId w:val="20"/>
  </w:num>
  <w:num w:numId="34" w16cid:durableId="980966564">
    <w:abstractNumId w:val="34"/>
  </w:num>
  <w:num w:numId="35" w16cid:durableId="5443142">
    <w:abstractNumId w:val="17"/>
  </w:num>
  <w:num w:numId="36" w16cid:durableId="283198471">
    <w:abstractNumId w:val="27"/>
  </w:num>
  <w:num w:numId="37" w16cid:durableId="1732386260">
    <w:abstractNumId w:val="3"/>
  </w:num>
  <w:num w:numId="38" w16cid:durableId="6638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B"/>
    <w:rsid w:val="00012AB3"/>
    <w:rsid w:val="0002343E"/>
    <w:rsid w:val="000254A3"/>
    <w:rsid w:val="00035A93"/>
    <w:rsid w:val="000369C7"/>
    <w:rsid w:val="00052EC2"/>
    <w:rsid w:val="000622A3"/>
    <w:rsid w:val="00071210"/>
    <w:rsid w:val="0007690F"/>
    <w:rsid w:val="00087779"/>
    <w:rsid w:val="0009243F"/>
    <w:rsid w:val="0009261A"/>
    <w:rsid w:val="000A78BA"/>
    <w:rsid w:val="000B6631"/>
    <w:rsid w:val="000D20DE"/>
    <w:rsid w:val="000E3970"/>
    <w:rsid w:val="000F084F"/>
    <w:rsid w:val="000F5B03"/>
    <w:rsid w:val="00106D74"/>
    <w:rsid w:val="00111ECA"/>
    <w:rsid w:val="00122E8F"/>
    <w:rsid w:val="00124E5D"/>
    <w:rsid w:val="00130476"/>
    <w:rsid w:val="00133A7D"/>
    <w:rsid w:val="00133DC0"/>
    <w:rsid w:val="001351BC"/>
    <w:rsid w:val="001429A3"/>
    <w:rsid w:val="00142CD8"/>
    <w:rsid w:val="00144FBA"/>
    <w:rsid w:val="001456BF"/>
    <w:rsid w:val="00153965"/>
    <w:rsid w:val="00161ACB"/>
    <w:rsid w:val="00173D98"/>
    <w:rsid w:val="0017750C"/>
    <w:rsid w:val="00180AEB"/>
    <w:rsid w:val="00181861"/>
    <w:rsid w:val="00185329"/>
    <w:rsid w:val="001925C6"/>
    <w:rsid w:val="0019602A"/>
    <w:rsid w:val="00197CE7"/>
    <w:rsid w:val="001A2F2C"/>
    <w:rsid w:val="001B0BFD"/>
    <w:rsid w:val="001B3BD7"/>
    <w:rsid w:val="001C4865"/>
    <w:rsid w:val="001D748E"/>
    <w:rsid w:val="001E09E8"/>
    <w:rsid w:val="001E333A"/>
    <w:rsid w:val="001F2950"/>
    <w:rsid w:val="001F3020"/>
    <w:rsid w:val="001F4990"/>
    <w:rsid w:val="00201C35"/>
    <w:rsid w:val="00203DFE"/>
    <w:rsid w:val="002052C0"/>
    <w:rsid w:val="00221E7D"/>
    <w:rsid w:val="00221FEE"/>
    <w:rsid w:val="00233986"/>
    <w:rsid w:val="002378A3"/>
    <w:rsid w:val="00242640"/>
    <w:rsid w:val="00247CFC"/>
    <w:rsid w:val="00250550"/>
    <w:rsid w:val="002505BE"/>
    <w:rsid w:val="00250BDE"/>
    <w:rsid w:val="00253265"/>
    <w:rsid w:val="0026042D"/>
    <w:rsid w:val="00260C9B"/>
    <w:rsid w:val="00287442"/>
    <w:rsid w:val="00294703"/>
    <w:rsid w:val="002962E7"/>
    <w:rsid w:val="002A1F23"/>
    <w:rsid w:val="002A78E1"/>
    <w:rsid w:val="002B70F3"/>
    <w:rsid w:val="002C763E"/>
    <w:rsid w:val="002D0B30"/>
    <w:rsid w:val="002D32D9"/>
    <w:rsid w:val="002D6C69"/>
    <w:rsid w:val="002E3F10"/>
    <w:rsid w:val="002E6558"/>
    <w:rsid w:val="002F1A46"/>
    <w:rsid w:val="002F1D82"/>
    <w:rsid w:val="002F6320"/>
    <w:rsid w:val="002F67BC"/>
    <w:rsid w:val="003001C0"/>
    <w:rsid w:val="00304F32"/>
    <w:rsid w:val="003064C7"/>
    <w:rsid w:val="00310C43"/>
    <w:rsid w:val="00311598"/>
    <w:rsid w:val="00317BE1"/>
    <w:rsid w:val="00322B73"/>
    <w:rsid w:val="00322BFE"/>
    <w:rsid w:val="00337FA7"/>
    <w:rsid w:val="003428BA"/>
    <w:rsid w:val="0034479D"/>
    <w:rsid w:val="00346566"/>
    <w:rsid w:val="0034680E"/>
    <w:rsid w:val="00346D18"/>
    <w:rsid w:val="00364E87"/>
    <w:rsid w:val="00366446"/>
    <w:rsid w:val="00370349"/>
    <w:rsid w:val="00372DAC"/>
    <w:rsid w:val="0037372C"/>
    <w:rsid w:val="0037457A"/>
    <w:rsid w:val="00374B14"/>
    <w:rsid w:val="00375FCF"/>
    <w:rsid w:val="00380C84"/>
    <w:rsid w:val="00380EE2"/>
    <w:rsid w:val="00392B69"/>
    <w:rsid w:val="003967F7"/>
    <w:rsid w:val="003A0B76"/>
    <w:rsid w:val="003A2023"/>
    <w:rsid w:val="003A3801"/>
    <w:rsid w:val="003A651D"/>
    <w:rsid w:val="003A794C"/>
    <w:rsid w:val="003B151A"/>
    <w:rsid w:val="003B26C8"/>
    <w:rsid w:val="003B2965"/>
    <w:rsid w:val="003B4474"/>
    <w:rsid w:val="003B5C3C"/>
    <w:rsid w:val="003C55E2"/>
    <w:rsid w:val="003D0288"/>
    <w:rsid w:val="003D0B53"/>
    <w:rsid w:val="003D235C"/>
    <w:rsid w:val="003D3021"/>
    <w:rsid w:val="003D4197"/>
    <w:rsid w:val="003D5ACA"/>
    <w:rsid w:val="003D692A"/>
    <w:rsid w:val="003F13A9"/>
    <w:rsid w:val="00404C1C"/>
    <w:rsid w:val="0041059D"/>
    <w:rsid w:val="004252FF"/>
    <w:rsid w:val="00426561"/>
    <w:rsid w:val="004278EF"/>
    <w:rsid w:val="004309F9"/>
    <w:rsid w:val="00433EC4"/>
    <w:rsid w:val="00445D74"/>
    <w:rsid w:val="00445FE3"/>
    <w:rsid w:val="004461F2"/>
    <w:rsid w:val="00452C14"/>
    <w:rsid w:val="00460D0F"/>
    <w:rsid w:val="00473D39"/>
    <w:rsid w:val="00481A25"/>
    <w:rsid w:val="0048235C"/>
    <w:rsid w:val="00484C44"/>
    <w:rsid w:val="00484E1E"/>
    <w:rsid w:val="00487551"/>
    <w:rsid w:val="0049248B"/>
    <w:rsid w:val="004A4730"/>
    <w:rsid w:val="004C0207"/>
    <w:rsid w:val="004C1B9C"/>
    <w:rsid w:val="004C2988"/>
    <w:rsid w:val="004C2A3A"/>
    <w:rsid w:val="004C5D05"/>
    <w:rsid w:val="004D098F"/>
    <w:rsid w:val="004D5082"/>
    <w:rsid w:val="004D5F74"/>
    <w:rsid w:val="004E0C36"/>
    <w:rsid w:val="004F43FF"/>
    <w:rsid w:val="004F50B9"/>
    <w:rsid w:val="004F5ED3"/>
    <w:rsid w:val="00505CCF"/>
    <w:rsid w:val="005105A0"/>
    <w:rsid w:val="00511126"/>
    <w:rsid w:val="00515DC0"/>
    <w:rsid w:val="00520857"/>
    <w:rsid w:val="00523A90"/>
    <w:rsid w:val="00526F0A"/>
    <w:rsid w:val="005345B8"/>
    <w:rsid w:val="00534F5F"/>
    <w:rsid w:val="00546CDE"/>
    <w:rsid w:val="00546E34"/>
    <w:rsid w:val="00547195"/>
    <w:rsid w:val="0055318C"/>
    <w:rsid w:val="00556842"/>
    <w:rsid w:val="0056089C"/>
    <w:rsid w:val="005616FC"/>
    <w:rsid w:val="005703ED"/>
    <w:rsid w:val="00571D2B"/>
    <w:rsid w:val="0057291E"/>
    <w:rsid w:val="00574DC2"/>
    <w:rsid w:val="005767C2"/>
    <w:rsid w:val="00592715"/>
    <w:rsid w:val="00592FCB"/>
    <w:rsid w:val="00593D43"/>
    <w:rsid w:val="00597FCD"/>
    <w:rsid w:val="005A1597"/>
    <w:rsid w:val="005A3706"/>
    <w:rsid w:val="005B3FB2"/>
    <w:rsid w:val="005B4EF9"/>
    <w:rsid w:val="005C2846"/>
    <w:rsid w:val="005C6E23"/>
    <w:rsid w:val="005C7535"/>
    <w:rsid w:val="005C7E3F"/>
    <w:rsid w:val="005D2E2E"/>
    <w:rsid w:val="005D371A"/>
    <w:rsid w:val="005D385B"/>
    <w:rsid w:val="005D3D1A"/>
    <w:rsid w:val="005F289C"/>
    <w:rsid w:val="005F360E"/>
    <w:rsid w:val="005F4C33"/>
    <w:rsid w:val="006041B6"/>
    <w:rsid w:val="00607998"/>
    <w:rsid w:val="006123D0"/>
    <w:rsid w:val="00621C1F"/>
    <w:rsid w:val="006258BC"/>
    <w:rsid w:val="006264B5"/>
    <w:rsid w:val="006265BB"/>
    <w:rsid w:val="00631143"/>
    <w:rsid w:val="006349D8"/>
    <w:rsid w:val="006401C5"/>
    <w:rsid w:val="0064327E"/>
    <w:rsid w:val="006463F6"/>
    <w:rsid w:val="0065443C"/>
    <w:rsid w:val="00654CA8"/>
    <w:rsid w:val="0065505E"/>
    <w:rsid w:val="00655D48"/>
    <w:rsid w:val="00660876"/>
    <w:rsid w:val="006628FA"/>
    <w:rsid w:val="00665A7A"/>
    <w:rsid w:val="00665CF2"/>
    <w:rsid w:val="006664B0"/>
    <w:rsid w:val="00672E7E"/>
    <w:rsid w:val="00672FDF"/>
    <w:rsid w:val="006733D2"/>
    <w:rsid w:val="00681C40"/>
    <w:rsid w:val="006864F1"/>
    <w:rsid w:val="0068762B"/>
    <w:rsid w:val="0069192B"/>
    <w:rsid w:val="00692121"/>
    <w:rsid w:val="006960D4"/>
    <w:rsid w:val="00696CDE"/>
    <w:rsid w:val="00697084"/>
    <w:rsid w:val="006A2BE4"/>
    <w:rsid w:val="006B05E6"/>
    <w:rsid w:val="006B104E"/>
    <w:rsid w:val="006C39AC"/>
    <w:rsid w:val="006D5DA7"/>
    <w:rsid w:val="006E2930"/>
    <w:rsid w:val="006E3547"/>
    <w:rsid w:val="006E5E51"/>
    <w:rsid w:val="006E7639"/>
    <w:rsid w:val="006E767D"/>
    <w:rsid w:val="006F308C"/>
    <w:rsid w:val="00707790"/>
    <w:rsid w:val="00716719"/>
    <w:rsid w:val="00721042"/>
    <w:rsid w:val="00724577"/>
    <w:rsid w:val="007264B4"/>
    <w:rsid w:val="00731F4F"/>
    <w:rsid w:val="00734661"/>
    <w:rsid w:val="00735D63"/>
    <w:rsid w:val="00736271"/>
    <w:rsid w:val="00740551"/>
    <w:rsid w:val="00741A71"/>
    <w:rsid w:val="00742215"/>
    <w:rsid w:val="00743E3B"/>
    <w:rsid w:val="0074461B"/>
    <w:rsid w:val="007523C8"/>
    <w:rsid w:val="007523CC"/>
    <w:rsid w:val="00752E53"/>
    <w:rsid w:val="00757E72"/>
    <w:rsid w:val="00760946"/>
    <w:rsid w:val="007634DF"/>
    <w:rsid w:val="00764491"/>
    <w:rsid w:val="007645BC"/>
    <w:rsid w:val="00764F8D"/>
    <w:rsid w:val="00765ED0"/>
    <w:rsid w:val="00770180"/>
    <w:rsid w:val="00770AD7"/>
    <w:rsid w:val="00771812"/>
    <w:rsid w:val="00773346"/>
    <w:rsid w:val="00775E0F"/>
    <w:rsid w:val="00780457"/>
    <w:rsid w:val="00784009"/>
    <w:rsid w:val="00793405"/>
    <w:rsid w:val="007973AA"/>
    <w:rsid w:val="007A1309"/>
    <w:rsid w:val="007A3211"/>
    <w:rsid w:val="007A741A"/>
    <w:rsid w:val="007B2472"/>
    <w:rsid w:val="007B4291"/>
    <w:rsid w:val="007C3E83"/>
    <w:rsid w:val="007D1A9C"/>
    <w:rsid w:val="007E5B59"/>
    <w:rsid w:val="007F1886"/>
    <w:rsid w:val="007F548F"/>
    <w:rsid w:val="007F5EE7"/>
    <w:rsid w:val="007F708C"/>
    <w:rsid w:val="008044C8"/>
    <w:rsid w:val="0081009D"/>
    <w:rsid w:val="0081327B"/>
    <w:rsid w:val="00823608"/>
    <w:rsid w:val="00824025"/>
    <w:rsid w:val="00825F49"/>
    <w:rsid w:val="00833DBA"/>
    <w:rsid w:val="00835409"/>
    <w:rsid w:val="00836F34"/>
    <w:rsid w:val="00846031"/>
    <w:rsid w:val="0085248F"/>
    <w:rsid w:val="00856742"/>
    <w:rsid w:val="0086114E"/>
    <w:rsid w:val="00864637"/>
    <w:rsid w:val="008655DB"/>
    <w:rsid w:val="00870ACE"/>
    <w:rsid w:val="008733C7"/>
    <w:rsid w:val="00874088"/>
    <w:rsid w:val="008827DB"/>
    <w:rsid w:val="0089271D"/>
    <w:rsid w:val="008956B1"/>
    <w:rsid w:val="008A090B"/>
    <w:rsid w:val="008A0A86"/>
    <w:rsid w:val="008A6AD6"/>
    <w:rsid w:val="008B0D41"/>
    <w:rsid w:val="008B0D9B"/>
    <w:rsid w:val="008C4DFD"/>
    <w:rsid w:val="008D3CAD"/>
    <w:rsid w:val="008D431B"/>
    <w:rsid w:val="008E0A1E"/>
    <w:rsid w:val="008E172F"/>
    <w:rsid w:val="008E283C"/>
    <w:rsid w:val="008E7B35"/>
    <w:rsid w:val="008F752A"/>
    <w:rsid w:val="009000EB"/>
    <w:rsid w:val="00907348"/>
    <w:rsid w:val="009145F2"/>
    <w:rsid w:val="009229D1"/>
    <w:rsid w:val="00926BBA"/>
    <w:rsid w:val="00932DA8"/>
    <w:rsid w:val="00961D31"/>
    <w:rsid w:val="00966D30"/>
    <w:rsid w:val="009718D0"/>
    <w:rsid w:val="009728B6"/>
    <w:rsid w:val="00984828"/>
    <w:rsid w:val="00986ADF"/>
    <w:rsid w:val="009913EB"/>
    <w:rsid w:val="009A7D04"/>
    <w:rsid w:val="009A7E34"/>
    <w:rsid w:val="009C2349"/>
    <w:rsid w:val="009C2C19"/>
    <w:rsid w:val="009C4B9B"/>
    <w:rsid w:val="009C7BD0"/>
    <w:rsid w:val="009D0AC8"/>
    <w:rsid w:val="009E189C"/>
    <w:rsid w:val="009E299B"/>
    <w:rsid w:val="009E3EA0"/>
    <w:rsid w:val="009E3FB1"/>
    <w:rsid w:val="009F0137"/>
    <w:rsid w:val="009F0E82"/>
    <w:rsid w:val="009F23AC"/>
    <w:rsid w:val="009F3518"/>
    <w:rsid w:val="009F35F5"/>
    <w:rsid w:val="009F4DA0"/>
    <w:rsid w:val="00A01ADB"/>
    <w:rsid w:val="00A030B8"/>
    <w:rsid w:val="00A05C83"/>
    <w:rsid w:val="00A06E26"/>
    <w:rsid w:val="00A11E13"/>
    <w:rsid w:val="00A12F77"/>
    <w:rsid w:val="00A1407E"/>
    <w:rsid w:val="00A154B5"/>
    <w:rsid w:val="00A21D4E"/>
    <w:rsid w:val="00A24D6C"/>
    <w:rsid w:val="00A27210"/>
    <w:rsid w:val="00A30323"/>
    <w:rsid w:val="00A42931"/>
    <w:rsid w:val="00A45B90"/>
    <w:rsid w:val="00A467F8"/>
    <w:rsid w:val="00A5198D"/>
    <w:rsid w:val="00A55A33"/>
    <w:rsid w:val="00A56558"/>
    <w:rsid w:val="00A57F34"/>
    <w:rsid w:val="00A64049"/>
    <w:rsid w:val="00A67DAB"/>
    <w:rsid w:val="00A70A1C"/>
    <w:rsid w:val="00A713C7"/>
    <w:rsid w:val="00A922B2"/>
    <w:rsid w:val="00A93C82"/>
    <w:rsid w:val="00A967CB"/>
    <w:rsid w:val="00AA0997"/>
    <w:rsid w:val="00AA322E"/>
    <w:rsid w:val="00AA4669"/>
    <w:rsid w:val="00AA5F62"/>
    <w:rsid w:val="00AA7EE4"/>
    <w:rsid w:val="00AB0B0B"/>
    <w:rsid w:val="00AB41F3"/>
    <w:rsid w:val="00AB62E4"/>
    <w:rsid w:val="00AC6E32"/>
    <w:rsid w:val="00AC7351"/>
    <w:rsid w:val="00AD2390"/>
    <w:rsid w:val="00AD44A0"/>
    <w:rsid w:val="00AD72CD"/>
    <w:rsid w:val="00AE277B"/>
    <w:rsid w:val="00AE50E2"/>
    <w:rsid w:val="00AF27B4"/>
    <w:rsid w:val="00AF4609"/>
    <w:rsid w:val="00B0051F"/>
    <w:rsid w:val="00B00CBE"/>
    <w:rsid w:val="00B0362F"/>
    <w:rsid w:val="00B04A9A"/>
    <w:rsid w:val="00B21F04"/>
    <w:rsid w:val="00B25723"/>
    <w:rsid w:val="00B27930"/>
    <w:rsid w:val="00B33EEB"/>
    <w:rsid w:val="00B349A6"/>
    <w:rsid w:val="00B362B6"/>
    <w:rsid w:val="00B47B28"/>
    <w:rsid w:val="00B51D36"/>
    <w:rsid w:val="00B53E45"/>
    <w:rsid w:val="00B60EA2"/>
    <w:rsid w:val="00B636F8"/>
    <w:rsid w:val="00B70688"/>
    <w:rsid w:val="00B74CBA"/>
    <w:rsid w:val="00B7561D"/>
    <w:rsid w:val="00B819C9"/>
    <w:rsid w:val="00B832F1"/>
    <w:rsid w:val="00B8630B"/>
    <w:rsid w:val="00B927F2"/>
    <w:rsid w:val="00BA0897"/>
    <w:rsid w:val="00BA12C6"/>
    <w:rsid w:val="00BA2C80"/>
    <w:rsid w:val="00BA33E8"/>
    <w:rsid w:val="00BA46C4"/>
    <w:rsid w:val="00BA4926"/>
    <w:rsid w:val="00BA5F07"/>
    <w:rsid w:val="00BB0590"/>
    <w:rsid w:val="00BB35B1"/>
    <w:rsid w:val="00BB5DB8"/>
    <w:rsid w:val="00BC607D"/>
    <w:rsid w:val="00BD1525"/>
    <w:rsid w:val="00BD2062"/>
    <w:rsid w:val="00BE175F"/>
    <w:rsid w:val="00BE253A"/>
    <w:rsid w:val="00BE6E7D"/>
    <w:rsid w:val="00BF2112"/>
    <w:rsid w:val="00BF578B"/>
    <w:rsid w:val="00C0076E"/>
    <w:rsid w:val="00C0138F"/>
    <w:rsid w:val="00C069F6"/>
    <w:rsid w:val="00C13A76"/>
    <w:rsid w:val="00C16F37"/>
    <w:rsid w:val="00C16FB8"/>
    <w:rsid w:val="00C223E5"/>
    <w:rsid w:val="00C25151"/>
    <w:rsid w:val="00C256F4"/>
    <w:rsid w:val="00C25FE9"/>
    <w:rsid w:val="00C37B75"/>
    <w:rsid w:val="00C43EFE"/>
    <w:rsid w:val="00C4680B"/>
    <w:rsid w:val="00C46B97"/>
    <w:rsid w:val="00C51F4E"/>
    <w:rsid w:val="00C5533C"/>
    <w:rsid w:val="00C6721B"/>
    <w:rsid w:val="00C708E8"/>
    <w:rsid w:val="00C74C54"/>
    <w:rsid w:val="00C77068"/>
    <w:rsid w:val="00C807CD"/>
    <w:rsid w:val="00C83F4D"/>
    <w:rsid w:val="00C847B5"/>
    <w:rsid w:val="00C96CF6"/>
    <w:rsid w:val="00CA0CF6"/>
    <w:rsid w:val="00CA19B0"/>
    <w:rsid w:val="00CA60EB"/>
    <w:rsid w:val="00CB400A"/>
    <w:rsid w:val="00CB7501"/>
    <w:rsid w:val="00CC05DE"/>
    <w:rsid w:val="00CC0E99"/>
    <w:rsid w:val="00CD5CD6"/>
    <w:rsid w:val="00CE0068"/>
    <w:rsid w:val="00CE0A3E"/>
    <w:rsid w:val="00CE47DC"/>
    <w:rsid w:val="00D0006E"/>
    <w:rsid w:val="00D03DFB"/>
    <w:rsid w:val="00D130CD"/>
    <w:rsid w:val="00D14F48"/>
    <w:rsid w:val="00D1751A"/>
    <w:rsid w:val="00D27D08"/>
    <w:rsid w:val="00D30BC2"/>
    <w:rsid w:val="00D33C0D"/>
    <w:rsid w:val="00D36869"/>
    <w:rsid w:val="00D40028"/>
    <w:rsid w:val="00D45B79"/>
    <w:rsid w:val="00D52FE2"/>
    <w:rsid w:val="00D53E81"/>
    <w:rsid w:val="00D56BD9"/>
    <w:rsid w:val="00D571B4"/>
    <w:rsid w:val="00D66B61"/>
    <w:rsid w:val="00D74657"/>
    <w:rsid w:val="00D77D3C"/>
    <w:rsid w:val="00D839A0"/>
    <w:rsid w:val="00D85157"/>
    <w:rsid w:val="00D855D3"/>
    <w:rsid w:val="00D874EC"/>
    <w:rsid w:val="00DA3D30"/>
    <w:rsid w:val="00DA5602"/>
    <w:rsid w:val="00DB20FE"/>
    <w:rsid w:val="00DB2734"/>
    <w:rsid w:val="00DB5569"/>
    <w:rsid w:val="00DB618B"/>
    <w:rsid w:val="00DB61E9"/>
    <w:rsid w:val="00DB7BF7"/>
    <w:rsid w:val="00DC09BC"/>
    <w:rsid w:val="00DC295E"/>
    <w:rsid w:val="00DD3940"/>
    <w:rsid w:val="00DD394E"/>
    <w:rsid w:val="00DE2FCD"/>
    <w:rsid w:val="00DF6119"/>
    <w:rsid w:val="00E026DC"/>
    <w:rsid w:val="00E03E25"/>
    <w:rsid w:val="00E077C9"/>
    <w:rsid w:val="00E13F0C"/>
    <w:rsid w:val="00E14A77"/>
    <w:rsid w:val="00E15A22"/>
    <w:rsid w:val="00E2448D"/>
    <w:rsid w:val="00E25313"/>
    <w:rsid w:val="00E25E16"/>
    <w:rsid w:val="00E26054"/>
    <w:rsid w:val="00E30B8C"/>
    <w:rsid w:val="00E310AC"/>
    <w:rsid w:val="00E54028"/>
    <w:rsid w:val="00E5547C"/>
    <w:rsid w:val="00E61523"/>
    <w:rsid w:val="00E77301"/>
    <w:rsid w:val="00E85AEE"/>
    <w:rsid w:val="00EA63D0"/>
    <w:rsid w:val="00EB1CE1"/>
    <w:rsid w:val="00EB1F9B"/>
    <w:rsid w:val="00EB6B51"/>
    <w:rsid w:val="00EC0DDC"/>
    <w:rsid w:val="00EC3718"/>
    <w:rsid w:val="00EC4101"/>
    <w:rsid w:val="00ED2BB0"/>
    <w:rsid w:val="00ED442E"/>
    <w:rsid w:val="00ED5C3D"/>
    <w:rsid w:val="00ED672A"/>
    <w:rsid w:val="00ED7B6D"/>
    <w:rsid w:val="00EE31A3"/>
    <w:rsid w:val="00EF4EB3"/>
    <w:rsid w:val="00F00CEF"/>
    <w:rsid w:val="00F0732D"/>
    <w:rsid w:val="00F1240F"/>
    <w:rsid w:val="00F14ABB"/>
    <w:rsid w:val="00F14E4C"/>
    <w:rsid w:val="00F24A1A"/>
    <w:rsid w:val="00F30300"/>
    <w:rsid w:val="00F35606"/>
    <w:rsid w:val="00F36220"/>
    <w:rsid w:val="00F375AD"/>
    <w:rsid w:val="00F378E7"/>
    <w:rsid w:val="00F44A7C"/>
    <w:rsid w:val="00F51BEB"/>
    <w:rsid w:val="00F5299D"/>
    <w:rsid w:val="00F56F87"/>
    <w:rsid w:val="00F5715B"/>
    <w:rsid w:val="00F60863"/>
    <w:rsid w:val="00F66A02"/>
    <w:rsid w:val="00F8178E"/>
    <w:rsid w:val="00F874BF"/>
    <w:rsid w:val="00F92A7F"/>
    <w:rsid w:val="00F9393E"/>
    <w:rsid w:val="00FA4AFA"/>
    <w:rsid w:val="00FD79BF"/>
    <w:rsid w:val="00FE1A7A"/>
    <w:rsid w:val="00FE1FE6"/>
    <w:rsid w:val="00FE3BFA"/>
    <w:rsid w:val="00FE5765"/>
    <w:rsid w:val="00FE6457"/>
    <w:rsid w:val="00FF0ED3"/>
    <w:rsid w:val="00FF5982"/>
    <w:rsid w:val="00FF6352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47A2"/>
  <w14:defaultImageDpi w14:val="300"/>
  <w15:docId w15:val="{13AFB8AE-F51B-43E3-BE1E-46ABBE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5E2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i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E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2" w:color="auto"/>
        <w:bottom w:val="single" w:sz="4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17B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9B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44C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5299D"/>
    <w:pPr>
      <w:spacing w:before="100" w:beforeAutospacing="1" w:after="100" w:afterAutospacing="1"/>
    </w:pPr>
    <w:rPr>
      <w:szCs w:val="24"/>
    </w:rPr>
  </w:style>
  <w:style w:type="character" w:customStyle="1" w:styleId="nametitlelastnamewrapper-dowf0z-2">
    <w:name w:val="nametitle__lastnamewrapper-dowf0z-2"/>
    <w:basedOn w:val="DefaultParagraphFont"/>
    <w:rsid w:val="003B5C3C"/>
  </w:style>
  <w:style w:type="character" w:styleId="Strong">
    <w:name w:val="Strong"/>
    <w:basedOn w:val="DefaultParagraphFont"/>
    <w:uiPriority w:val="22"/>
    <w:qFormat/>
    <w:rsid w:val="00BA5F0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E2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71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6286023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84459518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61576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81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anav\Downloads\5-3-24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\Downloads\M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DE33013C4064C921098AFADA0626E" ma:contentTypeVersion="18" ma:contentTypeDescription="Create a new document." ma:contentTypeScope="" ma:versionID="551bf97653ef861cf030dcf88ef04f80">
  <xsd:schema xmlns:xsd="http://www.w3.org/2001/XMLSchema" xmlns:xs="http://www.w3.org/2001/XMLSchema" xmlns:p="http://schemas.microsoft.com/office/2006/metadata/properties" xmlns:ns3="d1c0b253-d9c3-431a-8098-6642b7d9b0eb" xmlns:ns4="a2ec4917-d81e-4b6d-910b-114733b55d32" targetNamespace="http://schemas.microsoft.com/office/2006/metadata/properties" ma:root="true" ma:fieldsID="74c753d7ca05c9cb5261237ee9e02de8" ns3:_="" ns4:_="">
    <xsd:import namespace="d1c0b253-d9c3-431a-8098-6642b7d9b0eb"/>
    <xsd:import namespace="a2ec4917-d81e-4b6d-910b-114733b55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b253-d9c3-431a-8098-6642b7d9b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4917-d81e-4b6d-910b-114733b55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c0b253-d9c3-431a-8098-6642b7d9b0eb" xsi:nil="true"/>
  </documentManagement>
</p:properties>
</file>

<file path=customXml/itemProps1.xml><?xml version="1.0" encoding="utf-8"?>
<ds:datastoreItem xmlns:ds="http://schemas.openxmlformats.org/officeDocument/2006/customXml" ds:itemID="{C1089BFE-372D-43B1-89F6-3A3C04535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68A02-B0FC-4349-82D5-7A45AEF43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0b253-d9c3-431a-8098-6642b7d9b0eb"/>
    <ds:schemaRef ds:uri="a2ec4917-d81e-4b6d-910b-114733b55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6FAA78-5B76-466F-9DD7-BB76AAC82F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DE878F-0ECB-41E3-B8C6-30F6C780EE08}">
  <ds:schemaRefs>
    <ds:schemaRef ds:uri="http://schemas.microsoft.com/office/2006/metadata/properties"/>
    <ds:schemaRef ds:uri="http://schemas.microsoft.com/office/infopath/2007/PartnerControls"/>
    <ds:schemaRef ds:uri="d1c0b253-d9c3-431a-8098-6642b7d9b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MCCC Letterhead</Template>
  <TotalTime>1</TotalTime>
  <Pages>3</Pages>
  <Words>1126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> </Company>
  <LinksUpToDate>false</LinksUpToDate>
  <CharactersWithSpaces>7392</CharactersWithSpaces>
  <SharedDoc>false</SharedDoc>
  <HLinks>
    <vt:vector size="6" baseType="variant">
      <vt:variant>
        <vt:i4>3014667</vt:i4>
      </vt:variant>
      <vt:variant>
        <vt:i4>1692</vt:i4>
      </vt:variant>
      <vt:variant>
        <vt:i4>1025</vt:i4>
      </vt:variant>
      <vt:variant>
        <vt:i4>1</vt:i4>
      </vt:variant>
      <vt:variant>
        <vt:lpwstr>MCCC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claud</dc:creator>
  <cp:keywords/>
  <cp:lastModifiedBy>Dan Avedikian</cp:lastModifiedBy>
  <cp:revision>2</cp:revision>
  <cp:lastPrinted>2005-03-26T19:51:00Z</cp:lastPrinted>
  <dcterms:created xsi:type="dcterms:W3CDTF">2024-06-24T14:54:00Z</dcterms:created>
  <dcterms:modified xsi:type="dcterms:W3CDTF">2024-06-24T14:54:00Z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0x010100DB3DE33013C4064C921098AFADA0626E</vt:lpwstr>
  </property>
</Properties>
</file>