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E3F61" w14:textId="3A53BB07" w:rsidR="00F5299D" w:rsidRPr="006F308C" w:rsidRDefault="001475EC" w:rsidP="006F308C">
      <w:pPr>
        <w:pStyle w:val="NormalWeb"/>
        <w:spacing w:before="642" w:beforeAutospacing="0" w:after="0" w:afterAutospacing="0"/>
        <w:jc w:val="center"/>
      </w:pPr>
      <w:r>
        <w:rPr>
          <w:b/>
          <w:bCs/>
          <w:color w:val="000000"/>
        </w:rPr>
        <w:t xml:space="preserve">Approved </w:t>
      </w:r>
      <w:r w:rsidR="00F5299D" w:rsidRPr="006F308C">
        <w:rPr>
          <w:b/>
          <w:bCs/>
          <w:color w:val="000000"/>
        </w:rPr>
        <w:t xml:space="preserve">Minutes of the MCCC </w:t>
      </w:r>
      <w:r w:rsidR="002A1F23" w:rsidRPr="006F308C">
        <w:rPr>
          <w:b/>
          <w:bCs/>
          <w:color w:val="000000"/>
        </w:rPr>
        <w:t>Executive Committee</w:t>
      </w:r>
    </w:p>
    <w:p w14:paraId="4012263C" w14:textId="77777777" w:rsidR="00F5299D" w:rsidRPr="006F308C" w:rsidRDefault="00F5299D" w:rsidP="00F5299D">
      <w:pPr>
        <w:pStyle w:val="NormalWeb"/>
        <w:spacing w:before="0" w:beforeAutospacing="0" w:after="0" w:afterAutospacing="0"/>
        <w:jc w:val="center"/>
      </w:pPr>
      <w:r w:rsidRPr="006F308C">
        <w:rPr>
          <w:b/>
          <w:bCs/>
          <w:color w:val="000000"/>
        </w:rPr>
        <w:t>Electronic Meeting via Zoom </w:t>
      </w:r>
    </w:p>
    <w:p w14:paraId="135195E7" w14:textId="61E6C244" w:rsidR="00F5299D" w:rsidRPr="006F308C" w:rsidRDefault="00F5299D" w:rsidP="00F5299D">
      <w:pPr>
        <w:pStyle w:val="NormalWeb"/>
        <w:spacing w:before="0" w:beforeAutospacing="0" w:after="0" w:afterAutospacing="0"/>
        <w:jc w:val="center"/>
      </w:pPr>
      <w:r w:rsidRPr="006F308C">
        <w:rPr>
          <w:b/>
          <w:bCs/>
          <w:color w:val="000000"/>
        </w:rPr>
        <w:t xml:space="preserve">Friday, </w:t>
      </w:r>
      <w:r w:rsidR="008E3156">
        <w:rPr>
          <w:b/>
          <w:bCs/>
          <w:color w:val="000000"/>
        </w:rPr>
        <w:t>April 5</w:t>
      </w:r>
      <w:r w:rsidR="002A1F23" w:rsidRPr="006F308C">
        <w:rPr>
          <w:b/>
          <w:bCs/>
          <w:color w:val="000000"/>
        </w:rPr>
        <w:t>, 2024</w:t>
      </w:r>
      <w:r w:rsidRPr="006F308C">
        <w:rPr>
          <w:b/>
          <w:bCs/>
          <w:color w:val="000000"/>
        </w:rPr>
        <w:t>, at 10:30am </w:t>
      </w:r>
    </w:p>
    <w:p w14:paraId="0628B351" w14:textId="12A27955" w:rsidR="00247CFC" w:rsidRPr="006F308C" w:rsidRDefault="00247CFC" w:rsidP="00247CFC"/>
    <w:p w14:paraId="39FC9D4A" w14:textId="3F3DEE96" w:rsidR="00D53E81" w:rsidRPr="006F308C" w:rsidRDefault="00433EC4" w:rsidP="00D74657">
      <w:r w:rsidRPr="006F308C">
        <w:rPr>
          <w:b/>
          <w:szCs w:val="24"/>
        </w:rPr>
        <w:t>Present:</w:t>
      </w:r>
      <w:r w:rsidRPr="006F308C">
        <w:rPr>
          <w:szCs w:val="24"/>
        </w:rPr>
        <w:t xml:space="preserve"> </w:t>
      </w:r>
      <w:r w:rsidR="00D53E81" w:rsidRPr="006F308C">
        <w:t>President Claudine Barnes, Vice President Joe Nardoni, Secretary Colleen Avedikian, At Large: Candace Shivers, Brian Falter, Lisa Coole and Paul Johansen</w:t>
      </w:r>
      <w:r w:rsidR="00D56BD9" w:rsidRPr="006F308C">
        <w:t xml:space="preserve">. </w:t>
      </w:r>
    </w:p>
    <w:p w14:paraId="4B42F85F" w14:textId="12ED705F" w:rsidR="00D74657" w:rsidRPr="006F308C" w:rsidRDefault="00D53E81" w:rsidP="00D74657">
      <w:pPr>
        <w:rPr>
          <w:szCs w:val="24"/>
        </w:rPr>
      </w:pPr>
      <w:r w:rsidRPr="006F308C">
        <w:rPr>
          <w:b/>
          <w:bCs/>
        </w:rPr>
        <w:t>Guests:</w:t>
      </w:r>
      <w:r w:rsidRPr="006F308C">
        <w:t xml:space="preserve"> Bret Seferian (MTA FSO), Don Williams (Communications)</w:t>
      </w:r>
    </w:p>
    <w:p w14:paraId="0EB33351" w14:textId="7268998C" w:rsidR="00A01ADB" w:rsidRPr="006F308C" w:rsidRDefault="00A01ADB" w:rsidP="00433EC4">
      <w:pPr>
        <w:rPr>
          <w:szCs w:val="24"/>
        </w:rPr>
      </w:pPr>
    </w:p>
    <w:p w14:paraId="5EAFD5FD" w14:textId="5C096953" w:rsidR="00433EC4" w:rsidRPr="006F308C" w:rsidRDefault="00433EC4" w:rsidP="00433EC4">
      <w:pPr>
        <w:rPr>
          <w:szCs w:val="24"/>
        </w:rPr>
      </w:pPr>
      <w:r w:rsidRPr="006F308C">
        <w:rPr>
          <w:szCs w:val="24"/>
        </w:rPr>
        <w:t>Called to order at 10:</w:t>
      </w:r>
      <w:r w:rsidR="0057291E" w:rsidRPr="006F308C">
        <w:rPr>
          <w:szCs w:val="24"/>
        </w:rPr>
        <w:t>3</w:t>
      </w:r>
      <w:r w:rsidR="00A10086">
        <w:rPr>
          <w:szCs w:val="24"/>
        </w:rPr>
        <w:t>4</w:t>
      </w:r>
      <w:r w:rsidRPr="006F308C">
        <w:rPr>
          <w:szCs w:val="24"/>
        </w:rPr>
        <w:t>am</w:t>
      </w:r>
    </w:p>
    <w:p w14:paraId="055F0F19" w14:textId="77777777" w:rsidR="00A01ADB" w:rsidRPr="006F308C" w:rsidRDefault="00A01ADB" w:rsidP="00433EC4">
      <w:pPr>
        <w:rPr>
          <w:szCs w:val="24"/>
        </w:rPr>
      </w:pPr>
    </w:p>
    <w:p w14:paraId="1AB1249A" w14:textId="27140F0E" w:rsidR="00433EC4" w:rsidRPr="006F308C" w:rsidRDefault="00433EC4" w:rsidP="00433EC4">
      <w:pPr>
        <w:rPr>
          <w:szCs w:val="24"/>
        </w:rPr>
      </w:pPr>
      <w:r w:rsidRPr="006F308C">
        <w:rPr>
          <w:szCs w:val="24"/>
        </w:rPr>
        <w:t>Adopted the</w:t>
      </w:r>
      <w:r w:rsidR="00A5198D" w:rsidRPr="006F308C">
        <w:rPr>
          <w:szCs w:val="24"/>
        </w:rPr>
        <w:t xml:space="preserve"> </w:t>
      </w:r>
      <w:r w:rsidRPr="006F308C">
        <w:rPr>
          <w:szCs w:val="24"/>
        </w:rPr>
        <w:t>order of business by consensus.</w:t>
      </w:r>
      <w:r w:rsidR="002A3490" w:rsidRPr="006F308C">
        <w:rPr>
          <w:szCs w:val="24"/>
        </w:rPr>
        <w:t xml:space="preserve"> </w:t>
      </w:r>
      <w:hyperlink r:id="rId11" w:history="1">
        <w:r w:rsidR="002A3490" w:rsidRPr="002A3490">
          <w:rPr>
            <w:rStyle w:val="Hyperlink"/>
            <w:szCs w:val="24"/>
          </w:rPr>
          <w:t>ExComAgenda-4-5-24.docx</w:t>
        </w:r>
      </w:hyperlink>
    </w:p>
    <w:p w14:paraId="3B9D0E37" w14:textId="77777777" w:rsidR="00A01ADB" w:rsidRPr="006F308C" w:rsidRDefault="00A01ADB" w:rsidP="00433EC4">
      <w:pPr>
        <w:ind w:firstLine="720"/>
        <w:rPr>
          <w:b/>
          <w:bCs/>
          <w:szCs w:val="24"/>
        </w:rPr>
      </w:pPr>
    </w:p>
    <w:p w14:paraId="18D5EBAF" w14:textId="29B530F8" w:rsidR="00433EC4" w:rsidRDefault="00433EC4" w:rsidP="00433EC4">
      <w:pPr>
        <w:ind w:firstLine="720"/>
        <w:rPr>
          <w:b/>
          <w:bCs/>
          <w:szCs w:val="24"/>
        </w:rPr>
      </w:pPr>
      <w:r w:rsidRPr="006F308C">
        <w:rPr>
          <w:b/>
          <w:bCs/>
          <w:szCs w:val="24"/>
        </w:rPr>
        <w:t>Motion:</w:t>
      </w:r>
      <w:r w:rsidRPr="006F308C">
        <w:rPr>
          <w:szCs w:val="24"/>
        </w:rPr>
        <w:t xml:space="preserve"> To approve the </w:t>
      </w:r>
      <w:r w:rsidR="00704AC9">
        <w:rPr>
          <w:szCs w:val="24"/>
        </w:rPr>
        <w:t>March 1,</w:t>
      </w:r>
      <w:r w:rsidR="00E5547C" w:rsidRPr="006F308C">
        <w:rPr>
          <w:szCs w:val="24"/>
        </w:rPr>
        <w:t xml:space="preserve"> </w:t>
      </w:r>
      <w:r w:rsidR="00D56BD9" w:rsidRPr="006F308C">
        <w:rPr>
          <w:szCs w:val="24"/>
        </w:rPr>
        <w:t>2024,</w:t>
      </w:r>
      <w:r w:rsidR="00E5547C" w:rsidRPr="006F308C">
        <w:rPr>
          <w:szCs w:val="24"/>
        </w:rPr>
        <w:t xml:space="preserve"> </w:t>
      </w:r>
      <w:r w:rsidRPr="006F308C">
        <w:rPr>
          <w:szCs w:val="24"/>
        </w:rPr>
        <w:t>BOD minutes (</w:t>
      </w:r>
      <w:r w:rsidR="00E5547C" w:rsidRPr="006F308C">
        <w:rPr>
          <w:szCs w:val="24"/>
        </w:rPr>
        <w:t>Nardoni</w:t>
      </w:r>
      <w:r w:rsidRPr="006F308C">
        <w:rPr>
          <w:szCs w:val="24"/>
        </w:rPr>
        <w:t xml:space="preserve">/Coole). </w:t>
      </w:r>
      <w:r w:rsidRPr="006F308C">
        <w:rPr>
          <w:b/>
          <w:bCs/>
          <w:szCs w:val="24"/>
        </w:rPr>
        <w:t>Passed.</w:t>
      </w:r>
    </w:p>
    <w:p w14:paraId="6371F781" w14:textId="77777777" w:rsidR="00253F8E" w:rsidRDefault="00253F8E" w:rsidP="00253F8E">
      <w:pPr>
        <w:rPr>
          <w:b/>
          <w:bCs/>
          <w:szCs w:val="24"/>
        </w:rPr>
      </w:pPr>
    </w:p>
    <w:p w14:paraId="25F12DF0" w14:textId="77777777" w:rsidR="00253F8E" w:rsidRPr="00235B41" w:rsidRDefault="00253F8E" w:rsidP="00253F8E">
      <w:pPr>
        <w:rPr>
          <w:i/>
          <w:iCs/>
        </w:rPr>
      </w:pPr>
      <w:r w:rsidRPr="00235B41">
        <w:rPr>
          <w:i/>
          <w:iCs/>
        </w:rPr>
        <w:t>Settlement Fund Potential Legal Actions</w:t>
      </w:r>
    </w:p>
    <w:p w14:paraId="307C2010" w14:textId="53BA1D6A" w:rsidR="00253F8E" w:rsidRPr="00DE39EF" w:rsidRDefault="00253F8E" w:rsidP="00253F8E">
      <w:r w:rsidRPr="00DE39EF">
        <w:t>Bret</w:t>
      </w:r>
      <w:r>
        <w:t xml:space="preserve"> Seferian</w:t>
      </w:r>
      <w:r w:rsidRPr="00DE39EF">
        <w:t xml:space="preserve"> </w:t>
      </w:r>
      <w:r w:rsidR="00092BCA">
        <w:t>led</w:t>
      </w:r>
      <w:r w:rsidRPr="00DE39EF">
        <w:t xml:space="preserve"> a discussion on potential strategies regarding arbitration rulings and the use of confirmation in court to enforce payments. Key points from the discussion include</w:t>
      </w:r>
      <w:r>
        <w:t>d t</w:t>
      </w:r>
      <w:r w:rsidRPr="00DE39EF">
        <w:t>he availability of $15 million in the March supplemental fund</w:t>
      </w:r>
      <w:r>
        <w:t>, t</w:t>
      </w:r>
      <w:r w:rsidRPr="00DE39EF">
        <w:t>he process of seeking confirmation from the courts for arbitration rulings</w:t>
      </w:r>
      <w:r>
        <w:t>, t</w:t>
      </w:r>
      <w:r w:rsidRPr="00DE39EF">
        <w:t>he timeline and feasibility of implementing this strategy</w:t>
      </w:r>
      <w:r>
        <w:t>, c</w:t>
      </w:r>
      <w:r w:rsidRPr="00DE39EF">
        <w:t>oncerns about potential backlash and political ramifications</w:t>
      </w:r>
      <w:r>
        <w:t>, q</w:t>
      </w:r>
      <w:r w:rsidRPr="00DE39EF">
        <w:t>uestions regarding the ownership of grievances post-arbitration</w:t>
      </w:r>
      <w:r>
        <w:t xml:space="preserve"> and c</w:t>
      </w:r>
      <w:r w:rsidRPr="00DE39EF">
        <w:t>larification on whether individual members can initiate confirmation proceedings.</w:t>
      </w:r>
    </w:p>
    <w:p w14:paraId="3A41835D" w14:textId="77777777" w:rsidR="00704AC9" w:rsidRDefault="00704AC9" w:rsidP="00253F8E">
      <w:pPr>
        <w:rPr>
          <w:i/>
          <w:iCs/>
        </w:rPr>
      </w:pPr>
    </w:p>
    <w:p w14:paraId="24E6D16B" w14:textId="272464F3" w:rsidR="00253F8E" w:rsidRPr="00DE39EF" w:rsidRDefault="00253F8E" w:rsidP="00253F8E">
      <w:pPr>
        <w:rPr>
          <w:i/>
          <w:iCs/>
        </w:rPr>
      </w:pPr>
      <w:r w:rsidRPr="00DE39EF">
        <w:rPr>
          <w:i/>
          <w:iCs/>
        </w:rPr>
        <w:t>Delegate Assembly Planning</w:t>
      </w:r>
    </w:p>
    <w:p w14:paraId="45FCB3E9" w14:textId="18650EEB" w:rsidR="00253F8E" w:rsidRDefault="00253F8E" w:rsidP="00253F8E">
      <w:r>
        <w:t xml:space="preserve">President Barnes </w:t>
      </w:r>
      <w:r w:rsidRPr="00DE39EF">
        <w:t>will work on compiling the agenda, which will include reports, proposed bylaw changes, and other relevant items.</w:t>
      </w:r>
      <w:r>
        <w:t xml:space="preserve"> </w:t>
      </w:r>
      <w:r w:rsidRPr="00DE39EF">
        <w:t>Standing rules, proposed bylaw changes, and other necessary documents will be made available to delegates via a Google Drive link.</w:t>
      </w:r>
      <w:r>
        <w:t xml:space="preserve"> </w:t>
      </w:r>
      <w:r w:rsidRPr="00DE39EF">
        <w:t>Chapters were reminded to report their delegate numbers promptly. Only three chapters have reported</w:t>
      </w:r>
      <w:r>
        <w:t xml:space="preserve"> their delegates</w:t>
      </w:r>
      <w:r w:rsidRPr="00DE39EF">
        <w:t xml:space="preserve"> so far.</w:t>
      </w:r>
      <w:r>
        <w:t xml:space="preserve"> </w:t>
      </w:r>
      <w:r w:rsidRPr="00DE39EF">
        <w:t xml:space="preserve">Verification of membership for submitted delegate names will be conducted by </w:t>
      </w:r>
      <w:r>
        <w:t>President Barnes</w:t>
      </w:r>
      <w:r w:rsidR="002406F9" w:rsidRPr="00DE39EF">
        <w:t>.</w:t>
      </w:r>
      <w:r w:rsidR="002406F9">
        <w:t xml:space="preserve"> </w:t>
      </w:r>
      <w:r w:rsidRPr="00DE39EF">
        <w:t>Tech support and credentials committee roles for the assembly were discussed</w:t>
      </w:r>
      <w:r>
        <w:t>.</w:t>
      </w:r>
    </w:p>
    <w:p w14:paraId="42D48EB7" w14:textId="77777777" w:rsidR="00704AC9" w:rsidRDefault="00704AC9" w:rsidP="00253F8E">
      <w:pPr>
        <w:rPr>
          <w:i/>
          <w:iCs/>
        </w:rPr>
      </w:pPr>
    </w:p>
    <w:p w14:paraId="0A8EDAC6" w14:textId="7E594C64" w:rsidR="00253F8E" w:rsidRPr="00DE39EF" w:rsidRDefault="00253F8E" w:rsidP="00253F8E">
      <w:pPr>
        <w:rPr>
          <w:i/>
          <w:iCs/>
        </w:rPr>
      </w:pPr>
      <w:r w:rsidRPr="00235B41">
        <w:rPr>
          <w:i/>
          <w:iCs/>
        </w:rPr>
        <w:t xml:space="preserve">MCCC </w:t>
      </w:r>
      <w:r>
        <w:rPr>
          <w:i/>
          <w:iCs/>
        </w:rPr>
        <w:t xml:space="preserve">Meeting </w:t>
      </w:r>
      <w:r w:rsidRPr="00235B41">
        <w:rPr>
          <w:i/>
          <w:iCs/>
        </w:rPr>
        <w:t>Calendar 2024-2025</w:t>
      </w:r>
    </w:p>
    <w:p w14:paraId="29CD3EEE" w14:textId="1D318365" w:rsidR="00253F8E" w:rsidRDefault="00253F8E" w:rsidP="00253F8E">
      <w:r>
        <w:t xml:space="preserve">President Barnes </w:t>
      </w:r>
      <w:r w:rsidRPr="00DE39EF">
        <w:t>shared a d</w:t>
      </w:r>
      <w:r>
        <w:t xml:space="preserve">raft of the MCCC Meeting calendar for 2024-2025. </w:t>
      </w:r>
      <w:hyperlink r:id="rId12" w:history="1">
        <w:r w:rsidR="002A3490" w:rsidRPr="002A3490">
          <w:rPr>
            <w:rStyle w:val="Hyperlink"/>
            <w:szCs w:val="24"/>
          </w:rPr>
          <w:t>2024-25 Calendar.docx</w:t>
        </w:r>
      </w:hyperlink>
      <w:r>
        <w:t xml:space="preserve">  A d</w:t>
      </w:r>
      <w:r w:rsidRPr="00DE39EF">
        <w:t>iscussion ensued regarding preferred dates for E</w:t>
      </w:r>
      <w:r>
        <w:t>xCom</w:t>
      </w:r>
      <w:r w:rsidRPr="00DE39EF">
        <w:t xml:space="preserve"> and board meetings, considering factors such as member availability, holidays, and travel logistics.</w:t>
      </w:r>
      <w:r w:rsidR="00704AC9">
        <w:t xml:space="preserve"> </w:t>
      </w:r>
      <w:r w:rsidRPr="00DE39EF">
        <w:t>Consensus was reached to schedule the August E</w:t>
      </w:r>
      <w:r>
        <w:t>x Com</w:t>
      </w:r>
      <w:r w:rsidRPr="00DE39EF">
        <w:t xml:space="preserve"> meeting for August 9th and the board meeting for August 23rd.</w:t>
      </w:r>
      <w:r>
        <w:t xml:space="preserve"> </w:t>
      </w:r>
      <w:r w:rsidRPr="00DE39EF">
        <w:t>For April meetings, it was decided to schedule the delegate assembly for April 26th, taking into account holidays and potential conflicts.</w:t>
      </w:r>
      <w:r>
        <w:t xml:space="preserve"> </w:t>
      </w:r>
      <w:r w:rsidRPr="00DE39EF">
        <w:t>The possibility of holding face-to-face meetings in June and November was discussed, with further decisions pending.</w:t>
      </w:r>
      <w:r>
        <w:t xml:space="preserve"> </w:t>
      </w:r>
      <w:r w:rsidRPr="00DE39EF">
        <w:t>Consideration was given to adjusting the start time of E</w:t>
      </w:r>
      <w:r>
        <w:t>x Com</w:t>
      </w:r>
      <w:r w:rsidRPr="00DE39EF">
        <w:t xml:space="preserve"> meetings to 10 a.m. for the upcoming year</w:t>
      </w:r>
      <w:r w:rsidR="003639DD">
        <w:t>.</w:t>
      </w:r>
    </w:p>
    <w:p w14:paraId="4C09821D" w14:textId="77777777" w:rsidR="003639DD" w:rsidRPr="00DE39EF" w:rsidRDefault="003639DD" w:rsidP="00253F8E"/>
    <w:p w14:paraId="41F3FE63" w14:textId="77777777" w:rsidR="00253F8E" w:rsidRPr="00DE39EF" w:rsidRDefault="00253F8E" w:rsidP="00253F8E">
      <w:pPr>
        <w:rPr>
          <w:i/>
          <w:iCs/>
        </w:rPr>
      </w:pPr>
      <w:r w:rsidRPr="00DE39EF">
        <w:rPr>
          <w:i/>
          <w:iCs/>
        </w:rPr>
        <w:lastRenderedPageBreak/>
        <w:t xml:space="preserve">Early College </w:t>
      </w:r>
    </w:p>
    <w:p w14:paraId="4872F235" w14:textId="4E91C466" w:rsidR="00253F8E" w:rsidRDefault="00253F8E" w:rsidP="00253F8E">
      <w:r w:rsidRPr="00DE39EF">
        <w:t>Lisa</w:t>
      </w:r>
      <w:r>
        <w:t xml:space="preserve"> Coole </w:t>
      </w:r>
      <w:r w:rsidRPr="00DE39EF">
        <w:t xml:space="preserve">provided an overview from </w:t>
      </w:r>
      <w:r>
        <w:t>her</w:t>
      </w:r>
      <w:r w:rsidRPr="00DE39EF">
        <w:t xml:space="preserve"> meeting</w:t>
      </w:r>
      <w:r>
        <w:t xml:space="preserve"> </w:t>
      </w:r>
      <w:r w:rsidRPr="00DE39EF">
        <w:t>with</w:t>
      </w:r>
      <w:r>
        <w:t xml:space="preserve"> MTA’s </w:t>
      </w:r>
      <w:r w:rsidRPr="00DE39EF">
        <w:t>Vishakha Agarwal</w:t>
      </w:r>
      <w:r w:rsidR="003639DD" w:rsidRPr="003639DD">
        <w:t xml:space="preserve"> </w:t>
      </w:r>
      <w:r w:rsidR="003639DD">
        <w:t>regarding Early College</w:t>
      </w:r>
      <w:r w:rsidR="002406F9">
        <w:t xml:space="preserve">. </w:t>
      </w:r>
      <w:r>
        <w:t>Coole</w:t>
      </w:r>
      <w:r w:rsidRPr="00DE39EF">
        <w:t xml:space="preserve"> </w:t>
      </w:r>
      <w:r>
        <w:t xml:space="preserve">shared </w:t>
      </w:r>
      <w:r w:rsidRPr="00DE39EF">
        <w:t>concerns about academic integrity, faculty workload, the need for proper support structures</w:t>
      </w:r>
      <w:r>
        <w:t xml:space="preserve">, </w:t>
      </w:r>
      <w:r w:rsidRPr="00DE39EF">
        <w:t xml:space="preserve"> the variability in the application of policies across different campuses</w:t>
      </w:r>
      <w:r>
        <w:t xml:space="preserve">, </w:t>
      </w:r>
      <w:r w:rsidRPr="00DE39EF">
        <w:t>inconsistencies in college closure policies, faculty workload issues, and the need for consistent professional development for faculty involved in early college programs.</w:t>
      </w:r>
      <w:r>
        <w:t xml:space="preserve"> Following Coole’s update, the Ex Com</w:t>
      </w:r>
      <w:r w:rsidRPr="00DE39EF">
        <w:t xml:space="preserve"> discussed plans to engage with college presidents to address significant </w:t>
      </w:r>
      <w:r>
        <w:t>issues</w:t>
      </w:r>
      <w:r w:rsidRPr="00DE39EF">
        <w:t xml:space="preserve"> regarding early college initiatives. It was suggested to form a small group to meet with college presidents to convey these concerns effectively.</w:t>
      </w:r>
    </w:p>
    <w:p w14:paraId="4ACC87FA" w14:textId="77777777" w:rsidR="00704AC9" w:rsidRDefault="00704AC9" w:rsidP="00253F8E">
      <w:pPr>
        <w:rPr>
          <w:i/>
          <w:iCs/>
        </w:rPr>
      </w:pPr>
    </w:p>
    <w:p w14:paraId="7CC2B7B6" w14:textId="6F73DC04" w:rsidR="00253F8E" w:rsidRDefault="00253F8E" w:rsidP="00253F8E">
      <w:pPr>
        <w:rPr>
          <w:i/>
          <w:iCs/>
        </w:rPr>
      </w:pPr>
      <w:r w:rsidRPr="00235B41">
        <w:rPr>
          <w:i/>
          <w:iCs/>
        </w:rPr>
        <w:t>Passing of Massasoit President Ray DiPasquale</w:t>
      </w:r>
    </w:p>
    <w:p w14:paraId="550EC6DD" w14:textId="2B5563F8" w:rsidR="00253F8E" w:rsidRPr="00B70CD6" w:rsidRDefault="00253F8E" w:rsidP="00253F8E">
      <w:pPr>
        <w:spacing w:after="160" w:line="259" w:lineRule="auto"/>
      </w:pPr>
      <w:r>
        <w:t>There was a discussion about how the MCCC should acknowledge and appropriately respond to the</w:t>
      </w:r>
      <w:r w:rsidRPr="00DE39EF">
        <w:t xml:space="preserve"> passing of President DePasquale from Massasoit</w:t>
      </w:r>
      <w:r>
        <w:t xml:space="preserve">. </w:t>
      </w:r>
      <w:r w:rsidRPr="00DE39EF">
        <w:t xml:space="preserve">Suggestions were made regarding sending flowers or making donations in </w:t>
      </w:r>
      <w:r>
        <w:t xml:space="preserve">his </w:t>
      </w:r>
      <w:r w:rsidRPr="00DE39EF">
        <w:t>memory</w:t>
      </w:r>
      <w:r w:rsidR="002406F9">
        <w:t xml:space="preserve">. </w:t>
      </w:r>
      <w:r>
        <w:t>There was consensus</w:t>
      </w:r>
      <w:r w:rsidRPr="00DE39EF">
        <w:t xml:space="preserve"> to wait for formal announcements or funeral arrangements before finalizing any plans.</w:t>
      </w:r>
    </w:p>
    <w:p w14:paraId="32EFEEF8" w14:textId="77777777" w:rsidR="00253F8E" w:rsidRPr="00DE39EF" w:rsidRDefault="00253F8E" w:rsidP="00253F8E">
      <w:pPr>
        <w:rPr>
          <w:i/>
          <w:iCs/>
        </w:rPr>
      </w:pPr>
      <w:r w:rsidRPr="00DE39EF">
        <w:rPr>
          <w:i/>
          <w:iCs/>
        </w:rPr>
        <w:t>Other Business</w:t>
      </w:r>
    </w:p>
    <w:p w14:paraId="39AF5C09" w14:textId="3D4531CD" w:rsidR="00253F8E" w:rsidRPr="00DE39EF" w:rsidRDefault="00253F8E" w:rsidP="00253F8E">
      <w:r>
        <w:t>Secretary Avedikian</w:t>
      </w:r>
      <w:r w:rsidRPr="00DE39EF">
        <w:t xml:space="preserve"> raised </w:t>
      </w:r>
      <w:r>
        <w:t xml:space="preserve">a </w:t>
      </w:r>
      <w:r w:rsidRPr="00DE39EF">
        <w:t xml:space="preserve">question </w:t>
      </w:r>
      <w:r>
        <w:t>if there has been any new</w:t>
      </w:r>
      <w:r w:rsidRPr="00DE39EF">
        <w:t xml:space="preserve"> early retirement package</w:t>
      </w:r>
      <w:r>
        <w:t>s</w:t>
      </w:r>
      <w:r w:rsidRPr="00DE39EF">
        <w:t xml:space="preserve"> from the state</w:t>
      </w:r>
      <w:r w:rsidR="002406F9" w:rsidRPr="00DE39EF">
        <w:t>.</w:t>
      </w:r>
      <w:r w:rsidR="002406F9">
        <w:t xml:space="preserve"> </w:t>
      </w:r>
      <w:r>
        <w:t>Currently, there are none being proposed.</w:t>
      </w:r>
    </w:p>
    <w:p w14:paraId="176AAB1A" w14:textId="77777777" w:rsidR="00253F8E" w:rsidRPr="00DE39EF" w:rsidRDefault="00253F8E" w:rsidP="00253F8E">
      <w:r>
        <w:t>President Barnes reminded the group that any potential changes to programs that result in the elimination of coordinators must be impact bargained.</w:t>
      </w:r>
    </w:p>
    <w:p w14:paraId="7232B226" w14:textId="77777777" w:rsidR="00253F8E" w:rsidRPr="00DE39EF" w:rsidRDefault="00253F8E" w:rsidP="00253F8E">
      <w:r>
        <w:t>There was a discussion</w:t>
      </w:r>
      <w:r w:rsidRPr="00DE39EF">
        <w:t xml:space="preserve"> about the relocation of Whittier Tech to Northern Essex Community College and its potential impact on workload and campus infrastructure.</w:t>
      </w:r>
    </w:p>
    <w:p w14:paraId="1DE9545E" w14:textId="7FC871D5" w:rsidR="00253F8E" w:rsidRPr="00DE39EF" w:rsidRDefault="00253F8E" w:rsidP="00253F8E">
      <w:r>
        <w:t xml:space="preserve">VP Nardoni </w:t>
      </w:r>
      <w:r w:rsidRPr="00DE39EF">
        <w:t xml:space="preserve">provided updates on </w:t>
      </w:r>
      <w:r>
        <w:t xml:space="preserve">the proposed $33 </w:t>
      </w:r>
      <w:r w:rsidRPr="00DE39EF">
        <w:t>MTA dues increase</w:t>
      </w:r>
      <w:r w:rsidR="002406F9" w:rsidRPr="00DE39EF">
        <w:t>.</w:t>
      </w:r>
      <w:r w:rsidR="002406F9">
        <w:t xml:space="preserve"> </w:t>
      </w:r>
      <w:r>
        <w:t>This will be voted on at the MTA Annual meeting</w:t>
      </w:r>
      <w:r w:rsidR="002406F9">
        <w:t xml:space="preserve">. </w:t>
      </w:r>
      <w:r>
        <w:t>Nardoni expressed that the MCCC is in need of assistance from MTA for membership drive</w:t>
      </w:r>
      <w:r w:rsidR="002406F9">
        <w:t xml:space="preserve">. </w:t>
      </w:r>
      <w:r>
        <w:t xml:space="preserve">The MCCC should be at the table to design the plan. </w:t>
      </w:r>
    </w:p>
    <w:p w14:paraId="69FB1821" w14:textId="77777777" w:rsidR="00704AC9" w:rsidRDefault="00704AC9" w:rsidP="00253F8E">
      <w:pPr>
        <w:rPr>
          <w:i/>
          <w:iCs/>
        </w:rPr>
      </w:pPr>
    </w:p>
    <w:p w14:paraId="1B5657AB" w14:textId="23896BD9" w:rsidR="00253F8E" w:rsidRPr="002F6956" w:rsidRDefault="00253F8E" w:rsidP="00253F8E">
      <w:pPr>
        <w:rPr>
          <w:i/>
          <w:iCs/>
        </w:rPr>
      </w:pPr>
      <w:r w:rsidRPr="002F6956">
        <w:rPr>
          <w:i/>
          <w:iCs/>
        </w:rPr>
        <w:t>Discussion on Memo from Healy Regarding Exempt Positions</w:t>
      </w:r>
    </w:p>
    <w:p w14:paraId="5A6DF377" w14:textId="1F61ED3D" w:rsidR="00253F8E" w:rsidRPr="00085D28" w:rsidRDefault="001475EC" w:rsidP="00253F8E">
      <w:r>
        <w:t xml:space="preserve">There was an </w:t>
      </w:r>
      <w:r w:rsidR="00253F8E" w:rsidRPr="00085D28">
        <w:t>update on the memo from Healy regarding exempt positions. The memo includes a list of exempt positions such as correctional officers, police, firefighters, and teachers. There was uncertainty about whether higher education faculty, including themselves, are included in the list. The memo also mentioned the need for approval from the state for hiring in certain positions and recognition of offers made before April 3rd. Further information is needed to clarify the inclusion of certain positions.</w:t>
      </w:r>
    </w:p>
    <w:p w14:paraId="1826B9B4" w14:textId="77777777" w:rsidR="00704AC9" w:rsidRDefault="00704AC9" w:rsidP="00253F8E"/>
    <w:p w14:paraId="47220CD9" w14:textId="4121E089" w:rsidR="00253F8E" w:rsidRDefault="00253F8E" w:rsidP="00704AC9">
      <w:pPr>
        <w:ind w:firstLine="720"/>
      </w:pPr>
      <w:r w:rsidRPr="00704AC9">
        <w:rPr>
          <w:b/>
          <w:bCs/>
        </w:rPr>
        <w:t>Motion</w:t>
      </w:r>
      <w:r w:rsidR="00704AC9" w:rsidRPr="00704AC9">
        <w:rPr>
          <w:b/>
          <w:bCs/>
        </w:rPr>
        <w:t>:</w:t>
      </w:r>
      <w:r w:rsidR="00704AC9">
        <w:t xml:space="preserve"> To</w:t>
      </w:r>
      <w:r>
        <w:t xml:space="preserve"> </w:t>
      </w:r>
      <w:r w:rsidR="00704AC9">
        <w:t>m</w:t>
      </w:r>
      <w:r w:rsidRPr="00085D28">
        <w:t>ove to Executive Session</w:t>
      </w:r>
      <w:r>
        <w:t xml:space="preserve"> at 12:36pm (Nardoni/Coole)</w:t>
      </w:r>
      <w:r w:rsidR="002406F9">
        <w:t xml:space="preserve">. </w:t>
      </w:r>
      <w:r w:rsidRPr="00704AC9">
        <w:rPr>
          <w:b/>
          <w:bCs/>
        </w:rPr>
        <w:t>Approved</w:t>
      </w:r>
    </w:p>
    <w:p w14:paraId="0D949134" w14:textId="77777777" w:rsidR="00704AC9" w:rsidRDefault="00704AC9" w:rsidP="00253F8E"/>
    <w:p w14:paraId="0053BAE6" w14:textId="7BE14EAF" w:rsidR="00253F8E" w:rsidRDefault="00253F8E" w:rsidP="00253F8E">
      <w:r>
        <w:t>Returned to regular session at 1:50pm.</w:t>
      </w:r>
    </w:p>
    <w:p w14:paraId="30DDA979" w14:textId="77777777" w:rsidR="00704AC9" w:rsidRDefault="00704AC9" w:rsidP="00704AC9">
      <w:pPr>
        <w:ind w:firstLine="720"/>
      </w:pPr>
    </w:p>
    <w:p w14:paraId="77AF5D41" w14:textId="61ABCBE3" w:rsidR="00253F8E" w:rsidRPr="00704AC9" w:rsidRDefault="00253F8E" w:rsidP="00704AC9">
      <w:pPr>
        <w:ind w:firstLine="720"/>
      </w:pPr>
      <w:r w:rsidRPr="00704AC9">
        <w:rPr>
          <w:b/>
          <w:bCs/>
        </w:rPr>
        <w:t>Motion</w:t>
      </w:r>
      <w:r w:rsidR="00704AC9" w:rsidRPr="00704AC9">
        <w:rPr>
          <w:b/>
          <w:bCs/>
        </w:rPr>
        <w:t>:</w:t>
      </w:r>
      <w:r w:rsidR="00704AC9">
        <w:t xml:space="preserve"> T</w:t>
      </w:r>
      <w:r>
        <w:t xml:space="preserve">o adjourn </w:t>
      </w:r>
      <w:r w:rsidR="00704AC9">
        <w:t xml:space="preserve">meeting </w:t>
      </w:r>
      <w:r>
        <w:t xml:space="preserve">at 1:51pm (Nardoni/Coole). </w:t>
      </w:r>
      <w:r w:rsidRPr="00704AC9">
        <w:rPr>
          <w:b/>
          <w:bCs/>
        </w:rPr>
        <w:t>Approved</w:t>
      </w:r>
    </w:p>
    <w:p w14:paraId="25EFB070" w14:textId="77777777" w:rsidR="00253F8E" w:rsidRDefault="00253F8E" w:rsidP="00322BFE">
      <w:pPr>
        <w:rPr>
          <w:i/>
          <w:iCs/>
          <w:szCs w:val="24"/>
        </w:rPr>
      </w:pPr>
    </w:p>
    <w:p w14:paraId="0CCD6F6B" w14:textId="12D170E8" w:rsidR="00433EC4" w:rsidRPr="006F308C" w:rsidRDefault="00433EC4" w:rsidP="00433EC4">
      <w:pPr>
        <w:rPr>
          <w:szCs w:val="24"/>
        </w:rPr>
      </w:pPr>
      <w:r w:rsidRPr="006F308C">
        <w:rPr>
          <w:szCs w:val="24"/>
        </w:rPr>
        <w:t>Respectfully submitted by Colleen Avedikian, MCCC Secretary</w:t>
      </w:r>
    </w:p>
    <w:p w14:paraId="550DFEAF" w14:textId="77777777" w:rsidR="00433EC4" w:rsidRDefault="00433EC4" w:rsidP="00247CFC"/>
    <w:sectPr w:rsidR="00433EC4" w:rsidSect="00ED672A">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8763C" w14:textId="77777777" w:rsidR="00ED672A" w:rsidRDefault="00ED672A">
      <w:r>
        <w:separator/>
      </w:r>
    </w:p>
  </w:endnote>
  <w:endnote w:type="continuationSeparator" w:id="0">
    <w:p w14:paraId="77FEC2B3" w14:textId="77777777" w:rsidR="00ED672A" w:rsidRDefault="00ED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BA6A5"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9B3D2" w14:textId="77777777" w:rsidR="004C1B9C" w:rsidRDefault="004C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3C273" w14:textId="77777777" w:rsidR="00E25313"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E25313"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F2D26" w14:textId="77777777" w:rsidR="00ED672A" w:rsidRDefault="00ED672A">
      <w:r>
        <w:separator/>
      </w:r>
    </w:p>
  </w:footnote>
  <w:footnote w:type="continuationSeparator" w:id="0">
    <w:p w14:paraId="00E289FB" w14:textId="77777777" w:rsidR="00ED672A" w:rsidRDefault="00ED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0DF9B" w14:textId="7A341E76"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F59D2" w14:textId="3C818556"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368C" w14:textId="47E6BED7" w:rsidR="00E25313"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E25313"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E25313"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E25313"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E25313"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E25313" w:rsidRDefault="00F14E4C">
          <w:pPr>
            <w:spacing w:before="120"/>
            <w:jc w:val="center"/>
            <w:rPr>
              <w:rFonts w:ascii="Arial" w:hAnsi="Arial"/>
              <w:sz w:val="18"/>
            </w:rPr>
          </w:pPr>
          <w:r>
            <w:rPr>
              <w:rFonts w:ascii="Arial" w:hAnsi="Arial"/>
              <w:sz w:val="18"/>
            </w:rPr>
            <w:t>Don Williams, Communications</w:t>
          </w:r>
        </w:p>
        <w:p w14:paraId="0424E741" w14:textId="77777777" w:rsidR="00E25313" w:rsidRDefault="00F14E4C">
          <w:pPr>
            <w:jc w:val="center"/>
            <w:rPr>
              <w:rFonts w:ascii="Arial" w:hAnsi="Arial"/>
              <w:sz w:val="18"/>
            </w:rPr>
          </w:pPr>
          <w:r>
            <w:rPr>
              <w:rFonts w:ascii="Arial" w:hAnsi="Arial"/>
              <w:sz w:val="18"/>
            </w:rPr>
            <w:t>Dennis Fitzgerald, Grievance</w:t>
          </w:r>
        </w:p>
        <w:p w14:paraId="16C86C80" w14:textId="77777777" w:rsidR="00E25313" w:rsidRDefault="00F14E4C">
          <w:pPr>
            <w:jc w:val="center"/>
            <w:rPr>
              <w:rFonts w:ascii="Arial" w:hAnsi="Arial"/>
              <w:sz w:val="18"/>
            </w:rPr>
          </w:pPr>
          <w:r>
            <w:rPr>
              <w:rFonts w:ascii="Arial" w:hAnsi="Arial"/>
              <w:sz w:val="18"/>
            </w:rPr>
            <w:t>Joseph Rizzo, Grievance</w:t>
          </w:r>
        </w:p>
        <w:p w14:paraId="21F733B5" w14:textId="77777777" w:rsidR="00E25313"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E25313" w:rsidRDefault="00E25313">
    <w:pPr>
      <w:pStyle w:val="Header"/>
      <w:pBdr>
        <w:bottom w:val="single" w:sz="4" w:space="1" w:color="auto"/>
      </w:pBdr>
      <w:rPr>
        <w:sz w:val="4"/>
      </w:rPr>
    </w:pPr>
  </w:p>
  <w:p w14:paraId="769756CE" w14:textId="77777777" w:rsidR="00E25313" w:rsidRDefault="00E25313">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3"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5759581">
    <w:abstractNumId w:val="6"/>
  </w:num>
  <w:num w:numId="2" w16cid:durableId="1956211502">
    <w:abstractNumId w:val="2"/>
  </w:num>
  <w:num w:numId="3" w16cid:durableId="1699500167">
    <w:abstractNumId w:val="1"/>
  </w:num>
  <w:num w:numId="4" w16cid:durableId="1690138728">
    <w:abstractNumId w:val="5"/>
  </w:num>
  <w:num w:numId="5" w16cid:durableId="959727131">
    <w:abstractNumId w:val="0"/>
  </w:num>
  <w:num w:numId="6" w16cid:durableId="44918365">
    <w:abstractNumId w:val="4"/>
  </w:num>
  <w:num w:numId="7" w16cid:durableId="703864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12AB3"/>
    <w:rsid w:val="0002343E"/>
    <w:rsid w:val="00030881"/>
    <w:rsid w:val="00035A93"/>
    <w:rsid w:val="000369C7"/>
    <w:rsid w:val="00052EC2"/>
    <w:rsid w:val="000622A3"/>
    <w:rsid w:val="00071210"/>
    <w:rsid w:val="0007690F"/>
    <w:rsid w:val="00087779"/>
    <w:rsid w:val="0009243F"/>
    <w:rsid w:val="0009261A"/>
    <w:rsid w:val="00092BCA"/>
    <w:rsid w:val="000A78BA"/>
    <w:rsid w:val="000B6631"/>
    <w:rsid w:val="000D20DE"/>
    <w:rsid w:val="000E3970"/>
    <w:rsid w:val="000F084F"/>
    <w:rsid w:val="000F5B03"/>
    <w:rsid w:val="00111ECA"/>
    <w:rsid w:val="00122E8F"/>
    <w:rsid w:val="00124E5D"/>
    <w:rsid w:val="00130476"/>
    <w:rsid w:val="00133A7D"/>
    <w:rsid w:val="00133DC0"/>
    <w:rsid w:val="001351BC"/>
    <w:rsid w:val="001429A3"/>
    <w:rsid w:val="00142CD8"/>
    <w:rsid w:val="001456BF"/>
    <w:rsid w:val="001475EC"/>
    <w:rsid w:val="00161ACB"/>
    <w:rsid w:val="00173D98"/>
    <w:rsid w:val="00180AEB"/>
    <w:rsid w:val="00181861"/>
    <w:rsid w:val="00185329"/>
    <w:rsid w:val="001925C6"/>
    <w:rsid w:val="0019602A"/>
    <w:rsid w:val="00197CE7"/>
    <w:rsid w:val="001A2F2C"/>
    <w:rsid w:val="001B0BFD"/>
    <w:rsid w:val="001B3BD7"/>
    <w:rsid w:val="001C4865"/>
    <w:rsid w:val="001D748E"/>
    <w:rsid w:val="001E09E8"/>
    <w:rsid w:val="001E333A"/>
    <w:rsid w:val="001F2950"/>
    <w:rsid w:val="001F3020"/>
    <w:rsid w:val="00201C35"/>
    <w:rsid w:val="00203DFE"/>
    <w:rsid w:val="002052C0"/>
    <w:rsid w:val="00221FEE"/>
    <w:rsid w:val="00233986"/>
    <w:rsid w:val="002378A3"/>
    <w:rsid w:val="002406F9"/>
    <w:rsid w:val="00242640"/>
    <w:rsid w:val="00247CFC"/>
    <w:rsid w:val="00250550"/>
    <w:rsid w:val="002505BE"/>
    <w:rsid w:val="00253265"/>
    <w:rsid w:val="00253F8E"/>
    <w:rsid w:val="0026042D"/>
    <w:rsid w:val="00260C9B"/>
    <w:rsid w:val="00287442"/>
    <w:rsid w:val="00294703"/>
    <w:rsid w:val="002962E7"/>
    <w:rsid w:val="002A1F23"/>
    <w:rsid w:val="002A3490"/>
    <w:rsid w:val="002B70F3"/>
    <w:rsid w:val="002C763E"/>
    <w:rsid w:val="002D0B30"/>
    <w:rsid w:val="002D32D9"/>
    <w:rsid w:val="002D6C69"/>
    <w:rsid w:val="002E3F10"/>
    <w:rsid w:val="002E6558"/>
    <w:rsid w:val="002F1A46"/>
    <w:rsid w:val="002F1D82"/>
    <w:rsid w:val="003001C0"/>
    <w:rsid w:val="00304F32"/>
    <w:rsid w:val="003064C7"/>
    <w:rsid w:val="00310C43"/>
    <w:rsid w:val="00311598"/>
    <w:rsid w:val="00317BE1"/>
    <w:rsid w:val="00322BFE"/>
    <w:rsid w:val="00337FA7"/>
    <w:rsid w:val="003428BA"/>
    <w:rsid w:val="0034680E"/>
    <w:rsid w:val="003639DD"/>
    <w:rsid w:val="00364E87"/>
    <w:rsid w:val="00366446"/>
    <w:rsid w:val="00370349"/>
    <w:rsid w:val="0037372C"/>
    <w:rsid w:val="0037457A"/>
    <w:rsid w:val="00374B14"/>
    <w:rsid w:val="00375FCF"/>
    <w:rsid w:val="00380C84"/>
    <w:rsid w:val="00380EE2"/>
    <w:rsid w:val="003967F7"/>
    <w:rsid w:val="003A0B76"/>
    <w:rsid w:val="003A651D"/>
    <w:rsid w:val="003A794C"/>
    <w:rsid w:val="003B151A"/>
    <w:rsid w:val="003B26C8"/>
    <w:rsid w:val="003B2965"/>
    <w:rsid w:val="003B4474"/>
    <w:rsid w:val="003B5C3C"/>
    <w:rsid w:val="003D0288"/>
    <w:rsid w:val="003D235C"/>
    <w:rsid w:val="003D3021"/>
    <w:rsid w:val="003D5ACA"/>
    <w:rsid w:val="003D692A"/>
    <w:rsid w:val="003F13A9"/>
    <w:rsid w:val="0041059D"/>
    <w:rsid w:val="004252FF"/>
    <w:rsid w:val="00426561"/>
    <w:rsid w:val="004278EF"/>
    <w:rsid w:val="004309F9"/>
    <w:rsid w:val="00433EC4"/>
    <w:rsid w:val="00445FE3"/>
    <w:rsid w:val="004461F2"/>
    <w:rsid w:val="00452C14"/>
    <w:rsid w:val="00460D0F"/>
    <w:rsid w:val="00473D39"/>
    <w:rsid w:val="00481A25"/>
    <w:rsid w:val="0048235C"/>
    <w:rsid w:val="00484C44"/>
    <w:rsid w:val="00484E1E"/>
    <w:rsid w:val="00487551"/>
    <w:rsid w:val="0049248B"/>
    <w:rsid w:val="004A4730"/>
    <w:rsid w:val="004C0207"/>
    <w:rsid w:val="004C1B9C"/>
    <w:rsid w:val="004C2988"/>
    <w:rsid w:val="004C5D05"/>
    <w:rsid w:val="004D098F"/>
    <w:rsid w:val="004D5082"/>
    <w:rsid w:val="004D5F74"/>
    <w:rsid w:val="004E0C36"/>
    <w:rsid w:val="004F43FF"/>
    <w:rsid w:val="004F50B9"/>
    <w:rsid w:val="004F5ED3"/>
    <w:rsid w:val="00505CCF"/>
    <w:rsid w:val="005105A0"/>
    <w:rsid w:val="00511126"/>
    <w:rsid w:val="00515DC0"/>
    <w:rsid w:val="00520857"/>
    <w:rsid w:val="00523A90"/>
    <w:rsid w:val="00526F0A"/>
    <w:rsid w:val="005345B8"/>
    <w:rsid w:val="00534F5F"/>
    <w:rsid w:val="00546CDE"/>
    <w:rsid w:val="00546E34"/>
    <w:rsid w:val="00547195"/>
    <w:rsid w:val="0055318C"/>
    <w:rsid w:val="00556842"/>
    <w:rsid w:val="0056089C"/>
    <w:rsid w:val="005616FC"/>
    <w:rsid w:val="005703ED"/>
    <w:rsid w:val="0057291E"/>
    <w:rsid w:val="00574DC2"/>
    <w:rsid w:val="005767C2"/>
    <w:rsid w:val="00592FCB"/>
    <w:rsid w:val="00593D43"/>
    <w:rsid w:val="005A1597"/>
    <w:rsid w:val="005A3706"/>
    <w:rsid w:val="005B3FB2"/>
    <w:rsid w:val="005B4EF9"/>
    <w:rsid w:val="005C2846"/>
    <w:rsid w:val="005C7535"/>
    <w:rsid w:val="005C7E3F"/>
    <w:rsid w:val="005D2E2E"/>
    <w:rsid w:val="005D371A"/>
    <w:rsid w:val="005D3D1A"/>
    <w:rsid w:val="005F289C"/>
    <w:rsid w:val="005F360E"/>
    <w:rsid w:val="005F4C33"/>
    <w:rsid w:val="006041B6"/>
    <w:rsid w:val="00607998"/>
    <w:rsid w:val="00621C1F"/>
    <w:rsid w:val="006264B5"/>
    <w:rsid w:val="006265BB"/>
    <w:rsid w:val="006349D8"/>
    <w:rsid w:val="006401C5"/>
    <w:rsid w:val="0064327E"/>
    <w:rsid w:val="006463F6"/>
    <w:rsid w:val="0065443C"/>
    <w:rsid w:val="00654CA8"/>
    <w:rsid w:val="00655D48"/>
    <w:rsid w:val="00660876"/>
    <w:rsid w:val="006628FA"/>
    <w:rsid w:val="00665A7A"/>
    <w:rsid w:val="00665CF2"/>
    <w:rsid w:val="006664B0"/>
    <w:rsid w:val="00672E7E"/>
    <w:rsid w:val="00672FDF"/>
    <w:rsid w:val="006733D2"/>
    <w:rsid w:val="00681C40"/>
    <w:rsid w:val="006864F1"/>
    <w:rsid w:val="0068762B"/>
    <w:rsid w:val="00692121"/>
    <w:rsid w:val="006960D4"/>
    <w:rsid w:val="00697084"/>
    <w:rsid w:val="006A2BE4"/>
    <w:rsid w:val="006B05E6"/>
    <w:rsid w:val="006B104E"/>
    <w:rsid w:val="006C39AC"/>
    <w:rsid w:val="006E2930"/>
    <w:rsid w:val="006E3547"/>
    <w:rsid w:val="006E7639"/>
    <w:rsid w:val="006E767D"/>
    <w:rsid w:val="006F308C"/>
    <w:rsid w:val="00704AC9"/>
    <w:rsid w:val="00716719"/>
    <w:rsid w:val="00724577"/>
    <w:rsid w:val="007264B4"/>
    <w:rsid w:val="00731F4F"/>
    <w:rsid w:val="00734661"/>
    <w:rsid w:val="00735D63"/>
    <w:rsid w:val="00736271"/>
    <w:rsid w:val="00740551"/>
    <w:rsid w:val="00741A71"/>
    <w:rsid w:val="00742215"/>
    <w:rsid w:val="00743E3B"/>
    <w:rsid w:val="0074461B"/>
    <w:rsid w:val="007523C8"/>
    <w:rsid w:val="007523CC"/>
    <w:rsid w:val="00757E72"/>
    <w:rsid w:val="00760946"/>
    <w:rsid w:val="007634DF"/>
    <w:rsid w:val="00764491"/>
    <w:rsid w:val="007645BC"/>
    <w:rsid w:val="00764F8D"/>
    <w:rsid w:val="00765ED0"/>
    <w:rsid w:val="00770180"/>
    <w:rsid w:val="00770AD7"/>
    <w:rsid w:val="00773346"/>
    <w:rsid w:val="00780457"/>
    <w:rsid w:val="00784009"/>
    <w:rsid w:val="00793405"/>
    <w:rsid w:val="007973AA"/>
    <w:rsid w:val="007A1309"/>
    <w:rsid w:val="007A3211"/>
    <w:rsid w:val="007B2472"/>
    <w:rsid w:val="007B4291"/>
    <w:rsid w:val="007C3E83"/>
    <w:rsid w:val="007D1A9C"/>
    <w:rsid w:val="007E5B59"/>
    <w:rsid w:val="007F1886"/>
    <w:rsid w:val="007F548F"/>
    <w:rsid w:val="007F5EE7"/>
    <w:rsid w:val="007F708C"/>
    <w:rsid w:val="008044C8"/>
    <w:rsid w:val="0081327B"/>
    <w:rsid w:val="00823608"/>
    <w:rsid w:val="00825F49"/>
    <w:rsid w:val="00833DBA"/>
    <w:rsid w:val="00835409"/>
    <w:rsid w:val="00836F34"/>
    <w:rsid w:val="00846031"/>
    <w:rsid w:val="0085248F"/>
    <w:rsid w:val="00856742"/>
    <w:rsid w:val="00864637"/>
    <w:rsid w:val="008655DB"/>
    <w:rsid w:val="00870ACE"/>
    <w:rsid w:val="008733C7"/>
    <w:rsid w:val="00874088"/>
    <w:rsid w:val="008827DB"/>
    <w:rsid w:val="0089271D"/>
    <w:rsid w:val="008956B1"/>
    <w:rsid w:val="008A090B"/>
    <w:rsid w:val="008A0A86"/>
    <w:rsid w:val="008A6AD6"/>
    <w:rsid w:val="008B0D41"/>
    <w:rsid w:val="008B0D9B"/>
    <w:rsid w:val="008C4DFD"/>
    <w:rsid w:val="008D3CAD"/>
    <w:rsid w:val="008D431B"/>
    <w:rsid w:val="008E0A1E"/>
    <w:rsid w:val="008E172F"/>
    <w:rsid w:val="008E283C"/>
    <w:rsid w:val="008E3156"/>
    <w:rsid w:val="008E7B35"/>
    <w:rsid w:val="008F752A"/>
    <w:rsid w:val="009000EB"/>
    <w:rsid w:val="00907348"/>
    <w:rsid w:val="009145F2"/>
    <w:rsid w:val="009229D1"/>
    <w:rsid w:val="00926BBA"/>
    <w:rsid w:val="00932DA8"/>
    <w:rsid w:val="00961D31"/>
    <w:rsid w:val="00966D30"/>
    <w:rsid w:val="009728B6"/>
    <w:rsid w:val="00986ADF"/>
    <w:rsid w:val="009913EB"/>
    <w:rsid w:val="009A7D04"/>
    <w:rsid w:val="009A7E34"/>
    <w:rsid w:val="009C2C19"/>
    <w:rsid w:val="009C4B9B"/>
    <w:rsid w:val="009C7BD0"/>
    <w:rsid w:val="009E189C"/>
    <w:rsid w:val="009E299B"/>
    <w:rsid w:val="009E3FB1"/>
    <w:rsid w:val="009F0137"/>
    <w:rsid w:val="009F0E82"/>
    <w:rsid w:val="009F23AC"/>
    <w:rsid w:val="009F3518"/>
    <w:rsid w:val="009F35F5"/>
    <w:rsid w:val="009F4DA0"/>
    <w:rsid w:val="00A01ADB"/>
    <w:rsid w:val="00A030B8"/>
    <w:rsid w:val="00A05C83"/>
    <w:rsid w:val="00A10086"/>
    <w:rsid w:val="00A11E13"/>
    <w:rsid w:val="00A12F77"/>
    <w:rsid w:val="00A1407E"/>
    <w:rsid w:val="00A27210"/>
    <w:rsid w:val="00A30323"/>
    <w:rsid w:val="00A45B90"/>
    <w:rsid w:val="00A467F8"/>
    <w:rsid w:val="00A5198D"/>
    <w:rsid w:val="00A55A33"/>
    <w:rsid w:val="00A56558"/>
    <w:rsid w:val="00A57F34"/>
    <w:rsid w:val="00A64049"/>
    <w:rsid w:val="00A67DAB"/>
    <w:rsid w:val="00A713C7"/>
    <w:rsid w:val="00A922B2"/>
    <w:rsid w:val="00A93C82"/>
    <w:rsid w:val="00A967CB"/>
    <w:rsid w:val="00AA322E"/>
    <w:rsid w:val="00AA4669"/>
    <w:rsid w:val="00AA5F62"/>
    <w:rsid w:val="00AA7EE4"/>
    <w:rsid w:val="00AB0B0B"/>
    <w:rsid w:val="00AB41F3"/>
    <w:rsid w:val="00AB62E4"/>
    <w:rsid w:val="00AC6E32"/>
    <w:rsid w:val="00AD2390"/>
    <w:rsid w:val="00AD44A0"/>
    <w:rsid w:val="00AD72CD"/>
    <w:rsid w:val="00AE277B"/>
    <w:rsid w:val="00AF27B4"/>
    <w:rsid w:val="00AF4609"/>
    <w:rsid w:val="00B0051F"/>
    <w:rsid w:val="00B00CBE"/>
    <w:rsid w:val="00B0362F"/>
    <w:rsid w:val="00B04A9A"/>
    <w:rsid w:val="00B21F04"/>
    <w:rsid w:val="00B25723"/>
    <w:rsid w:val="00B27930"/>
    <w:rsid w:val="00B33EEB"/>
    <w:rsid w:val="00B362B6"/>
    <w:rsid w:val="00B47B28"/>
    <w:rsid w:val="00B51D36"/>
    <w:rsid w:val="00B53E45"/>
    <w:rsid w:val="00B60EA2"/>
    <w:rsid w:val="00B636F8"/>
    <w:rsid w:val="00B70688"/>
    <w:rsid w:val="00B819C9"/>
    <w:rsid w:val="00B832F1"/>
    <w:rsid w:val="00B8630B"/>
    <w:rsid w:val="00BA0897"/>
    <w:rsid w:val="00BA12C6"/>
    <w:rsid w:val="00BA2C80"/>
    <w:rsid w:val="00BA33E8"/>
    <w:rsid w:val="00BA46C4"/>
    <w:rsid w:val="00BA4926"/>
    <w:rsid w:val="00BB0590"/>
    <w:rsid w:val="00BB35B1"/>
    <w:rsid w:val="00BB5DB8"/>
    <w:rsid w:val="00BC607D"/>
    <w:rsid w:val="00BD1525"/>
    <w:rsid w:val="00BD2062"/>
    <w:rsid w:val="00BE253A"/>
    <w:rsid w:val="00BF2112"/>
    <w:rsid w:val="00BF578B"/>
    <w:rsid w:val="00C0076E"/>
    <w:rsid w:val="00C0138F"/>
    <w:rsid w:val="00C069F6"/>
    <w:rsid w:val="00C13A76"/>
    <w:rsid w:val="00C16F37"/>
    <w:rsid w:val="00C16FB8"/>
    <w:rsid w:val="00C223E5"/>
    <w:rsid w:val="00C25151"/>
    <w:rsid w:val="00C25FE9"/>
    <w:rsid w:val="00C37B75"/>
    <w:rsid w:val="00C43EFE"/>
    <w:rsid w:val="00C4680B"/>
    <w:rsid w:val="00C46B97"/>
    <w:rsid w:val="00C5533C"/>
    <w:rsid w:val="00C6721B"/>
    <w:rsid w:val="00C708E8"/>
    <w:rsid w:val="00C74C54"/>
    <w:rsid w:val="00C77068"/>
    <w:rsid w:val="00C807CD"/>
    <w:rsid w:val="00C847B5"/>
    <w:rsid w:val="00C96CF6"/>
    <w:rsid w:val="00CA0CF6"/>
    <w:rsid w:val="00CA19B0"/>
    <w:rsid w:val="00CA4864"/>
    <w:rsid w:val="00CB400A"/>
    <w:rsid w:val="00CB7501"/>
    <w:rsid w:val="00CC0E99"/>
    <w:rsid w:val="00CD5CD6"/>
    <w:rsid w:val="00CE0068"/>
    <w:rsid w:val="00CE0A3E"/>
    <w:rsid w:val="00CE47DC"/>
    <w:rsid w:val="00D0006E"/>
    <w:rsid w:val="00D03DFB"/>
    <w:rsid w:val="00D130CD"/>
    <w:rsid w:val="00D14F48"/>
    <w:rsid w:val="00D1751A"/>
    <w:rsid w:val="00D33C0D"/>
    <w:rsid w:val="00D36869"/>
    <w:rsid w:val="00D40028"/>
    <w:rsid w:val="00D45B79"/>
    <w:rsid w:val="00D53E81"/>
    <w:rsid w:val="00D56BD9"/>
    <w:rsid w:val="00D571B4"/>
    <w:rsid w:val="00D66B61"/>
    <w:rsid w:val="00D74657"/>
    <w:rsid w:val="00D77D3C"/>
    <w:rsid w:val="00D85157"/>
    <w:rsid w:val="00D855D3"/>
    <w:rsid w:val="00DA3D30"/>
    <w:rsid w:val="00DA5602"/>
    <w:rsid w:val="00DB2734"/>
    <w:rsid w:val="00DB5569"/>
    <w:rsid w:val="00DB618B"/>
    <w:rsid w:val="00DB61E9"/>
    <w:rsid w:val="00DB7BF7"/>
    <w:rsid w:val="00DC09BC"/>
    <w:rsid w:val="00DC295E"/>
    <w:rsid w:val="00DD3940"/>
    <w:rsid w:val="00DD394E"/>
    <w:rsid w:val="00DE2FCD"/>
    <w:rsid w:val="00DF6119"/>
    <w:rsid w:val="00E026DC"/>
    <w:rsid w:val="00E03E25"/>
    <w:rsid w:val="00E077C9"/>
    <w:rsid w:val="00E13F0C"/>
    <w:rsid w:val="00E14A77"/>
    <w:rsid w:val="00E15A22"/>
    <w:rsid w:val="00E2448D"/>
    <w:rsid w:val="00E25313"/>
    <w:rsid w:val="00E26054"/>
    <w:rsid w:val="00E30B8C"/>
    <w:rsid w:val="00E310AC"/>
    <w:rsid w:val="00E5547C"/>
    <w:rsid w:val="00E61523"/>
    <w:rsid w:val="00E77301"/>
    <w:rsid w:val="00E85AEE"/>
    <w:rsid w:val="00EA63D0"/>
    <w:rsid w:val="00EB1CE1"/>
    <w:rsid w:val="00EB1F9B"/>
    <w:rsid w:val="00EC0DDC"/>
    <w:rsid w:val="00EC3718"/>
    <w:rsid w:val="00EC4101"/>
    <w:rsid w:val="00ED2BB0"/>
    <w:rsid w:val="00ED442E"/>
    <w:rsid w:val="00ED5C3D"/>
    <w:rsid w:val="00ED672A"/>
    <w:rsid w:val="00ED7B6D"/>
    <w:rsid w:val="00EE24DB"/>
    <w:rsid w:val="00EE31A3"/>
    <w:rsid w:val="00F00CEF"/>
    <w:rsid w:val="00F0732D"/>
    <w:rsid w:val="00F1240F"/>
    <w:rsid w:val="00F14ABB"/>
    <w:rsid w:val="00F14E4C"/>
    <w:rsid w:val="00F24A1A"/>
    <w:rsid w:val="00F30300"/>
    <w:rsid w:val="00F36220"/>
    <w:rsid w:val="00F375AD"/>
    <w:rsid w:val="00F378E7"/>
    <w:rsid w:val="00F44A7C"/>
    <w:rsid w:val="00F51BEB"/>
    <w:rsid w:val="00F5299D"/>
    <w:rsid w:val="00F5715B"/>
    <w:rsid w:val="00F60863"/>
    <w:rsid w:val="00F66A02"/>
    <w:rsid w:val="00F8178E"/>
    <w:rsid w:val="00F874BF"/>
    <w:rsid w:val="00F92A7F"/>
    <w:rsid w:val="00F9393E"/>
    <w:rsid w:val="00FA4AFA"/>
    <w:rsid w:val="00FD79BF"/>
    <w:rsid w:val="00FE1A7A"/>
    <w:rsid w:val="00FE1FE6"/>
    <w:rsid w:val="00FE3BFA"/>
    <w:rsid w:val="00FE5765"/>
    <w:rsid w:val="00FE6457"/>
    <w:rsid w:val="00FF0ED3"/>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paragraph" w:styleId="NormalWeb">
    <w:name w:val="Normal (Web)"/>
    <w:basedOn w:val="Normal"/>
    <w:uiPriority w:val="99"/>
    <w:semiHidden/>
    <w:unhideWhenUsed/>
    <w:rsid w:val="00F5299D"/>
    <w:pPr>
      <w:spacing w:before="100" w:beforeAutospacing="1" w:after="100" w:afterAutospacing="1"/>
    </w:pPr>
    <w:rPr>
      <w:szCs w:val="24"/>
    </w:rPr>
  </w:style>
  <w:style w:type="character" w:customStyle="1" w:styleId="nametitlelastnamewrapper-dowf0z-2">
    <w:name w:val="nametitle__lastnamewrapper-dowf0z-2"/>
    <w:basedOn w:val="DefaultParagraphFont"/>
    <w:rsid w:val="003B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253902">
      <w:bodyDiv w:val="1"/>
      <w:marLeft w:val="0"/>
      <w:marRight w:val="0"/>
      <w:marTop w:val="0"/>
      <w:marBottom w:val="0"/>
      <w:divBdr>
        <w:top w:val="none" w:sz="0" w:space="0" w:color="auto"/>
        <w:left w:val="none" w:sz="0" w:space="0" w:color="auto"/>
        <w:bottom w:val="none" w:sz="0" w:space="0" w:color="auto"/>
        <w:right w:val="none" w:sz="0" w:space="0" w:color="auto"/>
      </w:divBdr>
    </w:div>
    <w:div w:id="1381247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danav\Downloads\2024-25%20Calendar.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anav\Downloads\ExComAgenda-4-5-24.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c0b253-d9c3-431a-8098-6642b7d9b0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3DE33013C4064C921098AFADA0626E" ma:contentTypeVersion="18" ma:contentTypeDescription="Create a new document." ma:contentTypeScope="" ma:versionID="551bf97653ef861cf030dcf88ef04f80">
  <xsd:schema xmlns:xsd="http://www.w3.org/2001/XMLSchema" xmlns:xs="http://www.w3.org/2001/XMLSchema" xmlns:p="http://schemas.microsoft.com/office/2006/metadata/properties" xmlns:ns3="d1c0b253-d9c3-431a-8098-6642b7d9b0eb" xmlns:ns4="a2ec4917-d81e-4b6d-910b-114733b55d32" targetNamespace="http://schemas.microsoft.com/office/2006/metadata/properties" ma:root="true" ma:fieldsID="74c753d7ca05c9cb5261237ee9e02de8" ns3:_="" ns4:_="">
    <xsd:import namespace="d1c0b253-d9c3-431a-8098-6642b7d9b0eb"/>
    <xsd:import namespace="a2ec4917-d81e-4b6d-910b-114733b55d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b253-d9c3-431a-8098-6642b7d9b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c4917-d81e-4b6d-910b-114733b5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E878F-0ECB-41E3-B8C6-30F6C780EE08}">
  <ds:schemaRefs>
    <ds:schemaRef ds:uri="http://schemas.microsoft.com/office/2006/metadata/properties"/>
    <ds:schemaRef ds:uri="http://schemas.microsoft.com/office/infopath/2007/PartnerControls"/>
    <ds:schemaRef ds:uri="d1c0b253-d9c3-431a-8098-6642b7d9b0eb"/>
  </ds:schemaRefs>
</ds:datastoreItem>
</file>

<file path=customXml/itemProps2.xml><?xml version="1.0" encoding="utf-8"?>
<ds:datastoreItem xmlns:ds="http://schemas.openxmlformats.org/officeDocument/2006/customXml" ds:itemID="{0D6FAA78-5B76-466F-9DD7-BB76AAC82F35}">
  <ds:schemaRefs>
    <ds:schemaRef ds:uri="http://schemas.openxmlformats.org/officeDocument/2006/bibliography"/>
  </ds:schemaRefs>
</ds:datastoreItem>
</file>

<file path=customXml/itemProps3.xml><?xml version="1.0" encoding="utf-8"?>
<ds:datastoreItem xmlns:ds="http://schemas.openxmlformats.org/officeDocument/2006/customXml" ds:itemID="{B8368A02-B0FC-4349-82D5-7A45AEF43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b253-d9c3-431a-8098-6642b7d9b0eb"/>
    <ds:schemaRef ds:uri="a2ec4917-d81e-4b6d-910b-114733b5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89BFE-372D-43B1-89F6-3A3C04535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MCCC Letterhead</Template>
  <TotalTime>1</TotalTime>
  <Pages>2</Pages>
  <Words>746</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5298</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Dan Avedikian</cp:lastModifiedBy>
  <cp:revision>2</cp:revision>
  <cp:lastPrinted>2005-03-26T19:51:00Z</cp:lastPrinted>
  <dcterms:created xsi:type="dcterms:W3CDTF">2024-06-24T15:12:00Z</dcterms:created>
  <dcterms:modified xsi:type="dcterms:W3CDTF">2024-06-24T15:12:00Z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0x010100DB3DE33013C4064C921098AFADA0626E</vt:lpwstr>
  </property>
</Properties>
</file>