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headerReference w:type="even" r:id="rId9"/>
          <w:headerReference w:type="default" r:id="rId10"/>
          <w:footerReference w:type="default" r:id="rId11"/>
          <w:headerReference w:type="first" r:id="rId12"/>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B86EC6"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730C083" w14:textId="77777777" w:rsidR="00A10B86" w:rsidRDefault="00A10B86">
      <w:pPr>
        <w:pStyle w:val="BodyText"/>
        <w:spacing w:before="1"/>
        <w:ind w:left="0"/>
      </w:pPr>
    </w:p>
    <w:p w14:paraId="21F52EDB" w14:textId="77777777" w:rsidR="00A10B86" w:rsidRPr="00681F1D" w:rsidRDefault="00A10B86">
      <w:pPr>
        <w:pStyle w:val="BodyText"/>
        <w:spacing w:before="1"/>
        <w:ind w:left="0"/>
      </w:pPr>
    </w:p>
    <w:p w14:paraId="73FFECB8" w14:textId="31F32E29" w:rsidR="0026540F" w:rsidRPr="00681F1D" w:rsidRDefault="00650BF1" w:rsidP="0026540F">
      <w:pPr>
        <w:jc w:val="center"/>
        <w:rPr>
          <w:b/>
          <w:bCs/>
          <w:sz w:val="24"/>
          <w:szCs w:val="24"/>
        </w:rPr>
      </w:pPr>
      <w:r>
        <w:rPr>
          <w:b/>
          <w:bCs/>
          <w:sz w:val="24"/>
          <w:szCs w:val="24"/>
        </w:rPr>
        <w:t>Approved</w:t>
      </w:r>
      <w:r w:rsidR="0026540F" w:rsidRPr="00681F1D">
        <w:rPr>
          <w:b/>
          <w:bCs/>
          <w:sz w:val="24"/>
          <w:szCs w:val="24"/>
        </w:rPr>
        <w:t xml:space="preserve"> Minutes of the MCCC Board of Directors </w:t>
      </w:r>
    </w:p>
    <w:p w14:paraId="3C294275" w14:textId="77777777" w:rsidR="0026540F" w:rsidRPr="00681F1D" w:rsidRDefault="0026540F" w:rsidP="0026540F">
      <w:pPr>
        <w:jc w:val="center"/>
        <w:rPr>
          <w:b/>
          <w:bCs/>
          <w:sz w:val="24"/>
          <w:szCs w:val="24"/>
        </w:rPr>
      </w:pPr>
      <w:r w:rsidRPr="00681F1D">
        <w:rPr>
          <w:b/>
          <w:bCs/>
          <w:sz w:val="24"/>
          <w:szCs w:val="24"/>
        </w:rPr>
        <w:t>Electronic Meeting via Zoom</w:t>
      </w:r>
    </w:p>
    <w:p w14:paraId="15E766D6" w14:textId="790B43AD" w:rsidR="0026540F" w:rsidRPr="00681F1D" w:rsidRDefault="0026540F" w:rsidP="0026540F">
      <w:pPr>
        <w:jc w:val="center"/>
        <w:rPr>
          <w:b/>
          <w:bCs/>
          <w:sz w:val="24"/>
          <w:szCs w:val="24"/>
        </w:rPr>
      </w:pPr>
      <w:r w:rsidRPr="00681F1D">
        <w:rPr>
          <w:b/>
          <w:bCs/>
          <w:sz w:val="24"/>
          <w:szCs w:val="24"/>
        </w:rPr>
        <w:t xml:space="preserve">Wednesday, August 24, </w:t>
      </w:r>
      <w:r w:rsidR="007A1892" w:rsidRPr="00681F1D">
        <w:rPr>
          <w:b/>
          <w:bCs/>
          <w:sz w:val="24"/>
          <w:szCs w:val="24"/>
        </w:rPr>
        <w:t>2022,</w:t>
      </w:r>
      <w:r w:rsidRPr="00681F1D">
        <w:rPr>
          <w:b/>
          <w:bCs/>
          <w:sz w:val="24"/>
          <w:szCs w:val="24"/>
        </w:rPr>
        <w:t xml:space="preserve"> at 10:30am</w:t>
      </w:r>
    </w:p>
    <w:p w14:paraId="6960DB88" w14:textId="77777777" w:rsidR="0026540F" w:rsidRPr="00681F1D" w:rsidRDefault="0026540F" w:rsidP="0026540F">
      <w:pPr>
        <w:rPr>
          <w:sz w:val="24"/>
          <w:szCs w:val="24"/>
        </w:rPr>
      </w:pPr>
    </w:p>
    <w:p w14:paraId="074C2C1A" w14:textId="2B1EB2B7" w:rsidR="008423DB" w:rsidRPr="00681F1D" w:rsidRDefault="0026540F" w:rsidP="008423DB">
      <w:pPr>
        <w:rPr>
          <w:sz w:val="24"/>
          <w:szCs w:val="24"/>
        </w:rPr>
      </w:pPr>
      <w:r w:rsidRPr="00681F1D">
        <w:rPr>
          <w:sz w:val="24"/>
          <w:szCs w:val="24"/>
        </w:rPr>
        <w:t>Present: President Claudine Barnes, Vice President Joe Nardoni, Secretary Colleen Avedikian; Members at Large: Brian Falter (NSCC), Swan Gates (CCCC) and Candace Shivers (MWCC); Part Time At-Large: Paul Johansen (BCC) and Mark Linde (MaCC); Rosemarie Freeland (MTA BOD); Directors: Cathy Boudreau (MaCC), Trudy Tynan (HCC) Swan Gates (CCCC), DeAnna Putnam (BHCC), Colin Adams (BCC), Margaret Wong (QCC), Tom Grady (BrCC), Joanna DelMonaco (MiCC), Jalal Ghaemghami (RCC) Tom Smith (STCC)</w:t>
      </w:r>
      <w:r w:rsidR="008423DB">
        <w:rPr>
          <w:sz w:val="24"/>
          <w:szCs w:val="24"/>
        </w:rPr>
        <w:t>,</w:t>
      </w:r>
      <w:r w:rsidR="008423DB" w:rsidRPr="008423DB">
        <w:rPr>
          <w:sz w:val="24"/>
          <w:szCs w:val="24"/>
        </w:rPr>
        <w:t xml:space="preserve"> </w:t>
      </w:r>
      <w:r w:rsidR="008423DB" w:rsidRPr="00681F1D">
        <w:rPr>
          <w:sz w:val="24"/>
          <w:szCs w:val="24"/>
        </w:rPr>
        <w:t>Margaret Crowe (MBCC).</w:t>
      </w:r>
    </w:p>
    <w:p w14:paraId="0E1AA5B6" w14:textId="748665C0" w:rsidR="0026540F" w:rsidRPr="00681F1D" w:rsidRDefault="0026540F" w:rsidP="00EC74F5">
      <w:pPr>
        <w:pStyle w:val="BodyText"/>
        <w:spacing w:before="1"/>
        <w:ind w:left="0"/>
      </w:pPr>
    </w:p>
    <w:p w14:paraId="2F53E234" w14:textId="39330815" w:rsidR="0026540F" w:rsidRPr="00681F1D" w:rsidRDefault="0026540F" w:rsidP="0026540F">
      <w:pPr>
        <w:rPr>
          <w:sz w:val="24"/>
          <w:szCs w:val="24"/>
        </w:rPr>
      </w:pPr>
      <w:r w:rsidRPr="00681F1D">
        <w:rPr>
          <w:sz w:val="24"/>
          <w:szCs w:val="24"/>
        </w:rPr>
        <w:t>Absent: Janel D’Agata-Lynch (NECC), Claire Lobdell (GCC)</w:t>
      </w:r>
      <w:r w:rsidR="00BE5DA5">
        <w:rPr>
          <w:sz w:val="24"/>
          <w:szCs w:val="24"/>
        </w:rPr>
        <w:t>.</w:t>
      </w:r>
      <w:r w:rsidRPr="00681F1D">
        <w:rPr>
          <w:sz w:val="24"/>
          <w:szCs w:val="24"/>
        </w:rPr>
        <w:t xml:space="preserve"> </w:t>
      </w:r>
    </w:p>
    <w:p w14:paraId="4019A960" w14:textId="77777777" w:rsidR="0026540F" w:rsidRPr="00681F1D" w:rsidRDefault="0026540F" w:rsidP="0026540F">
      <w:pPr>
        <w:rPr>
          <w:sz w:val="24"/>
          <w:szCs w:val="24"/>
        </w:rPr>
      </w:pPr>
    </w:p>
    <w:p w14:paraId="3383A277" w14:textId="367F1335" w:rsidR="0026540F" w:rsidRPr="00681F1D" w:rsidRDefault="0026540F" w:rsidP="0026540F">
      <w:pPr>
        <w:rPr>
          <w:sz w:val="24"/>
          <w:szCs w:val="24"/>
        </w:rPr>
      </w:pPr>
      <w:r w:rsidRPr="00681F1D">
        <w:rPr>
          <w:sz w:val="24"/>
          <w:szCs w:val="24"/>
        </w:rPr>
        <w:t>Guests: Lisa Coole, Chair Day Bargaining Team, Renae Gorman (STCC, temporarily filling in for Tom Smith), Torrey Dukes (NSCC, temporarily filling in for Brian Falter), MTA FRO: Bret Seferian, Tyler Rocco and Colleen Fitzpatrick;</w:t>
      </w:r>
      <w:r w:rsidRPr="00681F1D">
        <w:rPr>
          <w:b/>
          <w:bCs/>
          <w:sz w:val="24"/>
          <w:szCs w:val="24"/>
        </w:rPr>
        <w:t xml:space="preserve"> </w:t>
      </w:r>
      <w:r w:rsidRPr="00681F1D">
        <w:rPr>
          <w:sz w:val="24"/>
          <w:szCs w:val="24"/>
        </w:rPr>
        <w:t>Don Williams (MCCC Communications</w:t>
      </w:r>
      <w:r w:rsidRPr="00681F1D">
        <w:rPr>
          <w:b/>
          <w:bCs/>
          <w:sz w:val="24"/>
          <w:szCs w:val="24"/>
        </w:rPr>
        <w:t>).</w:t>
      </w:r>
    </w:p>
    <w:p w14:paraId="5BFC79DC" w14:textId="77777777" w:rsidR="0026540F" w:rsidRPr="00681F1D" w:rsidRDefault="0026540F" w:rsidP="0026540F">
      <w:pPr>
        <w:rPr>
          <w:sz w:val="24"/>
          <w:szCs w:val="24"/>
        </w:rPr>
      </w:pPr>
    </w:p>
    <w:p w14:paraId="7FDBC376" w14:textId="77777777" w:rsidR="0026540F" w:rsidRPr="00681F1D" w:rsidRDefault="0026540F" w:rsidP="0026540F">
      <w:pPr>
        <w:rPr>
          <w:sz w:val="24"/>
          <w:szCs w:val="24"/>
        </w:rPr>
      </w:pPr>
      <w:r w:rsidRPr="00681F1D">
        <w:rPr>
          <w:sz w:val="24"/>
          <w:szCs w:val="24"/>
        </w:rPr>
        <w:t>Called to order at 10:34am</w:t>
      </w:r>
    </w:p>
    <w:p w14:paraId="2CE67E34" w14:textId="4D2082CA" w:rsidR="0026540F" w:rsidRPr="00681F1D" w:rsidRDefault="0026540F" w:rsidP="0026540F">
      <w:pPr>
        <w:rPr>
          <w:sz w:val="24"/>
          <w:szCs w:val="24"/>
        </w:rPr>
      </w:pPr>
      <w:r w:rsidRPr="00681F1D">
        <w:rPr>
          <w:sz w:val="24"/>
          <w:szCs w:val="24"/>
        </w:rPr>
        <w:t xml:space="preserve">Adopt the amended Order of Business </w:t>
      </w:r>
      <w:hyperlink r:id="rId13" w:history="1">
        <w:r w:rsidRPr="00681F1D">
          <w:rPr>
            <w:rStyle w:val="Hyperlink"/>
            <w:sz w:val="24"/>
            <w:szCs w:val="24"/>
          </w:rPr>
          <w:t>Amended BOD agendaAug2022.docx</w:t>
        </w:r>
      </w:hyperlink>
      <w:r w:rsidRPr="00681F1D">
        <w:rPr>
          <w:sz w:val="24"/>
          <w:szCs w:val="24"/>
        </w:rPr>
        <w:t>. (Linde/Nardoni) Passed</w:t>
      </w:r>
    </w:p>
    <w:p w14:paraId="21845FF1" w14:textId="77777777" w:rsidR="0026540F" w:rsidRPr="00681F1D" w:rsidRDefault="0026540F" w:rsidP="0026540F">
      <w:pPr>
        <w:rPr>
          <w:sz w:val="24"/>
          <w:szCs w:val="24"/>
        </w:rPr>
      </w:pPr>
    </w:p>
    <w:p w14:paraId="6E616C3A" w14:textId="77777777" w:rsidR="0026540F" w:rsidRPr="00681F1D" w:rsidRDefault="0026540F" w:rsidP="0026540F">
      <w:pPr>
        <w:rPr>
          <w:i/>
          <w:iCs/>
          <w:sz w:val="24"/>
          <w:szCs w:val="24"/>
        </w:rPr>
      </w:pPr>
      <w:r w:rsidRPr="00681F1D">
        <w:rPr>
          <w:i/>
          <w:iCs/>
          <w:sz w:val="24"/>
          <w:szCs w:val="24"/>
        </w:rPr>
        <w:t>Introductions</w:t>
      </w:r>
    </w:p>
    <w:p w14:paraId="2A81D872" w14:textId="77777777" w:rsidR="0026540F" w:rsidRPr="00681F1D" w:rsidRDefault="0026540F" w:rsidP="0026540F">
      <w:pPr>
        <w:rPr>
          <w:i/>
          <w:iCs/>
          <w:sz w:val="24"/>
          <w:szCs w:val="24"/>
        </w:rPr>
      </w:pPr>
    </w:p>
    <w:p w14:paraId="52594C21" w14:textId="77777777" w:rsidR="0026540F" w:rsidRPr="00681F1D" w:rsidRDefault="0026540F" w:rsidP="0026540F">
      <w:pPr>
        <w:rPr>
          <w:i/>
          <w:iCs/>
          <w:sz w:val="24"/>
          <w:szCs w:val="24"/>
        </w:rPr>
      </w:pPr>
      <w:r w:rsidRPr="00681F1D">
        <w:rPr>
          <w:i/>
          <w:iCs/>
          <w:sz w:val="24"/>
          <w:szCs w:val="24"/>
        </w:rPr>
        <w:t>Ground Rules for the Use of Zoom</w:t>
      </w:r>
    </w:p>
    <w:p w14:paraId="46CA691A" w14:textId="77777777" w:rsidR="0026540F" w:rsidRPr="00681F1D" w:rsidRDefault="0026540F" w:rsidP="0026540F">
      <w:pPr>
        <w:rPr>
          <w:sz w:val="24"/>
          <w:szCs w:val="24"/>
        </w:rPr>
      </w:pPr>
    </w:p>
    <w:p w14:paraId="5E2EDF7D" w14:textId="6F8464FF" w:rsidR="0026540F" w:rsidRPr="00681F1D" w:rsidRDefault="0026540F" w:rsidP="0026540F">
      <w:pPr>
        <w:rPr>
          <w:sz w:val="24"/>
          <w:szCs w:val="24"/>
        </w:rPr>
      </w:pPr>
      <w:r w:rsidRPr="00681F1D">
        <w:rPr>
          <w:sz w:val="24"/>
          <w:szCs w:val="24"/>
        </w:rPr>
        <w:t xml:space="preserve">President Barnes reviewed Roberts Rules of order for motions.  Motions and amendments must be but into Zoom chat </w:t>
      </w:r>
      <w:r w:rsidR="007A1892" w:rsidRPr="00681F1D">
        <w:rPr>
          <w:sz w:val="24"/>
          <w:szCs w:val="24"/>
        </w:rPr>
        <w:t>for</w:t>
      </w:r>
      <w:r w:rsidRPr="00681F1D">
        <w:rPr>
          <w:sz w:val="24"/>
          <w:szCs w:val="24"/>
        </w:rPr>
        <w:t xml:space="preserve"> all to see the wording.  Directors should raise hand and put Red, Green, or Yellow into Zoom chat to get into the speaking order.  Red or Green can be used to end debate or call the question; Yellow is used for question, or request for information.  The timing for making motion process: Director should put Green in chat, wait to be recognized by Chair, then put motion wording into chat.  Suggestion: use Word document for motions </w:t>
      </w:r>
      <w:r w:rsidR="007A1892" w:rsidRPr="00681F1D">
        <w:rPr>
          <w:sz w:val="24"/>
          <w:szCs w:val="24"/>
        </w:rPr>
        <w:t>to</w:t>
      </w:r>
      <w:r w:rsidRPr="00681F1D">
        <w:rPr>
          <w:sz w:val="24"/>
          <w:szCs w:val="24"/>
        </w:rPr>
        <w:t xml:space="preserve"> change if necessary.</w:t>
      </w:r>
    </w:p>
    <w:p w14:paraId="47409E78" w14:textId="2323844B" w:rsidR="0026540F" w:rsidRPr="00681F1D" w:rsidRDefault="0026540F" w:rsidP="0026540F">
      <w:pPr>
        <w:rPr>
          <w:sz w:val="24"/>
          <w:szCs w:val="24"/>
        </w:rPr>
      </w:pPr>
      <w:r w:rsidRPr="00681F1D">
        <w:rPr>
          <w:sz w:val="24"/>
          <w:szCs w:val="24"/>
        </w:rPr>
        <w:t>Neither the MCCC Board of Directors nor Executive Sessions should be recorded, including the use of screen shots.  The MCCC Secretary is the only person authorized to take notes during Executive Session.  Information during Executive Session can be voted to be moved out of E</w:t>
      </w:r>
      <w:r w:rsidR="007A1892">
        <w:rPr>
          <w:sz w:val="24"/>
          <w:szCs w:val="24"/>
        </w:rPr>
        <w:t xml:space="preserve">xecutive </w:t>
      </w:r>
      <w:r w:rsidRPr="00681F1D">
        <w:rPr>
          <w:sz w:val="24"/>
          <w:szCs w:val="24"/>
        </w:rPr>
        <w:t>S</w:t>
      </w:r>
      <w:r w:rsidR="007A1892">
        <w:rPr>
          <w:sz w:val="24"/>
          <w:szCs w:val="24"/>
        </w:rPr>
        <w:t>ession</w:t>
      </w:r>
      <w:r w:rsidRPr="00681F1D">
        <w:rPr>
          <w:sz w:val="24"/>
          <w:szCs w:val="24"/>
        </w:rPr>
        <w:t xml:space="preserve"> by the body.  </w:t>
      </w:r>
    </w:p>
    <w:p w14:paraId="150C3631" w14:textId="77777777" w:rsidR="0026540F" w:rsidRPr="00681F1D" w:rsidRDefault="0026540F" w:rsidP="0026540F">
      <w:pPr>
        <w:rPr>
          <w:sz w:val="24"/>
          <w:szCs w:val="24"/>
        </w:rPr>
      </w:pPr>
    </w:p>
    <w:p w14:paraId="1087AC0D" w14:textId="77777777" w:rsidR="0026540F" w:rsidRPr="00681F1D" w:rsidRDefault="0026540F" w:rsidP="0026540F">
      <w:pPr>
        <w:rPr>
          <w:i/>
          <w:iCs/>
          <w:sz w:val="24"/>
          <w:szCs w:val="24"/>
        </w:rPr>
      </w:pPr>
      <w:r w:rsidRPr="00681F1D">
        <w:rPr>
          <w:i/>
          <w:iCs/>
          <w:sz w:val="24"/>
          <w:szCs w:val="24"/>
        </w:rPr>
        <w:t>Motion from Adjunct/Part-Time Representatives</w:t>
      </w:r>
    </w:p>
    <w:p w14:paraId="3FE035AE" w14:textId="77777777" w:rsidR="0026540F" w:rsidRPr="00681F1D" w:rsidRDefault="0026540F" w:rsidP="0026540F">
      <w:pPr>
        <w:rPr>
          <w:sz w:val="24"/>
          <w:szCs w:val="24"/>
        </w:rPr>
      </w:pPr>
    </w:p>
    <w:p w14:paraId="17782E94" w14:textId="7C0EC026" w:rsidR="0026540F" w:rsidRPr="00681F1D" w:rsidRDefault="0026540F" w:rsidP="0026540F">
      <w:pPr>
        <w:pStyle w:val="BodyText"/>
        <w:spacing w:before="1"/>
        <w:ind w:left="0"/>
        <w:rPr>
          <w:color w:val="222222"/>
          <w:shd w:val="clear" w:color="auto" w:fill="FFFFFF"/>
        </w:rPr>
      </w:pPr>
      <w:r w:rsidRPr="00681F1D">
        <w:t xml:space="preserve">MOTION: </w:t>
      </w:r>
      <w:r w:rsidRPr="00681F1D">
        <w:rPr>
          <w:color w:val="222222"/>
          <w:shd w:val="clear" w:color="auto" w:fill="FFFFFF"/>
        </w:rPr>
        <w:t>In order to represent their constituents, the two Adjunct/Part-time Representatives on the MCCC Board of Directors will be given an updated list of constituents' names and contact information on or before every November 1 and March 15. (Johansen/Linde)</w:t>
      </w:r>
      <w:r w:rsidR="007A1892">
        <w:rPr>
          <w:color w:val="222222"/>
          <w:shd w:val="clear" w:color="auto" w:fill="FFFFFF"/>
        </w:rPr>
        <w:t xml:space="preserve">. </w:t>
      </w:r>
      <w:r w:rsidR="00C87DD3">
        <w:rPr>
          <w:color w:val="222222"/>
          <w:shd w:val="clear" w:color="auto" w:fill="FFFFFF"/>
        </w:rPr>
        <w:t>Tabled.</w:t>
      </w:r>
    </w:p>
    <w:p w14:paraId="789F997C" w14:textId="77777777" w:rsidR="0026540F" w:rsidRPr="00681F1D" w:rsidRDefault="0026540F" w:rsidP="0026540F">
      <w:pPr>
        <w:pStyle w:val="BodyText"/>
        <w:spacing w:before="1"/>
        <w:ind w:left="0"/>
        <w:rPr>
          <w:color w:val="222222"/>
          <w:shd w:val="clear" w:color="auto" w:fill="FFFFFF"/>
        </w:rPr>
      </w:pPr>
    </w:p>
    <w:p w14:paraId="1DD03351" w14:textId="77777777" w:rsidR="0026540F" w:rsidRPr="00681F1D" w:rsidRDefault="0026540F" w:rsidP="0026540F">
      <w:pPr>
        <w:pStyle w:val="BodyText"/>
        <w:spacing w:before="1"/>
        <w:ind w:left="0"/>
        <w:rPr>
          <w:color w:val="222222"/>
          <w:shd w:val="clear" w:color="auto" w:fill="FFFFFF"/>
        </w:rPr>
      </w:pPr>
      <w:r w:rsidRPr="00681F1D">
        <w:rPr>
          <w:color w:val="222222"/>
          <w:shd w:val="clear" w:color="auto" w:fill="FFFFFF"/>
        </w:rPr>
        <w:t>The Adjunct/PT Representatives do not have access to their constituents, unlike other Directors. Discussion of motion included questions about the possible burden of the process on office staff, the currency of adjunct/PT lists, the use of adjunct/PT mailing lists to be consistent with MCCC policies, and whether this would require a new MCCC policy.</w:t>
      </w:r>
    </w:p>
    <w:p w14:paraId="574D7B46" w14:textId="77777777" w:rsidR="0026540F" w:rsidRPr="00681F1D" w:rsidRDefault="0026540F" w:rsidP="0026540F">
      <w:pPr>
        <w:pStyle w:val="BodyText"/>
        <w:spacing w:before="1"/>
        <w:ind w:left="0"/>
        <w:rPr>
          <w:color w:val="222222"/>
          <w:shd w:val="clear" w:color="auto" w:fill="FFFFFF"/>
        </w:rPr>
      </w:pPr>
    </w:p>
    <w:p w14:paraId="6E11F762" w14:textId="00F0FEB1" w:rsidR="0026540F" w:rsidRPr="00681F1D" w:rsidRDefault="0026540F" w:rsidP="0026540F">
      <w:pPr>
        <w:pStyle w:val="BodyText"/>
        <w:spacing w:before="1"/>
        <w:ind w:left="0"/>
        <w:rPr>
          <w:color w:val="222222"/>
          <w:shd w:val="clear" w:color="auto" w:fill="FFFFFF"/>
        </w:rPr>
      </w:pPr>
      <w:r w:rsidRPr="00681F1D">
        <w:rPr>
          <w:color w:val="222222"/>
          <w:shd w:val="clear" w:color="auto" w:fill="FFFFFF"/>
        </w:rPr>
        <w:t xml:space="preserve">MOTION: </w:t>
      </w:r>
      <w:r w:rsidR="0003051B" w:rsidRPr="00681F1D">
        <w:rPr>
          <w:color w:val="222222"/>
          <w:shd w:val="clear" w:color="auto" w:fill="FFFFFF"/>
        </w:rPr>
        <w:t xml:space="preserve"> </w:t>
      </w:r>
      <w:r w:rsidRPr="00681F1D">
        <w:rPr>
          <w:color w:val="222222"/>
          <w:shd w:val="clear" w:color="auto" w:fill="FFFFFF"/>
        </w:rPr>
        <w:t>Refer the motion to the Executive Committee to develop a communication plan to help the Adjunct/PT Representatives. (Shivers/Boudreau).  Passed, 11-3.</w:t>
      </w:r>
    </w:p>
    <w:p w14:paraId="2616802B" w14:textId="27AF3EEC" w:rsidR="0040763D" w:rsidRPr="00681F1D" w:rsidRDefault="0040763D" w:rsidP="0026540F">
      <w:pPr>
        <w:pStyle w:val="BodyText"/>
        <w:spacing w:before="1"/>
        <w:ind w:left="0"/>
        <w:rPr>
          <w:color w:val="222222"/>
          <w:shd w:val="clear" w:color="auto" w:fill="FFFFFF"/>
        </w:rPr>
      </w:pPr>
    </w:p>
    <w:p w14:paraId="090DB962" w14:textId="66B9EA24" w:rsidR="0040763D" w:rsidRPr="00681F1D" w:rsidRDefault="0040763D" w:rsidP="0026540F">
      <w:pPr>
        <w:pStyle w:val="BodyText"/>
        <w:spacing w:before="1"/>
        <w:ind w:left="0"/>
        <w:rPr>
          <w:color w:val="222222"/>
          <w:shd w:val="clear" w:color="auto" w:fill="FFFFFF"/>
        </w:rPr>
      </w:pPr>
      <w:r w:rsidRPr="00681F1D">
        <w:rPr>
          <w:color w:val="222222"/>
          <w:shd w:val="clear" w:color="auto" w:fill="FFFFFF"/>
        </w:rPr>
        <w:t>VP Nardoni will extend invitation to Paul Johansen and Mark Linde to next Executive Committee meeting to discuss the communication plan.</w:t>
      </w:r>
    </w:p>
    <w:p w14:paraId="50678A90" w14:textId="77777777" w:rsidR="0026540F" w:rsidRPr="00681F1D" w:rsidRDefault="0026540F" w:rsidP="0026540F">
      <w:pPr>
        <w:pStyle w:val="BodyText"/>
        <w:spacing w:before="1"/>
        <w:ind w:left="0"/>
      </w:pPr>
    </w:p>
    <w:p w14:paraId="424C5899" w14:textId="10D8271F" w:rsidR="0026540F" w:rsidRPr="00681F1D" w:rsidRDefault="0026540F" w:rsidP="0026540F">
      <w:pPr>
        <w:rPr>
          <w:i/>
          <w:iCs/>
          <w:sz w:val="24"/>
          <w:szCs w:val="24"/>
        </w:rPr>
      </w:pPr>
      <w:r w:rsidRPr="00681F1D">
        <w:rPr>
          <w:i/>
          <w:iCs/>
          <w:sz w:val="24"/>
          <w:szCs w:val="24"/>
        </w:rPr>
        <w:t>Day Negotiations Update</w:t>
      </w:r>
      <w:r w:rsidR="008746A5" w:rsidRPr="00681F1D">
        <w:rPr>
          <w:i/>
          <w:iCs/>
          <w:sz w:val="24"/>
          <w:szCs w:val="24"/>
        </w:rPr>
        <w:t>/CAT Team</w:t>
      </w:r>
    </w:p>
    <w:p w14:paraId="0723774E" w14:textId="260393FD" w:rsidR="008746A5" w:rsidRPr="00681F1D" w:rsidRDefault="0026540F" w:rsidP="0026540F">
      <w:pPr>
        <w:rPr>
          <w:sz w:val="24"/>
          <w:szCs w:val="24"/>
        </w:rPr>
      </w:pPr>
      <w:r w:rsidRPr="00681F1D">
        <w:rPr>
          <w:sz w:val="24"/>
          <w:szCs w:val="24"/>
        </w:rPr>
        <w:br/>
      </w:r>
      <w:r w:rsidR="002B3FDD" w:rsidRPr="00681F1D">
        <w:rPr>
          <w:sz w:val="24"/>
          <w:szCs w:val="24"/>
        </w:rPr>
        <w:t xml:space="preserve">Chair Lisa Coole </w:t>
      </w:r>
      <w:r w:rsidR="0040763D" w:rsidRPr="00681F1D">
        <w:rPr>
          <w:sz w:val="24"/>
          <w:szCs w:val="24"/>
        </w:rPr>
        <w:t>provided</w:t>
      </w:r>
      <w:r w:rsidR="008746A5" w:rsidRPr="00681F1D">
        <w:rPr>
          <w:sz w:val="24"/>
          <w:szCs w:val="24"/>
        </w:rPr>
        <w:t xml:space="preserve"> a</w:t>
      </w:r>
      <w:r w:rsidR="0040763D" w:rsidRPr="00681F1D">
        <w:rPr>
          <w:sz w:val="24"/>
          <w:szCs w:val="24"/>
        </w:rPr>
        <w:t xml:space="preserve"> summary of </w:t>
      </w:r>
      <w:r w:rsidR="008746A5" w:rsidRPr="00681F1D">
        <w:rPr>
          <w:sz w:val="24"/>
          <w:szCs w:val="24"/>
        </w:rPr>
        <w:t xml:space="preserve">Day </w:t>
      </w:r>
      <w:r w:rsidR="00681F1D">
        <w:rPr>
          <w:sz w:val="24"/>
          <w:szCs w:val="24"/>
        </w:rPr>
        <w:t>C</w:t>
      </w:r>
      <w:r w:rsidR="0040763D" w:rsidRPr="00681F1D">
        <w:rPr>
          <w:sz w:val="24"/>
          <w:szCs w:val="24"/>
        </w:rPr>
        <w:t>ontract negotiations as of 8/23</w:t>
      </w:r>
      <w:r w:rsidR="002B3FDD" w:rsidRPr="00681F1D">
        <w:rPr>
          <w:sz w:val="24"/>
          <w:szCs w:val="24"/>
        </w:rPr>
        <w:t xml:space="preserve">. </w:t>
      </w:r>
    </w:p>
    <w:p w14:paraId="3175BA20" w14:textId="6E34A248" w:rsidR="008746A5" w:rsidRPr="00681F1D" w:rsidRDefault="0026540F" w:rsidP="0026540F">
      <w:pPr>
        <w:rPr>
          <w:sz w:val="24"/>
          <w:szCs w:val="24"/>
        </w:rPr>
      </w:pPr>
      <w:r w:rsidRPr="00681F1D">
        <w:rPr>
          <w:sz w:val="24"/>
          <w:szCs w:val="24"/>
        </w:rPr>
        <w:t xml:space="preserve">The </w:t>
      </w:r>
      <w:r w:rsidR="002B3FDD" w:rsidRPr="00681F1D">
        <w:rPr>
          <w:sz w:val="24"/>
          <w:szCs w:val="24"/>
        </w:rPr>
        <w:t>MCCC</w:t>
      </w:r>
      <w:r w:rsidRPr="00681F1D">
        <w:rPr>
          <w:sz w:val="24"/>
          <w:szCs w:val="24"/>
        </w:rPr>
        <w:t xml:space="preserve"> Bargaining te</w:t>
      </w:r>
      <w:r w:rsidR="005529C4" w:rsidRPr="00681F1D">
        <w:rPr>
          <w:sz w:val="24"/>
          <w:szCs w:val="24"/>
        </w:rPr>
        <w:t>am met with Management on June 15, June 29, July 13 and August 2</w:t>
      </w:r>
      <w:r w:rsidR="00757E34" w:rsidRPr="00681F1D">
        <w:rPr>
          <w:sz w:val="24"/>
          <w:szCs w:val="24"/>
        </w:rPr>
        <w:t xml:space="preserve">3.  </w:t>
      </w:r>
      <w:r w:rsidR="00DB5F3D" w:rsidRPr="00681F1D">
        <w:rPr>
          <w:sz w:val="24"/>
          <w:szCs w:val="24"/>
        </w:rPr>
        <w:t>Chair Coole highlighted the main points shared in the July 20</w:t>
      </w:r>
      <w:r w:rsidR="00DB5F3D" w:rsidRPr="00681F1D">
        <w:rPr>
          <w:sz w:val="24"/>
          <w:szCs w:val="24"/>
          <w:vertAlign w:val="superscript"/>
        </w:rPr>
        <w:t>th</w:t>
      </w:r>
      <w:r w:rsidR="00DB5F3D" w:rsidRPr="00681F1D">
        <w:rPr>
          <w:sz w:val="24"/>
          <w:szCs w:val="24"/>
        </w:rPr>
        <w:t xml:space="preserve"> update. </w:t>
      </w:r>
      <w:r w:rsidR="0046425B" w:rsidRPr="00681F1D">
        <w:rPr>
          <w:sz w:val="24"/>
          <w:szCs w:val="24"/>
        </w:rPr>
        <w:t xml:space="preserve"> </w:t>
      </w:r>
      <w:hyperlink r:id="rId14" w:history="1">
        <w:r w:rsidR="00681F1D" w:rsidRPr="00681F1D">
          <w:rPr>
            <w:rStyle w:val="Hyperlink"/>
            <w:sz w:val="24"/>
            <w:szCs w:val="24"/>
          </w:rPr>
          <w:t>MCCC Bargaining Update 072022.pdf</w:t>
        </w:r>
      </w:hyperlink>
      <w:r w:rsidR="00044444">
        <w:rPr>
          <w:sz w:val="24"/>
          <w:szCs w:val="24"/>
        </w:rPr>
        <w:t xml:space="preserve">  </w:t>
      </w:r>
      <w:r w:rsidR="00DB5F3D" w:rsidRPr="00681F1D">
        <w:rPr>
          <w:sz w:val="24"/>
          <w:szCs w:val="24"/>
        </w:rPr>
        <w:t xml:space="preserve">On Aug 23, the Management team offered a 2 year “status quo” contract deal with the intention to complete bargaining by end of September.  The rationale is that the Presidents Council urged their team to put a pause on bargaining so both parties can consider </w:t>
      </w:r>
      <w:r w:rsidR="0003051B" w:rsidRPr="00681F1D">
        <w:rPr>
          <w:sz w:val="24"/>
          <w:szCs w:val="24"/>
        </w:rPr>
        <w:t xml:space="preserve">the </w:t>
      </w:r>
      <w:r w:rsidR="00DB5F3D" w:rsidRPr="00681F1D">
        <w:rPr>
          <w:sz w:val="24"/>
          <w:szCs w:val="24"/>
        </w:rPr>
        <w:t xml:space="preserve">ramifications of Section 26 on DCE funding and the impacts of </w:t>
      </w:r>
      <w:r w:rsidR="0003051B" w:rsidRPr="00681F1D">
        <w:rPr>
          <w:sz w:val="24"/>
          <w:szCs w:val="24"/>
        </w:rPr>
        <w:t>the pandemic</w:t>
      </w:r>
      <w:r w:rsidR="00DB5F3D" w:rsidRPr="00681F1D">
        <w:rPr>
          <w:sz w:val="24"/>
          <w:szCs w:val="24"/>
        </w:rPr>
        <w:t xml:space="preserve"> on higher education. </w:t>
      </w:r>
      <w:r w:rsidR="0003051B" w:rsidRPr="00681F1D">
        <w:rPr>
          <w:sz w:val="24"/>
          <w:szCs w:val="24"/>
        </w:rPr>
        <w:t xml:space="preserve"> The status quo offer would include a 6% </w:t>
      </w:r>
      <w:r w:rsidR="00810433" w:rsidRPr="00681F1D">
        <w:rPr>
          <w:sz w:val="24"/>
          <w:szCs w:val="24"/>
        </w:rPr>
        <w:t>salary increase</w:t>
      </w:r>
      <w:r w:rsidR="0003051B" w:rsidRPr="00681F1D">
        <w:rPr>
          <w:sz w:val="24"/>
          <w:szCs w:val="24"/>
        </w:rPr>
        <w:t xml:space="preserve"> (4.5% on base salary, 1.5% bonus not on base), but would not include </w:t>
      </w:r>
      <w:r w:rsidR="00681F1D">
        <w:rPr>
          <w:sz w:val="24"/>
          <w:szCs w:val="24"/>
        </w:rPr>
        <w:t xml:space="preserve">other proposals such as interval increases and changes to salary grid.  </w:t>
      </w:r>
      <w:r w:rsidR="00DB5F3D">
        <w:t xml:space="preserve">Chair Coole reviewed </w:t>
      </w:r>
      <w:r w:rsidR="00F030F8">
        <w:t xml:space="preserve">some of </w:t>
      </w:r>
      <w:r w:rsidR="00DB5F3D">
        <w:t>the pro/con positions of</w:t>
      </w:r>
      <w:r w:rsidR="0046425B">
        <w:t xml:space="preserve"> a two-year deal. </w:t>
      </w:r>
      <w:r w:rsidR="00681F1D">
        <w:t xml:space="preserve"> A more detailed update will be shared with MCCC members shortly.</w:t>
      </w:r>
    </w:p>
    <w:p w14:paraId="128D7B83" w14:textId="77777777" w:rsidR="008746A5" w:rsidRDefault="008746A5" w:rsidP="0026540F"/>
    <w:p w14:paraId="35AE0D86" w14:textId="23C11034" w:rsidR="00757E34" w:rsidRDefault="008746A5" w:rsidP="0026540F">
      <w:r>
        <w:t xml:space="preserve">Members of the </w:t>
      </w:r>
      <w:r w:rsidR="00757E34">
        <w:t xml:space="preserve">CAT team </w:t>
      </w:r>
      <w:r w:rsidR="002B3FDD">
        <w:t>attended July 13</w:t>
      </w:r>
      <w:r w:rsidR="0094033F">
        <w:t xml:space="preserve"> and August 23</w:t>
      </w:r>
      <w:r>
        <w:t xml:space="preserve"> meetings</w:t>
      </w:r>
      <w:r w:rsidR="002B3FDD">
        <w:t xml:space="preserve"> as silent observers.  The new Chair of the CAT team is</w:t>
      </w:r>
      <w:r w:rsidR="0094033F">
        <w:t xml:space="preserve"> Robert Whitman</w:t>
      </w:r>
      <w:r w:rsidR="00F030F8">
        <w:t>, who can be reached at</w:t>
      </w:r>
      <w:r w:rsidR="0094033F">
        <w:t xml:space="preserve"> </w:t>
      </w:r>
      <w:hyperlink r:id="rId15" w:history="1">
        <w:r w:rsidR="0094033F" w:rsidRPr="00125CBD">
          <w:rPr>
            <w:rStyle w:val="Hyperlink"/>
          </w:rPr>
          <w:t>MCCC.United@Gmail.com</w:t>
        </w:r>
      </w:hyperlink>
      <w:r w:rsidR="0040763D">
        <w:t>.</w:t>
      </w:r>
      <w:r>
        <w:t xml:space="preserve">  </w:t>
      </w:r>
    </w:p>
    <w:p w14:paraId="2B6807DD" w14:textId="51027D47" w:rsidR="0040763D" w:rsidRDefault="0040763D" w:rsidP="0026540F"/>
    <w:p w14:paraId="5789FB2F" w14:textId="77777777" w:rsidR="0026540F" w:rsidRPr="0040763D" w:rsidRDefault="0026540F" w:rsidP="0040763D">
      <w:pPr>
        <w:pStyle w:val="BodyText"/>
        <w:spacing w:before="1"/>
        <w:ind w:left="0"/>
        <w:rPr>
          <w:i/>
          <w:iCs/>
        </w:rPr>
      </w:pPr>
      <w:r w:rsidRPr="0040763D">
        <w:rPr>
          <w:i/>
          <w:iCs/>
        </w:rPr>
        <w:t>Approval of the minutes of the June 15 Board meeting and June 16 Special Board Meeting</w:t>
      </w:r>
    </w:p>
    <w:p w14:paraId="79870E2D" w14:textId="4D37CA36" w:rsidR="0040763D" w:rsidRDefault="0040763D" w:rsidP="0026540F">
      <w:pPr>
        <w:pStyle w:val="ListParagraph"/>
      </w:pPr>
    </w:p>
    <w:p w14:paraId="705548D0" w14:textId="4DEC9ACE" w:rsidR="0040763D" w:rsidRDefault="0040763D" w:rsidP="0026540F">
      <w:pPr>
        <w:pStyle w:val="ListParagraph"/>
      </w:pPr>
      <w:r>
        <w:t>Motion to approve the minutes (Shivers/Gates).</w:t>
      </w:r>
      <w:r w:rsidR="008746A5">
        <w:t xml:space="preserve"> </w:t>
      </w:r>
      <w:r w:rsidR="00044444">
        <w:t>Tabled.</w:t>
      </w:r>
    </w:p>
    <w:p w14:paraId="2A6BC2E1" w14:textId="77777777" w:rsidR="008746A5" w:rsidRDefault="008746A5" w:rsidP="0026540F">
      <w:pPr>
        <w:pStyle w:val="ListParagraph"/>
      </w:pPr>
    </w:p>
    <w:p w14:paraId="33915C5E" w14:textId="783B3D16" w:rsidR="0040763D" w:rsidRDefault="00F953CF" w:rsidP="0026540F">
      <w:pPr>
        <w:pStyle w:val="ListParagraph"/>
      </w:pPr>
      <w:r>
        <w:t xml:space="preserve">A </w:t>
      </w:r>
      <w:r w:rsidR="0098472E">
        <w:t xml:space="preserve">few </w:t>
      </w:r>
      <w:r>
        <w:t>e</w:t>
      </w:r>
      <w:r w:rsidR="0040763D">
        <w:t xml:space="preserve">dits </w:t>
      </w:r>
      <w:r>
        <w:t xml:space="preserve">were </w:t>
      </w:r>
      <w:r w:rsidR="0040763D">
        <w:t>suggeste</w:t>
      </w:r>
      <w:r>
        <w:t>d</w:t>
      </w:r>
      <w:r w:rsidR="008746A5">
        <w:t xml:space="preserve">.  Updated minutes to be presented at </w:t>
      </w:r>
      <w:r w:rsidR="004B78C1">
        <w:t xml:space="preserve">the </w:t>
      </w:r>
      <w:r w:rsidR="008746A5">
        <w:t>September 16</w:t>
      </w:r>
      <w:r w:rsidR="0098472E">
        <w:t>, 2022</w:t>
      </w:r>
      <w:r w:rsidR="008746A5">
        <w:t xml:space="preserve"> BOD meeting.</w:t>
      </w:r>
    </w:p>
    <w:p w14:paraId="50A27CE3" w14:textId="77777777" w:rsidR="00556C9F" w:rsidRDefault="00556C9F" w:rsidP="00556C9F">
      <w:pPr>
        <w:pStyle w:val="BodyText"/>
        <w:spacing w:before="1"/>
        <w:ind w:left="0"/>
      </w:pPr>
    </w:p>
    <w:p w14:paraId="0DA79F1C" w14:textId="760FA10E" w:rsidR="0026540F" w:rsidRPr="00556C9F" w:rsidRDefault="0026540F" w:rsidP="00556C9F">
      <w:pPr>
        <w:pStyle w:val="BodyText"/>
        <w:spacing w:before="1"/>
        <w:ind w:left="0"/>
        <w:rPr>
          <w:i/>
          <w:iCs/>
        </w:rPr>
      </w:pPr>
      <w:r w:rsidRPr="00556C9F">
        <w:rPr>
          <w:i/>
          <w:iCs/>
        </w:rPr>
        <w:t>Reports</w:t>
      </w:r>
    </w:p>
    <w:p w14:paraId="728FB3BC" w14:textId="67B3C64E" w:rsidR="0026540F" w:rsidRDefault="0026540F" w:rsidP="0026540F">
      <w:pPr>
        <w:pStyle w:val="ListParagraph"/>
      </w:pPr>
    </w:p>
    <w:p w14:paraId="76CB9505" w14:textId="1687BA75" w:rsidR="00556C9F" w:rsidRDefault="00556C9F" w:rsidP="0026540F">
      <w:pPr>
        <w:pStyle w:val="ListParagraph"/>
      </w:pPr>
      <w:r>
        <w:t>President:</w:t>
      </w:r>
    </w:p>
    <w:p w14:paraId="37851305" w14:textId="08755B77" w:rsidR="004B78C1" w:rsidRDefault="0026540F" w:rsidP="00556C9F">
      <w:pPr>
        <w:pStyle w:val="BodyText"/>
        <w:spacing w:before="1"/>
        <w:ind w:left="0"/>
      </w:pPr>
      <w:r>
        <w:t>President Barne</w:t>
      </w:r>
      <w:r w:rsidR="00556C9F">
        <w:t>s shared a written report of her activities.</w:t>
      </w:r>
      <w:r w:rsidR="004B78C1">
        <w:t xml:space="preserve">  </w:t>
      </w:r>
      <w:hyperlink r:id="rId16" w:history="1">
        <w:r w:rsidR="004B78C1" w:rsidRPr="004B78C1">
          <w:rPr>
            <w:rStyle w:val="Hyperlink"/>
          </w:rPr>
          <w:t>President'sReport-8-24-22.docx</w:t>
        </w:r>
      </w:hyperlink>
    </w:p>
    <w:p w14:paraId="2E6A29F0" w14:textId="20E81F90" w:rsidR="00F3096C" w:rsidRDefault="004B78C1" w:rsidP="00556C9F">
      <w:pPr>
        <w:pStyle w:val="BodyText"/>
        <w:spacing w:before="1"/>
        <w:ind w:left="0"/>
      </w:pPr>
      <w:r>
        <w:t>Highlights of her report include the list of finalists for the next BHE Commissioner and links to watch the candidate interviews.</w:t>
      </w:r>
      <w:r w:rsidR="001B5DAF">
        <w:t xml:space="preserve"> </w:t>
      </w:r>
      <w:r w:rsidR="00F3096C">
        <w:t xml:space="preserve">Pres. Barnes announced </w:t>
      </w:r>
      <w:r>
        <w:t>the new Executive Committee Liaisons: Swan Gates (DCE Grievance), Candace Shivers (Day Grievance) and Colleen Avedikian (Webmaster)</w:t>
      </w:r>
      <w:r w:rsidR="00F3096C">
        <w:t>.</w:t>
      </w:r>
      <w:r w:rsidR="00CD0B95">
        <w:t xml:space="preserve">  There are positions available on MTA Committees</w:t>
      </w:r>
      <w:r w:rsidR="00540135">
        <w:t xml:space="preserve"> for MCCC members</w:t>
      </w:r>
      <w:r w:rsidR="00CD0B95">
        <w:t xml:space="preserve">.  Pres. Barnes will reach out to Heather LaPenn to determine the vacancies.  Pres. Barnes will work with Chapter Presidents to recruit members.  It is important that MCCC members serving on MTA committees represent </w:t>
      </w:r>
      <w:r w:rsidR="004D0A37">
        <w:t xml:space="preserve">MCCC </w:t>
      </w:r>
      <w:r w:rsidR="00CD0B95">
        <w:t xml:space="preserve">interests and report back to the MCCC BOD.  VP Nardoni </w:t>
      </w:r>
      <w:r w:rsidR="001B5DAF">
        <w:t xml:space="preserve">shared </w:t>
      </w:r>
      <w:r w:rsidR="00CD0B95">
        <w:t>the paired down list of prioritized MTA committees for MCCC member participation.</w:t>
      </w:r>
      <w:r w:rsidR="001B5DAF">
        <w:t xml:space="preserve"> </w:t>
      </w:r>
      <w:hyperlink r:id="rId17" w:history="1">
        <w:r w:rsidR="001B5DAF" w:rsidRPr="001B5DAF">
          <w:rPr>
            <w:rStyle w:val="Hyperlink"/>
          </w:rPr>
          <w:t>Pared down list of Committees Recommended for MCCC-requested membership.docx</w:t>
        </w:r>
      </w:hyperlink>
    </w:p>
    <w:p w14:paraId="56134CE9" w14:textId="3D7A7145" w:rsidR="00F3096C" w:rsidRDefault="00F3096C" w:rsidP="00556C9F">
      <w:pPr>
        <w:pStyle w:val="BodyText"/>
        <w:spacing w:before="1"/>
        <w:ind w:left="0"/>
      </w:pPr>
    </w:p>
    <w:p w14:paraId="1D5829C1" w14:textId="5EC5FC0C" w:rsidR="00F3096C" w:rsidRDefault="00F3096C" w:rsidP="00556C9F">
      <w:pPr>
        <w:pStyle w:val="BodyText"/>
        <w:spacing w:before="1"/>
        <w:ind w:left="0"/>
      </w:pPr>
      <w:r>
        <w:t>MOTION: To move into Executive Session as 12:27pm.  (Boudreau/Nardoni). Passed</w:t>
      </w:r>
    </w:p>
    <w:p w14:paraId="6C633D36" w14:textId="670244C6" w:rsidR="00F3096C" w:rsidRDefault="00F3096C" w:rsidP="00556C9F">
      <w:pPr>
        <w:pStyle w:val="BodyText"/>
        <w:spacing w:before="1"/>
        <w:ind w:left="0"/>
      </w:pPr>
      <w:r>
        <w:t>Moved back into Regular Session 12:31pm by consent.</w:t>
      </w:r>
    </w:p>
    <w:p w14:paraId="5A406213" w14:textId="0BE2B0D1" w:rsidR="004B78C1" w:rsidRDefault="004B78C1" w:rsidP="00556C9F">
      <w:pPr>
        <w:pStyle w:val="BodyText"/>
        <w:spacing w:before="1"/>
        <w:ind w:left="0"/>
      </w:pPr>
    </w:p>
    <w:p w14:paraId="12A5E957" w14:textId="11B87479" w:rsidR="00CD0B95" w:rsidRDefault="00CD0B95" w:rsidP="00556C9F">
      <w:pPr>
        <w:pStyle w:val="BodyText"/>
        <w:spacing w:before="1"/>
        <w:ind w:left="0"/>
      </w:pPr>
      <w:r>
        <w:t>Vice President Report:</w:t>
      </w:r>
    </w:p>
    <w:p w14:paraId="2AB1BD2E" w14:textId="495F89BA" w:rsidR="0026540F" w:rsidRDefault="0026540F" w:rsidP="004B78C1">
      <w:pPr>
        <w:pStyle w:val="BodyText"/>
        <w:spacing w:before="1"/>
        <w:ind w:left="0"/>
      </w:pPr>
      <w:r>
        <w:t>Vice President Nardoni</w:t>
      </w:r>
      <w:r w:rsidR="00540135">
        <w:t xml:space="preserve"> shared a written report of his activities, including meetings, </w:t>
      </w:r>
      <w:r w:rsidR="004D0A37">
        <w:t xml:space="preserve">updates on </w:t>
      </w:r>
      <w:r w:rsidR="00540135">
        <w:t>SAC</w:t>
      </w:r>
      <w:r w:rsidR="004D0A37">
        <w:t xml:space="preserve"> and CAT, update on</w:t>
      </w:r>
      <w:r w:rsidR="00540135">
        <w:t xml:space="preserve"> MTA-MCCC discussions and </w:t>
      </w:r>
      <w:r w:rsidR="004D0A37">
        <w:t xml:space="preserve">summary of MTA Board Retreat.  </w:t>
      </w:r>
      <w:hyperlink r:id="rId18" w:history="1">
        <w:r w:rsidR="004D0A37" w:rsidRPr="004D0A37">
          <w:rPr>
            <w:rStyle w:val="Hyperlink"/>
          </w:rPr>
          <w:t>VP Report August2022.docx</w:t>
        </w:r>
      </w:hyperlink>
      <w:r w:rsidR="001B5DAF">
        <w:t xml:space="preserve">.  VP Nardoni also delivered remarks on the MCCC operating budget for this year, which he </w:t>
      </w:r>
      <w:r w:rsidR="00904CE0">
        <w:t>based on these attached</w:t>
      </w:r>
      <w:r w:rsidR="001B5DAF">
        <w:t xml:space="preserve"> report</w:t>
      </w:r>
      <w:r w:rsidR="00904CE0">
        <w:t>s</w:t>
      </w:r>
      <w:r w:rsidR="001B5DAF">
        <w:t xml:space="preserve">: </w:t>
      </w:r>
      <w:hyperlink r:id="rId19" w:history="1">
        <w:r w:rsidR="00904CE0" w:rsidRPr="00904CE0">
          <w:rPr>
            <w:rStyle w:val="Hyperlink"/>
          </w:rPr>
          <w:t>1 Profit and Loss FY 22 - Compared.pdf</w:t>
        </w:r>
      </w:hyperlink>
      <w:r w:rsidR="00904CE0">
        <w:t xml:space="preserve">    </w:t>
      </w:r>
      <w:hyperlink r:id="rId20" w:history="1">
        <w:r w:rsidR="00904CE0" w:rsidRPr="00904CE0">
          <w:rPr>
            <w:rStyle w:val="Hyperlink"/>
          </w:rPr>
          <w:t>2 Balance Sheet 2022 - Compared.pdf</w:t>
        </w:r>
      </w:hyperlink>
      <w:r w:rsidR="00904CE0">
        <w:t xml:space="preserve">    </w:t>
      </w:r>
      <w:hyperlink r:id="rId21" w:history="1">
        <w:r w:rsidR="00904CE0" w:rsidRPr="00904CE0">
          <w:rPr>
            <w:rStyle w:val="Hyperlink"/>
          </w:rPr>
          <w:t>3 Nine Year P&amp;L.pdf</w:t>
        </w:r>
      </w:hyperlink>
      <w:r w:rsidR="00904CE0">
        <w:t xml:space="preserve">    </w:t>
      </w:r>
      <w:hyperlink r:id="rId22" w:history="1">
        <w:r w:rsidR="00904CE0" w:rsidRPr="00904CE0">
          <w:rPr>
            <w:rStyle w:val="Hyperlink"/>
          </w:rPr>
          <w:t>4 Nine Year Balance Sheet.pdf</w:t>
        </w:r>
      </w:hyperlink>
      <w:r w:rsidR="00904CE0">
        <w:t xml:space="preserve">    </w:t>
      </w:r>
      <w:hyperlink r:id="rId23" w:history="1">
        <w:r w:rsidR="00904CE0" w:rsidRPr="00904CE0">
          <w:rPr>
            <w:rStyle w:val="Hyperlink"/>
          </w:rPr>
          <w:t>5 Nine Year Membership.pdf</w:t>
        </w:r>
      </w:hyperlink>
    </w:p>
    <w:p w14:paraId="74390244" w14:textId="77777777" w:rsidR="004B78C1" w:rsidRDefault="004B78C1" w:rsidP="004B78C1">
      <w:pPr>
        <w:pStyle w:val="BodyText"/>
        <w:spacing w:before="1"/>
        <w:ind w:left="0"/>
      </w:pPr>
    </w:p>
    <w:p w14:paraId="2331E7A6" w14:textId="0DD2B6C9" w:rsidR="004D0A37" w:rsidRDefault="0026540F" w:rsidP="004D0A37">
      <w:pPr>
        <w:pStyle w:val="BodyText"/>
        <w:spacing w:before="1"/>
        <w:ind w:left="0"/>
      </w:pPr>
      <w:r>
        <w:t>Secretary</w:t>
      </w:r>
      <w:r w:rsidR="004D0A37">
        <w:t xml:space="preserve"> Report:</w:t>
      </w:r>
      <w:r>
        <w:t xml:space="preserve"> </w:t>
      </w:r>
    </w:p>
    <w:p w14:paraId="7FB35497" w14:textId="3A2ABA23" w:rsidR="0026540F" w:rsidRDefault="004D0A37" w:rsidP="004D0A37">
      <w:pPr>
        <w:pStyle w:val="BodyText"/>
        <w:spacing w:before="1"/>
        <w:ind w:left="0"/>
      </w:pPr>
      <w:r>
        <w:t xml:space="preserve">Secretary </w:t>
      </w:r>
      <w:r w:rsidR="0026540F">
        <w:t>Avedikian</w:t>
      </w:r>
      <w:r>
        <w:t xml:space="preserve"> shared </w:t>
      </w:r>
      <w:r w:rsidR="00A37D58">
        <w:t xml:space="preserve">the most recent </w:t>
      </w:r>
      <w:r>
        <w:t xml:space="preserve">updated </w:t>
      </w:r>
      <w:r w:rsidR="00A37D58">
        <w:t xml:space="preserve">MCCC Directory with requests for any changes to be shared with her as soon as possible.  </w:t>
      </w:r>
      <w:hyperlink r:id="rId24" w:history="1">
        <w:r w:rsidR="00A37D58" w:rsidRPr="00A37D58">
          <w:rPr>
            <w:rStyle w:val="Hyperlink"/>
          </w:rPr>
          <w:t>MCCC Leadership Directory AUG2022UPDATED.pdf</w:t>
        </w:r>
      </w:hyperlink>
    </w:p>
    <w:p w14:paraId="305667E6" w14:textId="7DDCB738" w:rsidR="00A37D58" w:rsidRDefault="00A37D58" w:rsidP="004D0A37">
      <w:pPr>
        <w:pStyle w:val="BodyText"/>
        <w:spacing w:before="1"/>
        <w:ind w:left="0"/>
      </w:pPr>
    </w:p>
    <w:p w14:paraId="054AA772" w14:textId="77777777" w:rsidR="001933FB" w:rsidRDefault="0026540F" w:rsidP="00904CE0">
      <w:pPr>
        <w:pStyle w:val="BodyText"/>
        <w:spacing w:before="1"/>
        <w:ind w:left="0"/>
      </w:pPr>
      <w:r>
        <w:t xml:space="preserve">MTA Consultants </w:t>
      </w:r>
    </w:p>
    <w:p w14:paraId="62F1617C" w14:textId="7C8B3D5C" w:rsidR="00904CE0" w:rsidRDefault="001933FB" w:rsidP="00904CE0">
      <w:pPr>
        <w:pStyle w:val="BodyText"/>
        <w:spacing w:before="1"/>
        <w:ind w:left="0"/>
      </w:pPr>
      <w:r>
        <w:t>Field Rep Organizer Seferian shared updates from the written report, including information about the finalists for the new BHE commissioner, the Fair Share Amendment campaign, New Member Liaisons, and Mediations.</w:t>
      </w:r>
      <w:r w:rsidR="0026540F">
        <w:t xml:space="preserve"> </w:t>
      </w:r>
      <w:r w:rsidR="002E29F4">
        <w:t xml:space="preserve">  Stephanie Marcotte is the new Higher Education Fair Share Amendment organizer for MTA</w:t>
      </w:r>
      <w:r w:rsidR="00D0462D">
        <w:t xml:space="preserve">.  Scott Fulmer is the new Health and Safety Specialist at MTA. </w:t>
      </w:r>
      <w:r w:rsidR="002E29F4">
        <w:t xml:space="preserve"> </w:t>
      </w:r>
      <w:r>
        <w:t xml:space="preserve"> </w:t>
      </w:r>
      <w:hyperlink r:id="rId25" w:history="1">
        <w:r w:rsidR="00904CE0" w:rsidRPr="00904CE0">
          <w:rPr>
            <w:rStyle w:val="Hyperlink"/>
          </w:rPr>
          <w:t>MTA Field Rep Report August 24 2022.pdf</w:t>
        </w:r>
      </w:hyperlink>
    </w:p>
    <w:p w14:paraId="418EB1D1" w14:textId="77777777" w:rsidR="002E29F4" w:rsidRDefault="002E29F4" w:rsidP="001933FB">
      <w:pPr>
        <w:pStyle w:val="BodyText"/>
        <w:spacing w:before="1"/>
        <w:ind w:left="0"/>
      </w:pPr>
    </w:p>
    <w:p w14:paraId="14C04D52" w14:textId="57FB70E4" w:rsidR="0026540F" w:rsidRDefault="0026540F" w:rsidP="001933FB">
      <w:pPr>
        <w:pStyle w:val="BodyText"/>
        <w:spacing w:before="1"/>
        <w:ind w:left="0"/>
      </w:pPr>
      <w:r>
        <w:t>MTA Board/HELC</w:t>
      </w:r>
    </w:p>
    <w:p w14:paraId="6426CD77" w14:textId="7A2D50FF" w:rsidR="00D0462D" w:rsidRDefault="00D0462D" w:rsidP="001933FB">
      <w:pPr>
        <w:pStyle w:val="BodyText"/>
        <w:spacing w:before="1"/>
        <w:ind w:left="0"/>
      </w:pPr>
      <w:r>
        <w:t>The first HELC meeting will be in September.  The MTA report is included in VP Nardoni report (see above).  Signs for Fair Share Amendment can be obtained through MTA regional offices.</w:t>
      </w:r>
      <w:r w:rsidR="00061529">
        <w:t xml:space="preserve"> The next MTA BOD meeting is October 14 – 15.</w:t>
      </w:r>
    </w:p>
    <w:p w14:paraId="66222728" w14:textId="47450C5D" w:rsidR="00061529" w:rsidRDefault="00061529" w:rsidP="001933FB">
      <w:pPr>
        <w:pStyle w:val="BodyText"/>
        <w:spacing w:before="1"/>
        <w:ind w:left="0"/>
      </w:pPr>
    </w:p>
    <w:p w14:paraId="3EF815AA" w14:textId="6618E5C6" w:rsidR="00061529" w:rsidRDefault="00061529" w:rsidP="001933FB">
      <w:pPr>
        <w:pStyle w:val="BodyText"/>
        <w:spacing w:before="1"/>
        <w:ind w:left="0"/>
      </w:pPr>
      <w:r>
        <w:t>MOTION (Amended): That the MCCC MTA Directors bring a motion to the MTA Board that it support Fair Share funding to be directed to Massachusetts Community Colleges. (Boudreau/DelMonaco).  Passed.</w:t>
      </w:r>
    </w:p>
    <w:p w14:paraId="6433D9C2" w14:textId="77777777" w:rsidR="00061529" w:rsidRDefault="00061529" w:rsidP="001933FB">
      <w:pPr>
        <w:pStyle w:val="BodyText"/>
        <w:spacing w:before="1"/>
        <w:ind w:left="0"/>
      </w:pPr>
    </w:p>
    <w:p w14:paraId="306305ED" w14:textId="378949D6" w:rsidR="0026540F" w:rsidRDefault="0026540F" w:rsidP="00061529">
      <w:pPr>
        <w:pStyle w:val="BodyText"/>
        <w:spacing w:before="1"/>
        <w:ind w:left="0"/>
      </w:pPr>
      <w:r>
        <w:t>NEA</w:t>
      </w:r>
    </w:p>
    <w:p w14:paraId="28E272AE" w14:textId="111DEBC6" w:rsidR="00061529" w:rsidRDefault="00061529" w:rsidP="00061529">
      <w:pPr>
        <w:pStyle w:val="BodyText"/>
        <w:spacing w:before="1"/>
        <w:ind w:left="0"/>
      </w:pPr>
      <w:r>
        <w:t xml:space="preserve">Director Shivers </w:t>
      </w:r>
      <w:r w:rsidR="00855E7F">
        <w:t xml:space="preserve">shared highlights from her report </w:t>
      </w:r>
      <w:hyperlink r:id="rId26" w:history="1">
        <w:r w:rsidR="00855E7F" w:rsidRPr="00855E7F">
          <w:rPr>
            <w:rStyle w:val="Hyperlink"/>
          </w:rPr>
          <w:t>Shivers Report 8.24.22.docx</w:t>
        </w:r>
      </w:hyperlink>
      <w:r w:rsidR="007C3559">
        <w:t xml:space="preserve">.  The NEA Higher Education Conference will be held March 17 – 19 somewhere on the West Coast.  More information will be shared as it becomes available.  </w:t>
      </w:r>
      <w:r w:rsidR="00564DDB">
        <w:t>Shivers invites everyone to join National Council for Higher Education (NCHE)</w:t>
      </w:r>
      <w:r w:rsidR="00F953CF">
        <w:t xml:space="preserve"> </w:t>
      </w:r>
      <w:hyperlink r:id="rId27" w:history="1">
        <w:r w:rsidR="00E80A79" w:rsidRPr="009E0091">
          <w:rPr>
            <w:rStyle w:val="Hyperlink"/>
          </w:rPr>
          <w:t>https://www.nea.org/nea-councils/national-council-higher-education</w:t>
        </w:r>
      </w:hyperlink>
    </w:p>
    <w:p w14:paraId="6122518B" w14:textId="77777777" w:rsidR="00E80A79" w:rsidRDefault="00E80A79" w:rsidP="00061529">
      <w:pPr>
        <w:pStyle w:val="BodyText"/>
        <w:spacing w:before="1"/>
        <w:ind w:left="0"/>
      </w:pPr>
    </w:p>
    <w:p w14:paraId="61E72558" w14:textId="77777777" w:rsidR="0026540F" w:rsidRDefault="0026540F" w:rsidP="0026540F">
      <w:pPr>
        <w:pStyle w:val="BodyText"/>
        <w:spacing w:before="1"/>
        <w:ind w:left="720"/>
      </w:pPr>
    </w:p>
    <w:p w14:paraId="7B908F69" w14:textId="5501268E" w:rsidR="0026540F" w:rsidRDefault="0026540F" w:rsidP="00855E7F">
      <w:pPr>
        <w:pStyle w:val="BodyText"/>
        <w:spacing w:before="1"/>
        <w:ind w:left="0"/>
      </w:pPr>
      <w:r w:rsidRPr="00855E7F">
        <w:rPr>
          <w:i/>
          <w:iCs/>
        </w:rPr>
        <w:t>Orientation Language – MTA Consultant Bret Seferian</w:t>
      </w:r>
    </w:p>
    <w:p w14:paraId="6EF093D8" w14:textId="0B75C4E5" w:rsidR="00855E7F" w:rsidRDefault="00855E7F" w:rsidP="00855E7F">
      <w:pPr>
        <w:pStyle w:val="Default"/>
        <w:rPr>
          <w:sz w:val="23"/>
          <w:szCs w:val="23"/>
        </w:rPr>
      </w:pPr>
      <w:r>
        <w:rPr>
          <w:sz w:val="23"/>
          <w:szCs w:val="23"/>
        </w:rPr>
        <w:t>Contractually chapters have 90 minutes (Day) or 60 minutes (DCE) to present</w:t>
      </w:r>
      <w:r w:rsidR="0051583F">
        <w:rPr>
          <w:sz w:val="23"/>
          <w:szCs w:val="23"/>
        </w:rPr>
        <w:t xml:space="preserve"> to new hires</w:t>
      </w:r>
      <w:r>
        <w:rPr>
          <w:sz w:val="23"/>
          <w:szCs w:val="23"/>
        </w:rPr>
        <w:t xml:space="preserve"> at orientation. </w:t>
      </w:r>
      <w:r w:rsidR="0051583F">
        <w:rPr>
          <w:sz w:val="23"/>
          <w:szCs w:val="23"/>
        </w:rPr>
        <w:t>C</w:t>
      </w:r>
      <w:r>
        <w:rPr>
          <w:sz w:val="23"/>
          <w:szCs w:val="23"/>
        </w:rPr>
        <w:t>hapter</w:t>
      </w:r>
      <w:r w:rsidR="0051583F">
        <w:rPr>
          <w:sz w:val="23"/>
          <w:szCs w:val="23"/>
        </w:rPr>
        <w:t>s</w:t>
      </w:r>
      <w:r>
        <w:rPr>
          <w:sz w:val="23"/>
          <w:szCs w:val="23"/>
        </w:rPr>
        <w:t xml:space="preserve"> can meet with new Day employees during work hours (Day) for up to an hour. </w:t>
      </w:r>
      <w:r w:rsidR="0051583F">
        <w:rPr>
          <w:sz w:val="23"/>
          <w:szCs w:val="23"/>
        </w:rPr>
        <w:t xml:space="preserve">Administration must share information about new hires, including any personal contact information, with the chapter leadership within 7 days of their hire </w:t>
      </w:r>
      <w:r w:rsidR="007C3559">
        <w:rPr>
          <w:sz w:val="23"/>
          <w:szCs w:val="23"/>
        </w:rPr>
        <w:t>(</w:t>
      </w:r>
      <w:r w:rsidR="0051583F">
        <w:rPr>
          <w:sz w:val="23"/>
          <w:szCs w:val="23"/>
        </w:rPr>
        <w:t>for Day</w:t>
      </w:r>
      <w:r w:rsidR="007C3559">
        <w:rPr>
          <w:sz w:val="23"/>
          <w:szCs w:val="23"/>
        </w:rPr>
        <w:t>)</w:t>
      </w:r>
      <w:r w:rsidR="0051583F">
        <w:rPr>
          <w:sz w:val="23"/>
          <w:szCs w:val="23"/>
        </w:rPr>
        <w:t xml:space="preserve"> </w:t>
      </w:r>
      <w:r w:rsidR="007C3559">
        <w:rPr>
          <w:sz w:val="23"/>
          <w:szCs w:val="23"/>
        </w:rPr>
        <w:t>or</w:t>
      </w:r>
      <w:r w:rsidR="0051583F">
        <w:rPr>
          <w:sz w:val="23"/>
          <w:szCs w:val="23"/>
        </w:rPr>
        <w:t xml:space="preserve"> 10 days </w:t>
      </w:r>
      <w:r w:rsidR="007C3559">
        <w:rPr>
          <w:sz w:val="23"/>
          <w:szCs w:val="23"/>
        </w:rPr>
        <w:t>of their hire (</w:t>
      </w:r>
      <w:r w:rsidR="0051583F">
        <w:rPr>
          <w:sz w:val="23"/>
          <w:szCs w:val="23"/>
        </w:rPr>
        <w:t>for DCE</w:t>
      </w:r>
      <w:r w:rsidR="007C3559">
        <w:rPr>
          <w:sz w:val="23"/>
          <w:szCs w:val="23"/>
        </w:rPr>
        <w:t>)</w:t>
      </w:r>
      <w:r w:rsidR="0051583F">
        <w:rPr>
          <w:sz w:val="23"/>
          <w:szCs w:val="23"/>
        </w:rPr>
        <w:t>.</w:t>
      </w:r>
      <w:r w:rsidR="007C3559">
        <w:rPr>
          <w:sz w:val="23"/>
          <w:szCs w:val="23"/>
        </w:rPr>
        <w:t xml:space="preserve">  The contract language can be found here: </w:t>
      </w:r>
      <w:hyperlink r:id="rId28" w:history="1">
        <w:r w:rsidR="007C3559" w:rsidRPr="007C3559">
          <w:rPr>
            <w:rStyle w:val="Hyperlink"/>
            <w:sz w:val="23"/>
            <w:szCs w:val="23"/>
          </w:rPr>
          <w:t>Contract Language regarding orientation.docx</w:t>
        </w:r>
      </w:hyperlink>
    </w:p>
    <w:p w14:paraId="1C9885FB" w14:textId="77777777" w:rsidR="0051583F" w:rsidRDefault="0051583F" w:rsidP="00855E7F">
      <w:pPr>
        <w:pStyle w:val="Default"/>
        <w:rPr>
          <w:sz w:val="23"/>
          <w:szCs w:val="23"/>
        </w:rPr>
      </w:pPr>
    </w:p>
    <w:p w14:paraId="0572072A" w14:textId="77777777" w:rsidR="00675324" w:rsidRDefault="00675324" w:rsidP="00675324">
      <w:pPr>
        <w:pStyle w:val="BodyText"/>
        <w:spacing w:before="1"/>
        <w:ind w:left="0"/>
        <w:rPr>
          <w:i/>
          <w:iCs/>
        </w:rPr>
      </w:pPr>
      <w:r w:rsidRPr="00F030F8">
        <w:rPr>
          <w:i/>
          <w:iCs/>
        </w:rPr>
        <w:t>Request for language on Section 30 A/Students with Disabilities</w:t>
      </w:r>
    </w:p>
    <w:p w14:paraId="028976A2" w14:textId="77777777" w:rsidR="00675324" w:rsidRDefault="00675324" w:rsidP="00675324">
      <w:pPr>
        <w:pStyle w:val="BodyText"/>
        <w:spacing w:before="1"/>
        <w:ind w:left="0"/>
      </w:pPr>
      <w:r>
        <w:t xml:space="preserve"> </w:t>
      </w:r>
    </w:p>
    <w:p w14:paraId="6E98C3F2" w14:textId="3AD5C4CA" w:rsidR="00675324" w:rsidRDefault="00675324" w:rsidP="00675324">
      <w:pPr>
        <w:pStyle w:val="BodyText"/>
        <w:spacing w:before="1"/>
        <w:ind w:left="0"/>
      </w:pPr>
      <w:r>
        <w:t>Director Boudreau requested a legal opinion on Section 30</w:t>
      </w:r>
      <w:r w:rsidR="00F565FE">
        <w:t xml:space="preserve">.  The MTA FRO will look into this. There will be a </w:t>
      </w:r>
      <w:r>
        <w:t xml:space="preserve">discussion of this new language at an upcoming meeting:  </w:t>
      </w:r>
      <w:hyperlink r:id="rId29" w:history="1">
        <w:r w:rsidRPr="00556C9F">
          <w:rPr>
            <w:rStyle w:val="Hyperlink"/>
          </w:rPr>
          <w:t>new language in Chapter 30 part of 15A (1).docx</w:t>
        </w:r>
      </w:hyperlink>
    </w:p>
    <w:p w14:paraId="73DAA54E" w14:textId="77777777" w:rsidR="0026540F" w:rsidRDefault="0026540F" w:rsidP="0026540F">
      <w:pPr>
        <w:pStyle w:val="ListParagraph"/>
      </w:pPr>
    </w:p>
    <w:p w14:paraId="26048C69" w14:textId="43D7E2C2" w:rsidR="0026540F" w:rsidRDefault="0026540F" w:rsidP="00675324">
      <w:pPr>
        <w:pStyle w:val="BodyText"/>
        <w:spacing w:before="1"/>
        <w:ind w:left="0"/>
        <w:rPr>
          <w:i/>
          <w:iCs/>
        </w:rPr>
      </w:pPr>
      <w:r w:rsidRPr="00675324">
        <w:rPr>
          <w:i/>
          <w:iCs/>
        </w:rPr>
        <w:lastRenderedPageBreak/>
        <w:t>Campus Round-Up including discussion of assessments and evaluations</w:t>
      </w:r>
    </w:p>
    <w:p w14:paraId="4C2301D2" w14:textId="06689A36" w:rsidR="00F565FE" w:rsidRDefault="00F565FE" w:rsidP="00675324">
      <w:pPr>
        <w:pStyle w:val="BodyText"/>
        <w:spacing w:before="1"/>
        <w:ind w:left="0"/>
      </w:pPr>
      <w:r>
        <w:br/>
        <w:t>Roxbury: Interim President and VP are currently in transition; there is lots of hiring</w:t>
      </w:r>
      <w:r w:rsidR="001363BA">
        <w:t xml:space="preserve"> for</w:t>
      </w:r>
      <w:r>
        <w:t xml:space="preserve"> Director level</w:t>
      </w:r>
      <w:r w:rsidR="001363BA">
        <w:t xml:space="preserve"> positions</w:t>
      </w:r>
      <w:r>
        <w:t>, not MCCC; there are many grievances at RCC; concerns around assessment: faculty</w:t>
      </w:r>
      <w:r w:rsidR="001363BA">
        <w:t xml:space="preserve"> required to develop</w:t>
      </w:r>
      <w:r>
        <w:t xml:space="preserve"> course, program, college outcomes</w:t>
      </w:r>
      <w:r w:rsidR="001363BA">
        <w:t xml:space="preserve">.  </w:t>
      </w:r>
    </w:p>
    <w:p w14:paraId="418BEF09" w14:textId="77777777" w:rsidR="00726FBE" w:rsidRDefault="00726FBE" w:rsidP="00675324">
      <w:pPr>
        <w:pStyle w:val="BodyText"/>
        <w:spacing w:before="1"/>
        <w:ind w:left="0"/>
      </w:pPr>
    </w:p>
    <w:p w14:paraId="75F0CCC0" w14:textId="305E0E34" w:rsidR="001363BA" w:rsidRDefault="001363BA" w:rsidP="00675324">
      <w:pPr>
        <w:pStyle w:val="BodyText"/>
        <w:spacing w:before="1"/>
        <w:ind w:left="0"/>
      </w:pPr>
      <w:r>
        <w:t xml:space="preserve">Pres. Barnes </w:t>
      </w:r>
      <w:r w:rsidR="00726FBE">
        <w:t>noted that Student Learning Outcomes are required on syllabi.  They could be the same as course outcomes, depending on definition.  Developing course and program outcomes could be part of Day faculty college service.</w:t>
      </w:r>
    </w:p>
    <w:p w14:paraId="2353A3E1" w14:textId="5AC2B10C" w:rsidR="00726FBE" w:rsidRDefault="00726FBE" w:rsidP="00675324">
      <w:pPr>
        <w:pStyle w:val="BodyText"/>
        <w:spacing w:before="1"/>
        <w:ind w:left="0"/>
      </w:pPr>
    </w:p>
    <w:p w14:paraId="7A0F100B" w14:textId="0FE6BA51" w:rsidR="00726FBE" w:rsidRDefault="00726FBE" w:rsidP="00675324">
      <w:pPr>
        <w:pStyle w:val="BodyText"/>
        <w:spacing w:before="1"/>
        <w:ind w:left="0"/>
      </w:pPr>
      <w:r>
        <w:t xml:space="preserve">Bunker Hill:  The </w:t>
      </w:r>
      <w:r w:rsidR="001958F6">
        <w:t>college</w:t>
      </w:r>
      <w:r>
        <w:t xml:space="preserve"> continues to be understaffed and those left behind are overworked, which has a negative impact on morale.  Many issues over E-7s.  Lots of people leaving their positions.</w:t>
      </w:r>
    </w:p>
    <w:p w14:paraId="7DCE930E" w14:textId="78EC6A8E" w:rsidR="00726FBE" w:rsidRDefault="00726FBE" w:rsidP="00675324">
      <w:pPr>
        <w:pStyle w:val="BodyText"/>
        <w:spacing w:before="1"/>
        <w:ind w:left="0"/>
      </w:pPr>
    </w:p>
    <w:p w14:paraId="20C0CE23" w14:textId="4FAF5ED2" w:rsidR="00726FBE" w:rsidRDefault="00726FBE" w:rsidP="00675324">
      <w:pPr>
        <w:pStyle w:val="BodyText"/>
        <w:spacing w:before="1"/>
        <w:ind w:left="0"/>
      </w:pPr>
      <w:r>
        <w:t>Middlesex:  The</w:t>
      </w:r>
      <w:r w:rsidR="00250C13">
        <w:t xml:space="preserve"> college</w:t>
      </w:r>
      <w:r>
        <w:t xml:space="preserve"> </w:t>
      </w:r>
      <w:r w:rsidR="00250C13">
        <w:t>is</w:t>
      </w:r>
      <w:r>
        <w:t xml:space="preserve"> in process of reorganization, which may require further impact bargaining.  There are a few positions vacated recently due to resignations and </w:t>
      </w:r>
      <w:r w:rsidR="00250C13">
        <w:t>retirements</w:t>
      </w:r>
      <w:r>
        <w:t xml:space="preserve">. There is no change in the number of MCCC folks. </w:t>
      </w:r>
      <w:r w:rsidR="00250C13">
        <w:t xml:space="preserve"> MiCC has dedicated a professional day to work on assessment.  Some implementation is done via Blackboard.</w:t>
      </w:r>
    </w:p>
    <w:p w14:paraId="4B0342AE" w14:textId="5721F822" w:rsidR="00250C13" w:rsidRDefault="00250C13" w:rsidP="00675324">
      <w:pPr>
        <w:pStyle w:val="BodyText"/>
        <w:spacing w:before="1"/>
        <w:ind w:left="0"/>
      </w:pPr>
    </w:p>
    <w:p w14:paraId="5C7D3DEC" w14:textId="04F5F58A" w:rsidR="0053321C" w:rsidRDefault="00250C13" w:rsidP="00675324">
      <w:pPr>
        <w:pStyle w:val="BodyText"/>
        <w:spacing w:before="1"/>
        <w:ind w:left="0"/>
      </w:pPr>
      <w:r>
        <w:t xml:space="preserve">Quinsigamond: The college has granted sabbaticals and release time to MCCC members to work on assessment.  Adjunct faculty are paid to work on assessment. </w:t>
      </w:r>
      <w:r w:rsidR="0053321C">
        <w:t>Faculty developed</w:t>
      </w:r>
      <w:r>
        <w:t xml:space="preserve"> Student Learning Outcomes are </w:t>
      </w:r>
      <w:r w:rsidR="0053321C">
        <w:t>widely available, though any f</w:t>
      </w:r>
      <w:r>
        <w:t xml:space="preserve">aculty can </w:t>
      </w:r>
      <w:r w:rsidR="0053321C">
        <w:t xml:space="preserve">choose to </w:t>
      </w:r>
      <w:r>
        <w:t xml:space="preserve">develop </w:t>
      </w:r>
      <w:r w:rsidR="0053321C">
        <w:t xml:space="preserve">their own </w:t>
      </w:r>
      <w:r>
        <w:t>for their courses</w:t>
      </w:r>
      <w:r w:rsidR="0053321C">
        <w:t xml:space="preserve">. Most </w:t>
      </w:r>
      <w:r>
        <w:t>align with those in the course description.</w:t>
      </w:r>
      <w:r w:rsidR="0053321C">
        <w:t xml:space="preserve">  The current trend at QCC is for “de facto reorganization” where the reporting structure is changed.  There is also some “rethink position reorganization” which is happening without union bargaining.</w:t>
      </w:r>
    </w:p>
    <w:p w14:paraId="6AD9641B" w14:textId="30E249C2" w:rsidR="0053321C" w:rsidRDefault="0053321C" w:rsidP="00675324">
      <w:pPr>
        <w:pStyle w:val="BodyText"/>
        <w:spacing w:before="1"/>
        <w:ind w:left="0"/>
      </w:pPr>
    </w:p>
    <w:p w14:paraId="74346B52" w14:textId="6D1C4D73" w:rsidR="0053321C" w:rsidRDefault="0053321C" w:rsidP="00675324">
      <w:pPr>
        <w:pStyle w:val="BodyText"/>
        <w:spacing w:before="1"/>
        <w:ind w:left="0"/>
      </w:pPr>
      <w:r>
        <w:t xml:space="preserve">Berkshire: The college is undergoing a reorganization.  The VP left after 1 semester.  There has been a reduction in departments from 15 to 10. </w:t>
      </w:r>
      <w:r w:rsidR="001958F6">
        <w:t xml:space="preserve"> There are ongoing grievances over people not being paid according to grade increases.  Other concerns: Mask requirements and when are faculty off contract.</w:t>
      </w:r>
      <w:r w:rsidR="00CA7CB8">
        <w:t xml:space="preserve"> Library has mold.  An outside air quality consultant</w:t>
      </w:r>
      <w:r w:rsidR="00530CD7">
        <w:t xml:space="preserve"> mediation is needed.  A campus wide survey revealed other air quality issues.</w:t>
      </w:r>
    </w:p>
    <w:p w14:paraId="1B74C97B" w14:textId="6A6246A0" w:rsidR="001958F6" w:rsidRDefault="001958F6" w:rsidP="00675324">
      <w:pPr>
        <w:pStyle w:val="BodyText"/>
        <w:spacing w:before="1"/>
        <w:ind w:left="0"/>
      </w:pPr>
    </w:p>
    <w:p w14:paraId="573C6B40" w14:textId="4CBFB24E" w:rsidR="001958F6" w:rsidRDefault="001958F6" w:rsidP="00675324">
      <w:pPr>
        <w:pStyle w:val="BodyText"/>
        <w:spacing w:before="1"/>
        <w:ind w:left="0"/>
      </w:pPr>
      <w:r>
        <w:t xml:space="preserve">Massasoit: The college is currently undergoing a reorganization to fix errors from previous administration.  </w:t>
      </w:r>
      <w:r w:rsidR="00562241">
        <w:t>There is a new academic governance structure proposal including a Student Academic Task Force</w:t>
      </w:r>
      <w:r w:rsidR="007C58E5">
        <w:t xml:space="preserve"> to be</w:t>
      </w:r>
      <w:r w:rsidR="00562241">
        <w:t xml:space="preserve"> implemented in September.  There is more support from HR </w:t>
      </w:r>
      <w:r w:rsidR="007C58E5">
        <w:t xml:space="preserve">for union </w:t>
      </w:r>
      <w:r w:rsidR="00562241">
        <w:t>than before.  There are special projects outside Academic Year paid per diem.  There are no layoffs. Enrollment down about 18%, vaccine still required.  Many who left did so for better jobs elsewhere.  There college is filling 11 or 12 positions.  There are some</w:t>
      </w:r>
      <w:r w:rsidR="007C58E5">
        <w:t xml:space="preserve"> problems in grant areas, with professional staff; directors of grants have no experience and are putting in their own rules.  The new president is following the contract.</w:t>
      </w:r>
    </w:p>
    <w:p w14:paraId="6C4FE7A5" w14:textId="71283F90" w:rsidR="007C58E5" w:rsidRDefault="007C58E5" w:rsidP="00675324">
      <w:pPr>
        <w:pStyle w:val="BodyText"/>
        <w:spacing w:before="1"/>
        <w:ind w:left="0"/>
      </w:pPr>
    </w:p>
    <w:p w14:paraId="301B605D" w14:textId="5274EF78" w:rsidR="007C58E5" w:rsidRDefault="007C58E5" w:rsidP="00675324">
      <w:pPr>
        <w:pStyle w:val="BodyText"/>
        <w:spacing w:before="1"/>
        <w:ind w:left="0"/>
      </w:pPr>
      <w:r>
        <w:t xml:space="preserve">North Shore: Plans for a High School on the campus continue.  There is still work on the </w:t>
      </w:r>
      <w:r w:rsidR="007A1892">
        <w:t>5-year</w:t>
      </w:r>
      <w:r>
        <w:t xml:space="preserve"> strategic plan, but there will be a grace period due to a new President.  There has been a surprise realignment of divisions, and Student Affairs will be undergoing reorganization soon.  </w:t>
      </w:r>
      <w:r w:rsidR="007A1892">
        <w:t>Students</w:t>
      </w:r>
      <w:r>
        <w:t xml:space="preserve"> seem to prefer </w:t>
      </w:r>
      <w:r w:rsidR="007A1892">
        <w:t>online</w:t>
      </w:r>
      <w:r>
        <w:t xml:space="preserve"> services, as opposed to on-line courses.</w:t>
      </w:r>
    </w:p>
    <w:p w14:paraId="347C8C1C" w14:textId="2917D2E2" w:rsidR="007C58E5" w:rsidRDefault="007C58E5" w:rsidP="00675324">
      <w:pPr>
        <w:pStyle w:val="BodyText"/>
        <w:spacing w:before="1"/>
        <w:ind w:left="0"/>
      </w:pPr>
    </w:p>
    <w:p w14:paraId="2F2BFA11" w14:textId="57B9362A" w:rsidR="00441406" w:rsidRDefault="007C58E5" w:rsidP="00675324">
      <w:pPr>
        <w:pStyle w:val="BodyText"/>
        <w:spacing w:before="1"/>
        <w:ind w:left="0"/>
      </w:pPr>
      <w:r>
        <w:t>Holyoke: The President of HCC announced retirement.  This is generally seen as good news.  Though there was no Vote of No Confidence, there was a</w:t>
      </w:r>
      <w:r w:rsidR="00441406">
        <w:t xml:space="preserve"> vote in favor of change at the college.</w:t>
      </w:r>
    </w:p>
    <w:p w14:paraId="775FC352" w14:textId="2FD5075E" w:rsidR="00441406" w:rsidRDefault="00441406" w:rsidP="00675324">
      <w:pPr>
        <w:pStyle w:val="BodyText"/>
        <w:spacing w:before="1"/>
        <w:ind w:left="0"/>
      </w:pPr>
    </w:p>
    <w:p w14:paraId="76EFC67D" w14:textId="77777777" w:rsidR="00441406" w:rsidRDefault="00441406" w:rsidP="00675324">
      <w:pPr>
        <w:pStyle w:val="BodyText"/>
        <w:spacing w:before="1"/>
        <w:ind w:left="0"/>
      </w:pPr>
      <w:r>
        <w:t xml:space="preserve">Cape Cod: The college is done with reorganization.  There is a new science center opening. The </w:t>
      </w:r>
      <w:r>
        <w:lastRenderedPageBreak/>
        <w:t>number of administrators is now one less than FT faculty.  The College President was sent a letter requesting the filling of open positions.  His response is that there is no money for this.  There are concerns that there are too few students to fill important roles on Student Government Association and on committees.  Other issues include concerns about union not getting adequate time at orientation to address new hires.  HR is also fickle about vaccine accommodations.</w:t>
      </w:r>
    </w:p>
    <w:p w14:paraId="1A886E41" w14:textId="31522369" w:rsidR="00441406" w:rsidRDefault="00441406" w:rsidP="00675324">
      <w:pPr>
        <w:pStyle w:val="BodyText"/>
        <w:spacing w:before="1"/>
        <w:ind w:left="0"/>
      </w:pPr>
      <w:r>
        <w:t xml:space="preserve">Greenfield:  </w:t>
      </w:r>
      <w:r w:rsidR="00CA7CB8">
        <w:t>There is a new college President starting mid-August.  The Franklin County Tech School has been given money directly to offer technical adult courses.  Previously, GCC would collaborate with FCTS and use their facilities.  There are currently</w:t>
      </w:r>
      <w:r w:rsidR="00530CD7">
        <w:t xml:space="preserve"> </w:t>
      </w:r>
      <w:r w:rsidR="007A1892">
        <w:t>several</w:t>
      </w:r>
      <w:r w:rsidR="00530CD7">
        <w:t xml:space="preserve"> interim NUP positions, including CAO and Dean of Faculty. There will be an August 27 Town Hall with </w:t>
      </w:r>
      <w:r w:rsidR="00C87DD3">
        <w:t xml:space="preserve">Sen. </w:t>
      </w:r>
      <w:r w:rsidR="00530CD7">
        <w:t>Elizabeth Warren.</w:t>
      </w:r>
    </w:p>
    <w:p w14:paraId="3ECC4F6F" w14:textId="77777777" w:rsidR="0053321C" w:rsidRDefault="0053321C" w:rsidP="00675324">
      <w:pPr>
        <w:pStyle w:val="BodyText"/>
        <w:spacing w:before="1"/>
        <w:ind w:left="0"/>
      </w:pPr>
    </w:p>
    <w:p w14:paraId="4DD333B9" w14:textId="4BFD4B52" w:rsidR="00726FBE" w:rsidRDefault="00530CD7" w:rsidP="00675324">
      <w:pPr>
        <w:pStyle w:val="BodyText"/>
        <w:spacing w:before="1"/>
        <w:ind w:left="0"/>
      </w:pPr>
      <w:r>
        <w:t xml:space="preserve">Adjunct/PT:  MTA Adjunct Survey administered by summer organizers reached 4000 adjunct faculty.  So far, there is a 10% response rate.  The survey is open until the end of September. </w:t>
      </w:r>
      <w:r w:rsidR="0032561F">
        <w:t xml:space="preserve"> The results will be analyzed.  Results used to inform lobbying efforts for adjunct issues/adjunct Bill of Rights.</w:t>
      </w:r>
    </w:p>
    <w:p w14:paraId="4F3F57D6" w14:textId="4C199EC8" w:rsidR="0032561F" w:rsidRDefault="0032561F" w:rsidP="00675324">
      <w:pPr>
        <w:pStyle w:val="BodyText"/>
        <w:spacing w:before="1"/>
        <w:ind w:left="0"/>
      </w:pPr>
    </w:p>
    <w:p w14:paraId="0DED4A08" w14:textId="5FE61B01" w:rsidR="0032561F" w:rsidRDefault="0032561F" w:rsidP="00675324">
      <w:pPr>
        <w:pStyle w:val="BodyText"/>
        <w:spacing w:before="1"/>
        <w:ind w:left="0"/>
      </w:pPr>
      <w:r>
        <w:t>Springfield Tech: There are concerns that enrollment will decline due to vaccine mandate.  It is estimated that there will be a loss of 23% of students.  Vaccine mandate hurst our members.  There has been a realignment of divisions without the involvement of the Board of Higher Education.  There is a currently a legal case regarding this.  If the union can get through the motion to dismiss in October, this will be good for everyone.</w:t>
      </w:r>
    </w:p>
    <w:p w14:paraId="19A6D07B" w14:textId="2F98AD5E" w:rsidR="0032561F" w:rsidRDefault="0032561F" w:rsidP="00675324">
      <w:pPr>
        <w:pStyle w:val="BodyText"/>
        <w:spacing w:before="1"/>
        <w:ind w:left="0"/>
      </w:pPr>
    </w:p>
    <w:p w14:paraId="0F3FA8D9" w14:textId="0FDA21D8" w:rsidR="0032561F" w:rsidRDefault="0032561F" w:rsidP="00675324">
      <w:pPr>
        <w:pStyle w:val="BodyText"/>
        <w:spacing w:before="1"/>
        <w:ind w:left="0"/>
      </w:pPr>
      <w:r>
        <w:t xml:space="preserve">Bristol:  </w:t>
      </w:r>
      <w:r w:rsidR="00C87DD3">
        <w:t>The c</w:t>
      </w:r>
      <w:r>
        <w:t xml:space="preserve">ollege is in a crisis of resignations and terminations of middle management.  </w:t>
      </w:r>
      <w:r w:rsidR="00B25613">
        <w:t>There is a pattern of failed searches</w:t>
      </w:r>
      <w:r w:rsidR="00B1047B">
        <w:t>.</w:t>
      </w:r>
      <w:r w:rsidR="00B25613">
        <w:t xml:space="preserve">  </w:t>
      </w:r>
      <w:r>
        <w:t xml:space="preserve">Currently there are pending grievances on telework and E-7s. </w:t>
      </w:r>
      <w:r w:rsidR="00B25613">
        <w:t xml:space="preserve"> College’s Human Resource department has been expanded by the addition of corporate attorneys.  There has been a termination of a beloved academic dean.  The Academic Vice President has been allowed to resign.  Concerns about credit bearing Dual Enrollment and Grant courses: these are not made public so that faculty can express interest. </w:t>
      </w:r>
    </w:p>
    <w:p w14:paraId="6E5E4B81" w14:textId="32839138" w:rsidR="00B25613" w:rsidRDefault="00B25613" w:rsidP="00675324">
      <w:pPr>
        <w:pStyle w:val="BodyText"/>
        <w:spacing w:before="1"/>
        <w:ind w:left="0"/>
      </w:pPr>
    </w:p>
    <w:p w14:paraId="68C715DD" w14:textId="7A6BAA8E" w:rsidR="00FC750B" w:rsidRDefault="00B25613" w:rsidP="00675324">
      <w:pPr>
        <w:pStyle w:val="BodyText"/>
        <w:spacing w:before="1"/>
        <w:ind w:left="0"/>
      </w:pPr>
      <w:r>
        <w:t>President Barnes reported that Dual Enrollment contract language is on the bargaining table, but if it does not advance, it will be brought up at Joint Study, along with the issues of failed searches and salaries not attractive to potential candidates.</w:t>
      </w:r>
      <w:r w:rsidR="00B1047B">
        <w:t xml:space="preserve"> The Classification Study is outdated and management abuses it.</w:t>
      </w:r>
      <w:r w:rsidR="00FC750B">
        <w:t xml:space="preserve">  There are multiple reasons for failed searches including candidates using the process as a vehicle to pressure current employers for salary increases.</w:t>
      </w:r>
      <w:r w:rsidR="0038519E">
        <w:t xml:space="preserve"> </w:t>
      </w:r>
      <w:r w:rsidR="00FC750B">
        <w:t xml:space="preserve">There was a follow up discussion of some ways that Dual Enrollment and grant courses could be made public and included in FT workload.  A suggestion was made that the union figure out the amount of money brought </w:t>
      </w:r>
      <w:r w:rsidR="00200FE7">
        <w:t>into</w:t>
      </w:r>
      <w:r w:rsidR="00FC750B">
        <w:t xml:space="preserve"> the colleges from Dual Enrollment courses. </w:t>
      </w:r>
    </w:p>
    <w:p w14:paraId="59240CA1" w14:textId="57055859" w:rsidR="00B1047B" w:rsidRDefault="00B1047B" w:rsidP="00675324">
      <w:pPr>
        <w:pStyle w:val="BodyText"/>
        <w:spacing w:before="1"/>
        <w:ind w:left="0"/>
      </w:pPr>
    </w:p>
    <w:p w14:paraId="031B42B3" w14:textId="37ACA3F8" w:rsidR="00B1047B" w:rsidRDefault="00B1047B" w:rsidP="00675324">
      <w:pPr>
        <w:pStyle w:val="BodyText"/>
        <w:spacing w:before="1"/>
        <w:ind w:left="0"/>
      </w:pPr>
      <w:r>
        <w:t xml:space="preserve">Mass Bay: </w:t>
      </w:r>
      <w:r w:rsidR="00200FE7">
        <w:t xml:space="preserve"> The mask mandate is ending</w:t>
      </w:r>
      <w:r w:rsidR="00E80A79">
        <w:t>, and the campuses will be going to “mask optional” status in Fall.  There is a current chapter grievance as no one has been pad for developing remote classes.  Another issue is that professional staff positions are being advertised at lower grades than previously.   There are 3 finalists for the Provost Academic Vice President.</w:t>
      </w:r>
    </w:p>
    <w:p w14:paraId="08B20676" w14:textId="45165E57" w:rsidR="001363BA" w:rsidRDefault="001363BA" w:rsidP="00675324">
      <w:pPr>
        <w:pStyle w:val="BodyText"/>
        <w:spacing w:before="1"/>
        <w:ind w:left="0"/>
      </w:pPr>
    </w:p>
    <w:p w14:paraId="2379C883" w14:textId="77777777" w:rsidR="0026540F" w:rsidRPr="0038519E" w:rsidRDefault="0026540F" w:rsidP="0038519E">
      <w:pPr>
        <w:pStyle w:val="BodyText"/>
        <w:spacing w:before="1"/>
        <w:ind w:left="0"/>
        <w:rPr>
          <w:i/>
          <w:iCs/>
        </w:rPr>
      </w:pPr>
      <w:r w:rsidRPr="0038519E">
        <w:rPr>
          <w:i/>
          <w:iCs/>
        </w:rPr>
        <w:t>DCE Issue – implementation of new contract language</w:t>
      </w:r>
    </w:p>
    <w:p w14:paraId="120DFD85" w14:textId="0F7AF868" w:rsidR="0026540F" w:rsidRDefault="0026540F" w:rsidP="0026540F">
      <w:pPr>
        <w:pStyle w:val="ListParagraph"/>
      </w:pPr>
    </w:p>
    <w:p w14:paraId="7B987A21" w14:textId="3CF30B13" w:rsidR="0038519E" w:rsidRDefault="0038519E" w:rsidP="0026540F">
      <w:pPr>
        <w:pStyle w:val="ListParagraph"/>
      </w:pPr>
      <w:r>
        <w:t>A new provision in article 13 requires faculty to post syllabus as well as other items on the course material checklist in the learning management system.  How do colleges know that faculty have done so?  Two colleges have asked faculty to take screen shots.  Joe Rizzo had advised that this should not be the protocol, and it should be grieved.  The colleges need to trust their faculty.  This was not discussed at bargaining; the employer knows that they are not able to get into faculty course space.</w:t>
      </w:r>
      <w:r w:rsidR="00331B28">
        <w:t xml:space="preserve">  But some are threatening with discipline for non-</w:t>
      </w:r>
      <w:r w:rsidR="00331B28">
        <w:lastRenderedPageBreak/>
        <w:t>compliance. The union should find another way besides arbitration to address this.  Two suggestions were proposed:  1. Each chapter could send a letter to members that if they are threatened with discipline for non-compliance to let the union know  2. We contact friendly CAOs to find out if this idea of screen shots has been widely shared.</w:t>
      </w:r>
    </w:p>
    <w:p w14:paraId="52FCB962" w14:textId="4460CA81" w:rsidR="00331B28" w:rsidRDefault="00331B28" w:rsidP="0026540F">
      <w:pPr>
        <w:pStyle w:val="ListParagraph"/>
      </w:pPr>
    </w:p>
    <w:p w14:paraId="504591E7" w14:textId="286A849C" w:rsidR="00331B28" w:rsidRPr="005B52C4" w:rsidRDefault="00331B28" w:rsidP="0026540F">
      <w:pPr>
        <w:pStyle w:val="ListParagraph"/>
        <w:rPr>
          <w:i/>
          <w:iCs/>
        </w:rPr>
      </w:pPr>
      <w:r w:rsidRPr="005B52C4">
        <w:rPr>
          <w:i/>
          <w:iCs/>
        </w:rPr>
        <w:t>Announcements</w:t>
      </w:r>
    </w:p>
    <w:p w14:paraId="5FC71915" w14:textId="25F994D2" w:rsidR="005B52C4" w:rsidRDefault="00331B28" w:rsidP="0026540F">
      <w:pPr>
        <w:pStyle w:val="ListParagraph"/>
      </w:pPr>
      <w:r>
        <w:br/>
        <w:t>September 22</w:t>
      </w:r>
      <w:r w:rsidRPr="00331B28">
        <w:rPr>
          <w:vertAlign w:val="superscript"/>
        </w:rPr>
        <w:t>nd</w:t>
      </w:r>
      <w:r>
        <w:t xml:space="preserve"> – Community College Night at Polar Park.</w:t>
      </w:r>
      <w:r w:rsidR="00F11858">
        <w:t xml:space="preserve">  Thank you to Sharmese Gunn and Paul Johansen for the work on this event.  The MACC put up a credit card to set aside blocks of tickets.  Claudine can also use her card to reserve additional blocks of tickets.  Please share the flyer: </w:t>
      </w:r>
      <w:r w:rsidR="005B52C4">
        <w:t xml:space="preserve"> </w:t>
      </w:r>
      <w:hyperlink r:id="rId30" w:history="1">
        <w:r w:rsidR="005B52C4" w:rsidRPr="009E0091">
          <w:rPr>
            <w:rStyle w:val="Hyperlink"/>
          </w:rPr>
          <w:t>WOOSOX.jpg</w:t>
        </w:r>
      </w:hyperlink>
      <w:r w:rsidR="00F11858">
        <w:t xml:space="preserve">     </w:t>
      </w:r>
    </w:p>
    <w:p w14:paraId="7E9CE0F2" w14:textId="636E9B93" w:rsidR="005B52C4" w:rsidRDefault="00F11858" w:rsidP="0026540F">
      <w:pPr>
        <w:pStyle w:val="ListParagraph"/>
      </w:pPr>
      <w:r>
        <w:t xml:space="preserve">Link to purchase tickets: </w:t>
      </w:r>
      <w:hyperlink r:id="rId31" w:history="1">
        <w:r w:rsidRPr="009E0091">
          <w:rPr>
            <w:rStyle w:val="Hyperlink"/>
          </w:rPr>
          <w:t>https://offer.fevo.com/syracuse-mets-hpbc9yd-2607eb0?fbclid=IwAR0CAmr2zCcppYXm8H8TkwuyLEHj9N8NDG655Q3W0fvPzbt-cgW2s9stMkA&amp;fevoUri=syracuse-mets-hpbc9yd-2607eb0%2F</w:t>
        </w:r>
      </w:hyperlink>
    </w:p>
    <w:p w14:paraId="2471F26E" w14:textId="77777777" w:rsidR="00F11858" w:rsidRDefault="00F11858" w:rsidP="0026540F">
      <w:pPr>
        <w:pStyle w:val="ListParagraph"/>
      </w:pPr>
    </w:p>
    <w:p w14:paraId="1AD88319" w14:textId="2B266382" w:rsidR="00331B28" w:rsidRDefault="006B0905" w:rsidP="0026540F">
      <w:pPr>
        <w:pStyle w:val="ListParagraph"/>
      </w:pPr>
      <w:r>
        <w:t>Motion to enter Executive Session at 3:42 (Boudreau/DelMonaco).  Passed.</w:t>
      </w:r>
    </w:p>
    <w:p w14:paraId="7AC44BB0" w14:textId="2F9CCEE6" w:rsidR="006B0905" w:rsidRDefault="006B0905" w:rsidP="0026540F">
      <w:pPr>
        <w:pStyle w:val="ListParagraph"/>
      </w:pPr>
      <w:r>
        <w:t>Return to Regular Session at 4:18pm</w:t>
      </w:r>
    </w:p>
    <w:p w14:paraId="0E5F803C" w14:textId="062DF8BD" w:rsidR="0026540F" w:rsidRDefault="006B0905" w:rsidP="00C87DD3">
      <w:pPr>
        <w:pStyle w:val="ListParagraph"/>
      </w:pPr>
      <w:r>
        <w:t>Motion to Adjourn at 4:18pm (Nardoni/Boudreau).  Passed</w:t>
      </w:r>
    </w:p>
    <w:p w14:paraId="7392096B" w14:textId="77777777" w:rsidR="0026540F" w:rsidRDefault="0026540F" w:rsidP="0026540F"/>
    <w:p w14:paraId="44805019" w14:textId="77777777" w:rsidR="0026540F" w:rsidRDefault="0026540F" w:rsidP="0026540F"/>
    <w:p w14:paraId="098DA8A0" w14:textId="77777777" w:rsidR="0026540F" w:rsidRPr="00FB323A" w:rsidRDefault="0026540F" w:rsidP="0026540F">
      <w:r w:rsidRPr="00FB323A">
        <w:t>Respectfully submitted, Colleen Avedikian MCCC Secretary</w:t>
      </w:r>
    </w:p>
    <w:p w14:paraId="28F86562" w14:textId="21C715E0" w:rsidR="00A10B86" w:rsidRDefault="00A10B86">
      <w:pPr>
        <w:pStyle w:val="BodyText"/>
        <w:spacing w:before="1"/>
        <w:ind w:left="0"/>
      </w:pPr>
    </w:p>
    <w:sectPr w:rsidR="00A10B86">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7648" w14:textId="77777777" w:rsidR="0094332B" w:rsidRDefault="0094332B" w:rsidP="00292518">
      <w:r>
        <w:separator/>
      </w:r>
    </w:p>
  </w:endnote>
  <w:endnote w:type="continuationSeparator" w:id="0">
    <w:p w14:paraId="47470592" w14:textId="77777777" w:rsidR="0094332B" w:rsidRDefault="0094332B"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240515"/>
      <w:docPartObj>
        <w:docPartGallery w:val="Page Numbers (Bottom of Page)"/>
        <w:docPartUnique/>
      </w:docPartObj>
    </w:sdtPr>
    <w:sdtEndPr>
      <w:rPr>
        <w:noProof/>
      </w:rPr>
    </w:sdtEndPr>
    <w:sdtContent>
      <w:p w14:paraId="6D37445E" w14:textId="4C274848" w:rsidR="00BE5DA5" w:rsidRDefault="00BE5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75E8" w14:textId="77777777" w:rsidR="0094332B" w:rsidRDefault="0094332B" w:rsidP="00292518">
      <w:r>
        <w:separator/>
      </w:r>
    </w:p>
  </w:footnote>
  <w:footnote w:type="continuationSeparator" w:id="0">
    <w:p w14:paraId="291BC85D" w14:textId="77777777" w:rsidR="0094332B" w:rsidRDefault="0094332B"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9D99" w14:textId="76C116D2"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9A1" w14:textId="6895664E"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5A9" w14:textId="77183549"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33D8A"/>
    <w:multiLevelType w:val="hybridMultilevel"/>
    <w:tmpl w:val="4C409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68547542">
    <w:abstractNumId w:val="2"/>
  </w:num>
  <w:num w:numId="2" w16cid:durableId="482702001">
    <w:abstractNumId w:val="0"/>
  </w:num>
  <w:num w:numId="3" w16cid:durableId="1607729522">
    <w:abstractNumId w:val="1"/>
  </w:num>
  <w:num w:numId="4" w16cid:durableId="772361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116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196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3051B"/>
    <w:rsid w:val="00031C11"/>
    <w:rsid w:val="00037AA2"/>
    <w:rsid w:val="00044444"/>
    <w:rsid w:val="00061529"/>
    <w:rsid w:val="000A148E"/>
    <w:rsid w:val="000B37E2"/>
    <w:rsid w:val="000E78E4"/>
    <w:rsid w:val="000E7A45"/>
    <w:rsid w:val="00101BBB"/>
    <w:rsid w:val="001363BA"/>
    <w:rsid w:val="00167F4A"/>
    <w:rsid w:val="001933FB"/>
    <w:rsid w:val="001958F6"/>
    <w:rsid w:val="001A332D"/>
    <w:rsid w:val="001B0F05"/>
    <w:rsid w:val="001B5DAF"/>
    <w:rsid w:val="001B7A34"/>
    <w:rsid w:val="001C18A4"/>
    <w:rsid w:val="00200FE7"/>
    <w:rsid w:val="002103F3"/>
    <w:rsid w:val="002225D1"/>
    <w:rsid w:val="00246819"/>
    <w:rsid w:val="00250C13"/>
    <w:rsid w:val="0026540F"/>
    <w:rsid w:val="00270826"/>
    <w:rsid w:val="00292518"/>
    <w:rsid w:val="002B3FDD"/>
    <w:rsid w:val="002C1E5D"/>
    <w:rsid w:val="002E29F4"/>
    <w:rsid w:val="002F5A54"/>
    <w:rsid w:val="0031693D"/>
    <w:rsid w:val="0032561F"/>
    <w:rsid w:val="00325FEA"/>
    <w:rsid w:val="00331B28"/>
    <w:rsid w:val="00355002"/>
    <w:rsid w:val="003554E2"/>
    <w:rsid w:val="00365306"/>
    <w:rsid w:val="0038519E"/>
    <w:rsid w:val="0039216C"/>
    <w:rsid w:val="003A1693"/>
    <w:rsid w:val="003C3C6B"/>
    <w:rsid w:val="0040763D"/>
    <w:rsid w:val="004123A0"/>
    <w:rsid w:val="004142C3"/>
    <w:rsid w:val="00415C64"/>
    <w:rsid w:val="00423D43"/>
    <w:rsid w:val="00441406"/>
    <w:rsid w:val="0044385C"/>
    <w:rsid w:val="0046425B"/>
    <w:rsid w:val="004B05B8"/>
    <w:rsid w:val="004B78C1"/>
    <w:rsid w:val="004D0A37"/>
    <w:rsid w:val="00506066"/>
    <w:rsid w:val="0051583F"/>
    <w:rsid w:val="00515ECE"/>
    <w:rsid w:val="00530CD7"/>
    <w:rsid w:val="0053321C"/>
    <w:rsid w:val="00540135"/>
    <w:rsid w:val="00541730"/>
    <w:rsid w:val="005446F1"/>
    <w:rsid w:val="005529C4"/>
    <w:rsid w:val="00556C9F"/>
    <w:rsid w:val="00562241"/>
    <w:rsid w:val="00564DDB"/>
    <w:rsid w:val="0056557E"/>
    <w:rsid w:val="005B52C4"/>
    <w:rsid w:val="00643424"/>
    <w:rsid w:val="00650BF1"/>
    <w:rsid w:val="00655172"/>
    <w:rsid w:val="00666598"/>
    <w:rsid w:val="00675324"/>
    <w:rsid w:val="00681F1D"/>
    <w:rsid w:val="00685EBC"/>
    <w:rsid w:val="006A4FAE"/>
    <w:rsid w:val="006B0905"/>
    <w:rsid w:val="006D2DD4"/>
    <w:rsid w:val="00726FBE"/>
    <w:rsid w:val="00757E34"/>
    <w:rsid w:val="007A1892"/>
    <w:rsid w:val="007C3559"/>
    <w:rsid w:val="007C58E5"/>
    <w:rsid w:val="007F0F4C"/>
    <w:rsid w:val="008010D1"/>
    <w:rsid w:val="00810433"/>
    <w:rsid w:val="008423DB"/>
    <w:rsid w:val="00855E7F"/>
    <w:rsid w:val="008746A5"/>
    <w:rsid w:val="008B76EA"/>
    <w:rsid w:val="00900473"/>
    <w:rsid w:val="00900D5B"/>
    <w:rsid w:val="00904CE0"/>
    <w:rsid w:val="009122B5"/>
    <w:rsid w:val="0091730B"/>
    <w:rsid w:val="0094033F"/>
    <w:rsid w:val="0094332B"/>
    <w:rsid w:val="009512CE"/>
    <w:rsid w:val="009657D9"/>
    <w:rsid w:val="009755AF"/>
    <w:rsid w:val="0098472E"/>
    <w:rsid w:val="009A0817"/>
    <w:rsid w:val="009A0DCB"/>
    <w:rsid w:val="009E7E6F"/>
    <w:rsid w:val="009F7C46"/>
    <w:rsid w:val="00A10B86"/>
    <w:rsid w:val="00A17DE9"/>
    <w:rsid w:val="00A23CE6"/>
    <w:rsid w:val="00A24DB2"/>
    <w:rsid w:val="00A278E3"/>
    <w:rsid w:val="00A37D58"/>
    <w:rsid w:val="00A5758B"/>
    <w:rsid w:val="00A77095"/>
    <w:rsid w:val="00A93DF2"/>
    <w:rsid w:val="00AC6E9F"/>
    <w:rsid w:val="00AE3E10"/>
    <w:rsid w:val="00B03387"/>
    <w:rsid w:val="00B1047B"/>
    <w:rsid w:val="00B25613"/>
    <w:rsid w:val="00B437FC"/>
    <w:rsid w:val="00B54BCA"/>
    <w:rsid w:val="00B65E53"/>
    <w:rsid w:val="00B764AE"/>
    <w:rsid w:val="00BA0F46"/>
    <w:rsid w:val="00BA3710"/>
    <w:rsid w:val="00BB195B"/>
    <w:rsid w:val="00BB1AA9"/>
    <w:rsid w:val="00BD121E"/>
    <w:rsid w:val="00BE5DA5"/>
    <w:rsid w:val="00C029C4"/>
    <w:rsid w:val="00C06BF1"/>
    <w:rsid w:val="00C11A48"/>
    <w:rsid w:val="00C65B49"/>
    <w:rsid w:val="00C87DD3"/>
    <w:rsid w:val="00C92F76"/>
    <w:rsid w:val="00CA3243"/>
    <w:rsid w:val="00CA7CB8"/>
    <w:rsid w:val="00CB5E42"/>
    <w:rsid w:val="00CD0B95"/>
    <w:rsid w:val="00CE413F"/>
    <w:rsid w:val="00D0462D"/>
    <w:rsid w:val="00D47EDC"/>
    <w:rsid w:val="00D50E17"/>
    <w:rsid w:val="00D85AC7"/>
    <w:rsid w:val="00D86323"/>
    <w:rsid w:val="00D93255"/>
    <w:rsid w:val="00DB5F3D"/>
    <w:rsid w:val="00E07DDE"/>
    <w:rsid w:val="00E60CCB"/>
    <w:rsid w:val="00E80A79"/>
    <w:rsid w:val="00E920F2"/>
    <w:rsid w:val="00EB022A"/>
    <w:rsid w:val="00EB2993"/>
    <w:rsid w:val="00EC74F5"/>
    <w:rsid w:val="00ED71B2"/>
    <w:rsid w:val="00EE0771"/>
    <w:rsid w:val="00EE5940"/>
    <w:rsid w:val="00F00C18"/>
    <w:rsid w:val="00F030F8"/>
    <w:rsid w:val="00F11858"/>
    <w:rsid w:val="00F13765"/>
    <w:rsid w:val="00F20CDA"/>
    <w:rsid w:val="00F3096C"/>
    <w:rsid w:val="00F40374"/>
    <w:rsid w:val="00F565FE"/>
    <w:rsid w:val="00F953CF"/>
    <w:rsid w:val="00FA7F28"/>
    <w:rsid w:val="00FB78CC"/>
    <w:rsid w:val="00FC750B"/>
    <w:rsid w:val="00FE1528"/>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6540F"/>
    <w:rPr>
      <w:rFonts w:ascii="Times New Roman" w:eastAsia="Times New Roman" w:hAnsi="Times New Roman" w:cs="Times New Roman"/>
      <w:sz w:val="24"/>
      <w:szCs w:val="24"/>
    </w:rPr>
  </w:style>
  <w:style w:type="paragraph" w:customStyle="1" w:styleId="Default">
    <w:name w:val="Default"/>
    <w:rsid w:val="00855E7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danav\Downloads\Amended%20BOD%20agendaAug2022.docx" TargetMode="External"/><Relationship Id="rId18" Type="http://schemas.openxmlformats.org/officeDocument/2006/relationships/hyperlink" Target="file:///C:\Users\danav\Downloads\VP%20Report%20August2022.docx" TargetMode="External"/><Relationship Id="rId26" Type="http://schemas.openxmlformats.org/officeDocument/2006/relationships/hyperlink" Target="file:///C:\Users\danav\Downloads\Shivers%20Report%208.24.22.docx" TargetMode="External"/><Relationship Id="rId3" Type="http://schemas.openxmlformats.org/officeDocument/2006/relationships/styles" Target="styles.xml"/><Relationship Id="rId21" Type="http://schemas.openxmlformats.org/officeDocument/2006/relationships/hyperlink" Target="file:///C:\Users\danav\Downloads\3%20Nine%20Year%20P&amp;L.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danav\Downloads\Pared%20down%20list%20of%20Committees%20Recommended%20for%20MCCC-requested%20membership.docx" TargetMode="External"/><Relationship Id="rId25" Type="http://schemas.openxmlformats.org/officeDocument/2006/relationships/hyperlink" Target="file:///C:\Users\danav\Downloads\MTA%20Field%20Rep%20Report%20August%2024%202022.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danav\Downloads\President'sReport-8-24-22.docx" TargetMode="External"/><Relationship Id="rId20" Type="http://schemas.openxmlformats.org/officeDocument/2006/relationships/hyperlink" Target="file:///C:\Users\danav\Downloads\2%20Balance%20Sheet%202022%20-%20Compared.pdf" TargetMode="External"/><Relationship Id="rId29" Type="http://schemas.openxmlformats.org/officeDocument/2006/relationships/hyperlink" Target="file:///C:\Users\danav\Downloads\new%20language%20in%20Chapter%2030%20part%20of%2015A%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danav\Downloads\MCCC%20Leadership%20Directory%20AUG2022UPDATED.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CCC.United@Gmail.com" TargetMode="External"/><Relationship Id="rId23" Type="http://schemas.openxmlformats.org/officeDocument/2006/relationships/hyperlink" Target="file:///C:\Users\danav\Downloads\5%20Nine%20Year%20Membership.pdf" TargetMode="External"/><Relationship Id="rId28" Type="http://schemas.openxmlformats.org/officeDocument/2006/relationships/hyperlink" Target="file:///C:\Users\danav\Downloads\Contract%20Language%20regarding%20orientation.docx" TargetMode="External"/><Relationship Id="rId10" Type="http://schemas.openxmlformats.org/officeDocument/2006/relationships/header" Target="header2.xml"/><Relationship Id="rId19" Type="http://schemas.openxmlformats.org/officeDocument/2006/relationships/hyperlink" Target="file:///C:\Users\danav\Downloads\1%20Profit%20and%20Loss%20FY%2022%20-%20Compared.pdf" TargetMode="External"/><Relationship Id="rId31" Type="http://schemas.openxmlformats.org/officeDocument/2006/relationships/hyperlink" Target="https://offer.fevo.com/syracuse-mets-hpbc9yd-2607eb0?fbclid=IwAR0CAmr2zCcppYXm8H8TkwuyLEHj9N8NDG655Q3W0fvPzbt-cgW2s9stMkA&amp;fevoUri=syracuse-mets-hpbc9yd-2607eb0%2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danav\Downloads\MCCC%20Bargaining%20Update%20072022.pdf" TargetMode="External"/><Relationship Id="rId22" Type="http://schemas.openxmlformats.org/officeDocument/2006/relationships/hyperlink" Target="file:///C:\Users\danav\Downloads\4%20Nine%20Year%20Balance%20Sheet.pdf" TargetMode="External"/><Relationship Id="rId27" Type="http://schemas.openxmlformats.org/officeDocument/2006/relationships/hyperlink" Target="https://www.nea.org/nea-councils/national-council-higher-education" TargetMode="External"/><Relationship Id="rId30" Type="http://schemas.openxmlformats.org/officeDocument/2006/relationships/hyperlink" Target="file:///C:\Users\danav\Downloads\WOOSOX.jp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7058-0D24-4B4E-BF7C-5E9DDC4C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2022-09-27T01:16:00Z</dcterms:created>
  <dcterms:modified xsi:type="dcterms:W3CDTF">2022-09-27T01:16:00Z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