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DE3D" w14:textId="77777777" w:rsidR="00AE0E93" w:rsidRDefault="00AE0E93" w:rsidP="00F7077C">
      <w:pPr>
        <w:tabs>
          <w:tab w:val="left" w:pos="8640"/>
        </w:tabs>
        <w:jc w:val="center"/>
        <w:rPr>
          <w:b/>
          <w:i/>
          <w:sz w:val="28"/>
          <w:szCs w:val="28"/>
        </w:rPr>
      </w:pPr>
    </w:p>
    <w:p w14:paraId="75999F93" w14:textId="77777777" w:rsidR="00AE0E93" w:rsidRDefault="00AE0E93" w:rsidP="00AE0E93">
      <w:pPr>
        <w:jc w:val="center"/>
        <w:rPr>
          <w:b/>
          <w:i/>
          <w:sz w:val="28"/>
          <w:szCs w:val="28"/>
        </w:rPr>
      </w:pPr>
    </w:p>
    <w:p w14:paraId="218BCD4E" w14:textId="77777777" w:rsidR="00AE0E93" w:rsidRDefault="00AE0E93" w:rsidP="00AE0E93">
      <w:pPr>
        <w:jc w:val="center"/>
        <w:rPr>
          <w:b/>
          <w:i/>
          <w:sz w:val="28"/>
          <w:szCs w:val="28"/>
        </w:rPr>
      </w:pPr>
    </w:p>
    <w:p w14:paraId="0B4FE967" w14:textId="77777777" w:rsidR="00AE0E93" w:rsidRDefault="00AE0E93" w:rsidP="00AE0E93">
      <w:pPr>
        <w:jc w:val="center"/>
        <w:rPr>
          <w:b/>
          <w:i/>
          <w:sz w:val="28"/>
          <w:szCs w:val="28"/>
        </w:rPr>
      </w:pPr>
    </w:p>
    <w:p w14:paraId="13B9D383" w14:textId="77777777" w:rsidR="00AE0E93" w:rsidRDefault="00AE0E93" w:rsidP="00AE0E93">
      <w:pPr>
        <w:jc w:val="center"/>
        <w:rPr>
          <w:b/>
          <w:i/>
          <w:sz w:val="28"/>
          <w:szCs w:val="28"/>
        </w:rPr>
      </w:pPr>
    </w:p>
    <w:p w14:paraId="5AF3F9D1" w14:textId="77777777" w:rsidR="00AE0E93" w:rsidRDefault="00AE0E93" w:rsidP="00AE0E93">
      <w:pPr>
        <w:jc w:val="center"/>
        <w:rPr>
          <w:b/>
          <w:i/>
          <w:sz w:val="28"/>
          <w:szCs w:val="28"/>
        </w:rPr>
      </w:pPr>
    </w:p>
    <w:p w14:paraId="5CC3ADBA" w14:textId="06DC2D98" w:rsidR="00AE0E93" w:rsidRPr="003E6311" w:rsidRDefault="004568AB" w:rsidP="00AE0E93">
      <w:pPr>
        <w:jc w:val="center"/>
        <w:rPr>
          <w:b/>
          <w:i/>
          <w:sz w:val="56"/>
          <w:szCs w:val="56"/>
        </w:rPr>
      </w:pPr>
      <w:r w:rsidRPr="003E6311">
        <w:rPr>
          <w:b/>
          <w:i/>
          <w:sz w:val="56"/>
          <w:szCs w:val="56"/>
        </w:rPr>
        <w:t xml:space="preserve">MCCC </w:t>
      </w:r>
      <w:r w:rsidR="00A13ED5">
        <w:rPr>
          <w:b/>
          <w:i/>
          <w:sz w:val="56"/>
          <w:szCs w:val="56"/>
        </w:rPr>
        <w:t>DAY UNIT</w:t>
      </w:r>
    </w:p>
    <w:p w14:paraId="229A0794" w14:textId="7B62A78B" w:rsidR="00AE0E93" w:rsidRPr="003E6311" w:rsidRDefault="00C425FB" w:rsidP="004568AB">
      <w:pPr>
        <w:ind w:left="1440" w:firstLine="720"/>
        <w:rPr>
          <w:b/>
          <w:i/>
          <w:sz w:val="56"/>
          <w:szCs w:val="56"/>
        </w:rPr>
      </w:pPr>
      <w:r>
        <w:rPr>
          <w:b/>
          <w:i/>
          <w:sz w:val="56"/>
          <w:szCs w:val="56"/>
        </w:rPr>
        <w:t>2018-2021</w:t>
      </w:r>
      <w:r w:rsidR="00704A63" w:rsidRPr="003E6311">
        <w:rPr>
          <w:b/>
          <w:i/>
          <w:sz w:val="56"/>
          <w:szCs w:val="56"/>
        </w:rPr>
        <w:t xml:space="preserve"> </w:t>
      </w:r>
      <w:r w:rsidR="00AE0E93" w:rsidRPr="003E6311">
        <w:rPr>
          <w:b/>
          <w:i/>
          <w:sz w:val="56"/>
          <w:szCs w:val="56"/>
        </w:rPr>
        <w:t>CONTRACT</w:t>
      </w:r>
    </w:p>
    <w:p w14:paraId="622D20FA" w14:textId="6F47F24D" w:rsidR="00AE0E93" w:rsidRPr="003E6311" w:rsidRDefault="00AE0E93" w:rsidP="004568AB">
      <w:pPr>
        <w:jc w:val="center"/>
        <w:rPr>
          <w:b/>
          <w:i/>
          <w:sz w:val="56"/>
          <w:szCs w:val="56"/>
        </w:rPr>
      </w:pPr>
      <w:r w:rsidRPr="003E6311">
        <w:rPr>
          <w:b/>
          <w:i/>
          <w:sz w:val="56"/>
          <w:szCs w:val="56"/>
        </w:rPr>
        <w:t>SUMMARY</w:t>
      </w:r>
      <w:r w:rsidR="004568AB" w:rsidRPr="003E6311">
        <w:rPr>
          <w:b/>
          <w:i/>
          <w:sz w:val="56"/>
          <w:szCs w:val="56"/>
        </w:rPr>
        <w:t xml:space="preserve"> </w:t>
      </w:r>
      <w:r w:rsidRPr="003E6311">
        <w:rPr>
          <w:b/>
          <w:i/>
          <w:sz w:val="56"/>
          <w:szCs w:val="56"/>
        </w:rPr>
        <w:t>CARDS</w:t>
      </w:r>
    </w:p>
    <w:p w14:paraId="3DA05092" w14:textId="393B5528" w:rsidR="001F1124" w:rsidRDefault="001F1124" w:rsidP="001F1124">
      <w:pPr>
        <w:rPr>
          <w:b/>
          <w:i/>
          <w:sz w:val="28"/>
          <w:szCs w:val="28"/>
        </w:rPr>
      </w:pPr>
    </w:p>
    <w:p w14:paraId="7B33E273" w14:textId="1838BB20" w:rsidR="00F7077C" w:rsidRDefault="00F7077C">
      <w:pPr>
        <w:rPr>
          <w:b/>
          <w:i/>
          <w:sz w:val="28"/>
          <w:szCs w:val="28"/>
        </w:rPr>
      </w:pPr>
    </w:p>
    <w:tbl>
      <w:tblPr>
        <w:tblStyle w:val="LightGrid"/>
        <w:tblW w:w="8713" w:type="dxa"/>
        <w:tblLook w:val="04A0" w:firstRow="1" w:lastRow="0" w:firstColumn="1" w:lastColumn="0" w:noHBand="0" w:noVBand="1"/>
      </w:tblPr>
      <w:tblGrid>
        <w:gridCol w:w="8384"/>
        <w:gridCol w:w="1664"/>
      </w:tblGrid>
      <w:tr w:rsidR="00BD0E5F" w:rsidRPr="00BD0E5F" w14:paraId="11E6EA11" w14:textId="77777777" w:rsidTr="001A58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9" w:type="dxa"/>
            <w:noWrap/>
            <w:hideMark/>
          </w:tcPr>
          <w:p w14:paraId="10834D97" w14:textId="2BFF8AA4" w:rsidR="00F7077C" w:rsidRPr="00BD0E5F" w:rsidRDefault="00F7077C" w:rsidP="00F7077C">
            <w:pPr>
              <w:rPr>
                <w:rFonts w:ascii="Calibri" w:hAnsi="Calibri"/>
                <w:b w:val="0"/>
                <w:bCs w:val="0"/>
                <w:color w:val="000000"/>
                <w:sz w:val="32"/>
              </w:rPr>
            </w:pPr>
            <w:r w:rsidRPr="00BD0E5F">
              <w:rPr>
                <w:rFonts w:ascii="Calibri" w:hAnsi="Calibri"/>
                <w:b w:val="0"/>
                <w:bCs w:val="0"/>
                <w:color w:val="000000"/>
                <w:sz w:val="32"/>
              </w:rPr>
              <w:t>ARTICLE</w:t>
            </w:r>
          </w:p>
        </w:tc>
        <w:tc>
          <w:tcPr>
            <w:tcW w:w="1664" w:type="dxa"/>
            <w:noWrap/>
            <w:hideMark/>
          </w:tcPr>
          <w:p w14:paraId="18445E6B" w14:textId="77777777" w:rsidR="00F7077C" w:rsidRPr="00BD0E5F" w:rsidRDefault="00F7077C" w:rsidP="00F7077C">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32"/>
              </w:rPr>
            </w:pPr>
            <w:r w:rsidRPr="00BD0E5F">
              <w:rPr>
                <w:rFonts w:ascii="Calibri" w:hAnsi="Calibri"/>
                <w:b w:val="0"/>
                <w:bCs w:val="0"/>
                <w:color w:val="000000"/>
                <w:sz w:val="32"/>
              </w:rPr>
              <w:t>PAGE</w:t>
            </w:r>
          </w:p>
        </w:tc>
      </w:tr>
      <w:tr w:rsidR="00BD0E5F" w:rsidRPr="00BD0E5F" w14:paraId="1F94743A"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AE54AE" w14:textId="70D68686" w:rsidR="00F7077C" w:rsidRPr="00BD0E5F" w:rsidRDefault="003502B5" w:rsidP="00F7077C">
            <w:pPr>
              <w:rPr>
                <w:rFonts w:ascii="Calibri" w:hAnsi="Calibri"/>
                <w:b w:val="0"/>
                <w:bCs w:val="0"/>
                <w:color w:val="000000"/>
                <w:sz w:val="32"/>
              </w:rPr>
            </w:pPr>
            <w:r w:rsidRPr="00BD0E5F">
              <w:rPr>
                <w:rFonts w:ascii="Calibri" w:hAnsi="Calibri"/>
                <w:b w:val="0"/>
                <w:bCs w:val="0"/>
                <w:color w:val="000000"/>
                <w:sz w:val="32"/>
              </w:rPr>
              <w:t>FT Professional Staff Calendar</w:t>
            </w:r>
          </w:p>
        </w:tc>
        <w:tc>
          <w:tcPr>
            <w:tcW w:w="0" w:type="auto"/>
            <w:noWrap/>
            <w:hideMark/>
          </w:tcPr>
          <w:p w14:paraId="54F3947D" w14:textId="77777777" w:rsidR="00F7077C" w:rsidRPr="00BD0E5F" w:rsidRDefault="00F7077C" w:rsidP="00F7077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Page 2</w:t>
            </w:r>
          </w:p>
        </w:tc>
      </w:tr>
      <w:tr w:rsidR="004568AB" w:rsidRPr="00BD0E5F" w14:paraId="6671387D"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1CF7E72" w14:textId="70F3B5FE" w:rsidR="004568AB" w:rsidRPr="00BD0E5F" w:rsidRDefault="003502B5" w:rsidP="00F7077C">
            <w:pPr>
              <w:rPr>
                <w:rFonts w:ascii="Calibri" w:hAnsi="Calibri"/>
                <w:b w:val="0"/>
                <w:bCs w:val="0"/>
                <w:color w:val="000000"/>
                <w:sz w:val="32"/>
              </w:rPr>
            </w:pPr>
            <w:r>
              <w:rPr>
                <w:rFonts w:ascii="Calibri" w:hAnsi="Calibri"/>
                <w:b w:val="0"/>
                <w:bCs w:val="0"/>
                <w:color w:val="000000"/>
                <w:sz w:val="32"/>
              </w:rPr>
              <w:t xml:space="preserve">FT Faculty Calendar </w:t>
            </w:r>
          </w:p>
        </w:tc>
        <w:tc>
          <w:tcPr>
            <w:tcW w:w="0" w:type="auto"/>
            <w:noWrap/>
          </w:tcPr>
          <w:p w14:paraId="7032C30A" w14:textId="3CB03572" w:rsidR="004568AB" w:rsidRPr="00BD0E5F" w:rsidRDefault="004568AB" w:rsidP="00F7077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sidRPr="00BD0E5F">
              <w:rPr>
                <w:rFonts w:ascii="Calibri" w:hAnsi="Calibri"/>
                <w:color w:val="000000"/>
                <w:sz w:val="32"/>
              </w:rPr>
              <w:t>Page 3</w:t>
            </w:r>
          </w:p>
        </w:tc>
      </w:tr>
      <w:tr w:rsidR="00BD0E5F" w:rsidRPr="00BD0E5F" w14:paraId="3D00C58C"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9AB0D20" w14:textId="61A76732" w:rsidR="004568AB" w:rsidRPr="00BD0E5F" w:rsidRDefault="004568AB" w:rsidP="00F7077C">
            <w:pPr>
              <w:rPr>
                <w:rFonts w:ascii="Calibri" w:hAnsi="Calibri"/>
                <w:b w:val="0"/>
                <w:bCs w:val="0"/>
                <w:color w:val="000000"/>
                <w:sz w:val="32"/>
              </w:rPr>
            </w:pPr>
            <w:r w:rsidRPr="00BD0E5F">
              <w:rPr>
                <w:rFonts w:ascii="Calibri" w:hAnsi="Calibri"/>
                <w:b w:val="0"/>
                <w:bCs w:val="0"/>
                <w:color w:val="000000"/>
                <w:sz w:val="32"/>
              </w:rPr>
              <w:t>Types of Appointments</w:t>
            </w:r>
          </w:p>
        </w:tc>
        <w:tc>
          <w:tcPr>
            <w:tcW w:w="0" w:type="auto"/>
            <w:noWrap/>
          </w:tcPr>
          <w:p w14:paraId="22233DA6" w14:textId="2023E694" w:rsidR="004568AB" w:rsidRPr="00BD0E5F" w:rsidRDefault="003E6311"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4</w:t>
            </w:r>
          </w:p>
        </w:tc>
      </w:tr>
      <w:tr w:rsidR="00C102C9" w:rsidRPr="00BD0E5F" w14:paraId="022F8B4E"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E03F8DC" w14:textId="55E4CD5F"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FT Faculty Workload</w:t>
            </w:r>
          </w:p>
        </w:tc>
        <w:tc>
          <w:tcPr>
            <w:tcW w:w="0" w:type="auto"/>
            <w:noWrap/>
          </w:tcPr>
          <w:p w14:paraId="096EFEBF" w14:textId="2FBE737C" w:rsidR="00C102C9" w:rsidRPr="00BD0E5F" w:rsidRDefault="00C102C9" w:rsidP="008E5BD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5-6</w:t>
            </w:r>
          </w:p>
        </w:tc>
      </w:tr>
      <w:tr w:rsidR="00C102C9" w:rsidRPr="00BD0E5F" w14:paraId="1C5E201F"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C557E39" w14:textId="7C9FF16F" w:rsidR="00C102C9" w:rsidRPr="00BD0E5F" w:rsidRDefault="00C102C9" w:rsidP="00C102C9">
            <w:pPr>
              <w:rPr>
                <w:rFonts w:ascii="Calibri" w:hAnsi="Calibri"/>
                <w:b w:val="0"/>
                <w:bCs w:val="0"/>
                <w:color w:val="000000"/>
                <w:sz w:val="32"/>
              </w:rPr>
            </w:pPr>
            <w:r w:rsidRPr="00BD0E5F">
              <w:rPr>
                <w:rFonts w:ascii="Calibri" w:hAnsi="Calibri"/>
                <w:b w:val="0"/>
                <w:bCs w:val="0"/>
                <w:color w:val="000000"/>
                <w:sz w:val="32"/>
              </w:rPr>
              <w:t xml:space="preserve">FT </w:t>
            </w:r>
            <w:r>
              <w:rPr>
                <w:rFonts w:ascii="Calibri" w:hAnsi="Calibri"/>
                <w:b w:val="0"/>
                <w:bCs w:val="0"/>
                <w:color w:val="000000"/>
                <w:sz w:val="32"/>
              </w:rPr>
              <w:t>Faculty Evaluation</w:t>
            </w:r>
          </w:p>
        </w:tc>
        <w:tc>
          <w:tcPr>
            <w:tcW w:w="0" w:type="auto"/>
            <w:noWrap/>
          </w:tcPr>
          <w:p w14:paraId="36D8205B" w14:textId="7FD6AB40" w:rsidR="00C102C9" w:rsidRPr="00BD0E5F" w:rsidRDefault="00C102C9" w:rsidP="003E6311">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7</w:t>
            </w:r>
          </w:p>
        </w:tc>
      </w:tr>
      <w:tr w:rsidR="00C102C9" w:rsidRPr="00BD0E5F" w14:paraId="0CDDC2D9"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3B8F5E" w14:textId="2461293E" w:rsidR="00C102C9" w:rsidRPr="00BD0E5F" w:rsidRDefault="00C102C9" w:rsidP="00C102C9">
            <w:pPr>
              <w:rPr>
                <w:rFonts w:ascii="Calibri" w:hAnsi="Calibri"/>
                <w:b w:val="0"/>
                <w:bCs w:val="0"/>
                <w:color w:val="000000"/>
                <w:sz w:val="32"/>
              </w:rPr>
            </w:pPr>
            <w:r w:rsidRPr="00BD0E5F">
              <w:rPr>
                <w:rFonts w:ascii="Calibri" w:hAnsi="Calibri"/>
                <w:b w:val="0"/>
                <w:bCs w:val="0"/>
                <w:color w:val="000000"/>
                <w:sz w:val="32"/>
              </w:rPr>
              <w:t xml:space="preserve">FT </w:t>
            </w:r>
            <w:r>
              <w:rPr>
                <w:rFonts w:ascii="Calibri" w:hAnsi="Calibri"/>
                <w:b w:val="0"/>
                <w:bCs w:val="0"/>
                <w:color w:val="000000"/>
                <w:sz w:val="32"/>
              </w:rPr>
              <w:t>Professional Staff Workload</w:t>
            </w:r>
          </w:p>
        </w:tc>
        <w:tc>
          <w:tcPr>
            <w:tcW w:w="0" w:type="auto"/>
            <w:noWrap/>
            <w:hideMark/>
          </w:tcPr>
          <w:p w14:paraId="10F7C8C4" w14:textId="3F235F78" w:rsidR="00C102C9" w:rsidRPr="00BD0E5F" w:rsidRDefault="00C102C9" w:rsidP="008E5BD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8</w:t>
            </w:r>
          </w:p>
        </w:tc>
      </w:tr>
      <w:tr w:rsidR="00C102C9" w:rsidRPr="00BD0E5F" w14:paraId="3D41F71A"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88C8CA" w14:textId="1D6B0DB4" w:rsidR="00C102C9" w:rsidRPr="00BD0E5F" w:rsidRDefault="00C102C9" w:rsidP="00C102C9">
            <w:pPr>
              <w:rPr>
                <w:rFonts w:ascii="Calibri" w:hAnsi="Calibri"/>
                <w:b w:val="0"/>
                <w:bCs w:val="0"/>
                <w:color w:val="000000"/>
                <w:sz w:val="32"/>
              </w:rPr>
            </w:pPr>
            <w:r>
              <w:rPr>
                <w:rFonts w:ascii="Calibri" w:hAnsi="Calibri"/>
                <w:b w:val="0"/>
                <w:bCs w:val="0"/>
                <w:color w:val="000000"/>
                <w:sz w:val="32"/>
              </w:rPr>
              <w:t>FT Professional Staff Evaluation</w:t>
            </w:r>
          </w:p>
        </w:tc>
        <w:tc>
          <w:tcPr>
            <w:tcW w:w="0" w:type="auto"/>
            <w:noWrap/>
            <w:hideMark/>
          </w:tcPr>
          <w:p w14:paraId="448BAB93" w14:textId="19C90CA5" w:rsidR="00C102C9" w:rsidRPr="00BD0E5F" w:rsidRDefault="00C102C9"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9</w:t>
            </w:r>
          </w:p>
        </w:tc>
      </w:tr>
      <w:tr w:rsidR="00C102C9" w:rsidRPr="00BD0E5F" w14:paraId="6E4C7E30"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1FF52C4" w14:textId="278BF5FB"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PT Day Unit Evaluation &amp; Salary Increases</w:t>
            </w:r>
          </w:p>
        </w:tc>
        <w:tc>
          <w:tcPr>
            <w:tcW w:w="0" w:type="auto"/>
            <w:noWrap/>
            <w:hideMark/>
          </w:tcPr>
          <w:p w14:paraId="6B170CA1" w14:textId="299F1CC2" w:rsidR="00C102C9" w:rsidRPr="00BD0E5F" w:rsidRDefault="00C102C9" w:rsidP="008E5BD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sidRPr="00BD0E5F">
              <w:rPr>
                <w:rFonts w:ascii="Calibri" w:hAnsi="Calibri"/>
                <w:color w:val="000000"/>
                <w:sz w:val="32"/>
              </w:rPr>
              <w:t xml:space="preserve">Page </w:t>
            </w:r>
            <w:r w:rsidR="008E5BDC">
              <w:rPr>
                <w:rFonts w:ascii="Calibri" w:hAnsi="Calibri"/>
                <w:color w:val="000000"/>
                <w:sz w:val="32"/>
              </w:rPr>
              <w:t>10</w:t>
            </w:r>
          </w:p>
        </w:tc>
      </w:tr>
      <w:tr w:rsidR="00C102C9" w:rsidRPr="00BD0E5F" w14:paraId="1FF4F306"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E9019AB" w14:textId="3A234122"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Grievance Procedure</w:t>
            </w:r>
          </w:p>
        </w:tc>
        <w:tc>
          <w:tcPr>
            <w:tcW w:w="0" w:type="auto"/>
            <w:noWrap/>
          </w:tcPr>
          <w:p w14:paraId="493561C7" w14:textId="52BFD4AE" w:rsidR="00C102C9" w:rsidRPr="00BD0E5F" w:rsidRDefault="00C102C9"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Page 1</w:t>
            </w:r>
            <w:r w:rsidR="008E5BDC">
              <w:rPr>
                <w:rFonts w:ascii="Calibri" w:hAnsi="Calibri"/>
                <w:color w:val="000000"/>
                <w:sz w:val="32"/>
              </w:rPr>
              <w:t>1</w:t>
            </w:r>
          </w:p>
        </w:tc>
      </w:tr>
      <w:tr w:rsidR="00C102C9" w:rsidRPr="00BD0E5F" w14:paraId="013880E1"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91E177" w14:textId="667E901E"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Weingarten Rights</w:t>
            </w:r>
          </w:p>
        </w:tc>
        <w:tc>
          <w:tcPr>
            <w:tcW w:w="0" w:type="auto"/>
            <w:noWrap/>
            <w:hideMark/>
          </w:tcPr>
          <w:p w14:paraId="0283469C" w14:textId="04CFC266" w:rsidR="00C102C9" w:rsidRPr="00BD0E5F" w:rsidRDefault="00C102C9" w:rsidP="008E5BD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sidRPr="00BD0E5F">
              <w:rPr>
                <w:rFonts w:ascii="Calibri" w:hAnsi="Calibri"/>
                <w:color w:val="000000"/>
                <w:sz w:val="32"/>
              </w:rPr>
              <w:t>Page 1</w:t>
            </w:r>
            <w:r w:rsidR="008E5BDC">
              <w:rPr>
                <w:rFonts w:ascii="Calibri" w:hAnsi="Calibri"/>
                <w:color w:val="000000"/>
                <w:sz w:val="32"/>
              </w:rPr>
              <w:t>2</w:t>
            </w:r>
          </w:p>
        </w:tc>
      </w:tr>
      <w:tr w:rsidR="00C102C9" w:rsidRPr="00BD0E5F" w14:paraId="4D909546"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007B409" w14:textId="4B2D90E6"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Distance Education</w:t>
            </w:r>
          </w:p>
        </w:tc>
        <w:tc>
          <w:tcPr>
            <w:tcW w:w="0" w:type="auto"/>
            <w:noWrap/>
          </w:tcPr>
          <w:p w14:paraId="02929CA8" w14:textId="00557061" w:rsidR="00C102C9" w:rsidRPr="00BD0E5F" w:rsidRDefault="00C102C9"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Page 1</w:t>
            </w:r>
            <w:r w:rsidR="008E5BDC">
              <w:rPr>
                <w:rFonts w:ascii="Calibri" w:hAnsi="Calibri"/>
                <w:color w:val="000000"/>
                <w:sz w:val="32"/>
              </w:rPr>
              <w:t>3</w:t>
            </w:r>
          </w:p>
        </w:tc>
      </w:tr>
      <w:tr w:rsidR="00C102C9" w:rsidRPr="00BD0E5F" w14:paraId="5D2965F1"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6F1117" w14:textId="1C9C0387" w:rsidR="00C102C9" w:rsidRPr="00BD0E5F" w:rsidRDefault="00C102C9" w:rsidP="00F7077C">
            <w:pPr>
              <w:rPr>
                <w:rFonts w:ascii="Calibri" w:hAnsi="Calibri"/>
                <w:b w:val="0"/>
                <w:bCs w:val="0"/>
                <w:color w:val="000000"/>
                <w:sz w:val="32"/>
              </w:rPr>
            </w:pPr>
            <w:r w:rsidRPr="00BD0E5F">
              <w:rPr>
                <w:rFonts w:ascii="Calibri" w:hAnsi="Calibri"/>
                <w:b w:val="0"/>
                <w:bCs w:val="0"/>
                <w:color w:val="000000"/>
                <w:sz w:val="32"/>
              </w:rPr>
              <w:t>Classification Compensation Structure</w:t>
            </w:r>
          </w:p>
        </w:tc>
        <w:tc>
          <w:tcPr>
            <w:tcW w:w="0" w:type="auto"/>
            <w:noWrap/>
            <w:hideMark/>
          </w:tcPr>
          <w:p w14:paraId="4AEF6603" w14:textId="773D2E18" w:rsidR="00C102C9" w:rsidRPr="00BD0E5F" w:rsidRDefault="00C102C9" w:rsidP="00F23035">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p>
        </w:tc>
      </w:tr>
      <w:tr w:rsidR="00C102C9" w:rsidRPr="00BD0E5F" w14:paraId="32D6D885"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4225744" w14:textId="0ECB435A" w:rsidR="00C102C9" w:rsidRPr="00BD0E5F" w:rsidRDefault="00C102C9" w:rsidP="00C76A3D">
            <w:pPr>
              <w:rPr>
                <w:rFonts w:ascii="Calibri" w:hAnsi="Calibri"/>
                <w:b w:val="0"/>
                <w:bCs w:val="0"/>
                <w:color w:val="000000"/>
                <w:sz w:val="32"/>
              </w:rPr>
            </w:pPr>
            <w:r w:rsidRPr="00BD0E5F">
              <w:rPr>
                <w:rFonts w:ascii="Calibri" w:hAnsi="Calibri"/>
                <w:b w:val="0"/>
                <w:bCs w:val="0"/>
                <w:color w:val="000000"/>
                <w:sz w:val="32"/>
              </w:rPr>
              <w:t xml:space="preserve">    </w:t>
            </w:r>
            <w:r>
              <w:rPr>
                <w:rFonts w:ascii="Calibri" w:hAnsi="Calibri"/>
                <w:b w:val="0"/>
                <w:bCs w:val="0"/>
                <w:color w:val="000000"/>
                <w:sz w:val="32"/>
              </w:rPr>
              <w:t>Initial Classification-</w:t>
            </w:r>
            <w:r w:rsidRPr="00BD0E5F">
              <w:rPr>
                <w:rFonts w:ascii="Calibri" w:hAnsi="Calibri"/>
                <w:b w:val="0"/>
                <w:bCs w:val="0"/>
                <w:color w:val="000000"/>
                <w:sz w:val="32"/>
              </w:rPr>
              <w:t>Appeal Process</w:t>
            </w:r>
          </w:p>
        </w:tc>
        <w:tc>
          <w:tcPr>
            <w:tcW w:w="0" w:type="auto"/>
            <w:noWrap/>
          </w:tcPr>
          <w:p w14:paraId="447AB74D" w14:textId="65A2FB30" w:rsidR="00C102C9" w:rsidRPr="00BD0E5F" w:rsidRDefault="00C102C9"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sidRPr="00BD0E5F">
              <w:rPr>
                <w:rFonts w:ascii="Calibri" w:hAnsi="Calibri"/>
                <w:color w:val="000000"/>
                <w:sz w:val="32"/>
              </w:rPr>
              <w:t>Page 1</w:t>
            </w:r>
            <w:r w:rsidR="008E5BDC">
              <w:rPr>
                <w:rFonts w:ascii="Calibri" w:hAnsi="Calibri"/>
                <w:color w:val="000000"/>
                <w:sz w:val="32"/>
              </w:rPr>
              <w:t>4</w:t>
            </w:r>
          </w:p>
        </w:tc>
      </w:tr>
      <w:tr w:rsidR="00C76A3D" w:rsidRPr="00BD0E5F" w14:paraId="181C3FE0"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BA130AF" w14:textId="045A96EA" w:rsidR="00C76A3D" w:rsidRPr="00BD0E5F" w:rsidRDefault="00C76A3D" w:rsidP="00C102C9">
            <w:pPr>
              <w:rPr>
                <w:rFonts w:ascii="Calibri" w:hAnsi="Calibri"/>
                <w:b w:val="0"/>
                <w:bCs w:val="0"/>
                <w:color w:val="000000"/>
                <w:sz w:val="32"/>
              </w:rPr>
            </w:pPr>
            <w:r>
              <w:rPr>
                <w:rFonts w:ascii="Calibri" w:hAnsi="Calibri"/>
                <w:b w:val="0"/>
                <w:bCs w:val="0"/>
                <w:color w:val="000000"/>
                <w:sz w:val="32"/>
              </w:rPr>
              <w:t xml:space="preserve">    Faculty, Transfers, New Academic Credentials Grid</w:t>
            </w:r>
          </w:p>
        </w:tc>
        <w:tc>
          <w:tcPr>
            <w:tcW w:w="0" w:type="auto"/>
            <w:noWrap/>
          </w:tcPr>
          <w:p w14:paraId="21D58A02" w14:textId="518F38B9" w:rsidR="00C76A3D" w:rsidRPr="00BD0E5F" w:rsidRDefault="00C76A3D" w:rsidP="008E5BDC">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Pr>
                <w:rFonts w:ascii="Calibri" w:hAnsi="Calibri"/>
                <w:color w:val="000000"/>
                <w:sz w:val="32"/>
              </w:rPr>
              <w:t>Page 1</w:t>
            </w:r>
            <w:r w:rsidR="008E5BDC">
              <w:rPr>
                <w:rFonts w:ascii="Calibri" w:hAnsi="Calibri"/>
                <w:color w:val="000000"/>
                <w:sz w:val="32"/>
              </w:rPr>
              <w:t>5</w:t>
            </w:r>
          </w:p>
        </w:tc>
      </w:tr>
      <w:tr w:rsidR="001A58B7" w:rsidRPr="00BD0E5F" w14:paraId="53663454"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D0C8539" w14:textId="33913805" w:rsidR="001A58B7" w:rsidRPr="00BD0E5F" w:rsidRDefault="001A58B7" w:rsidP="001A58B7">
            <w:pPr>
              <w:rPr>
                <w:rFonts w:ascii="Calibri" w:hAnsi="Calibri"/>
                <w:b w:val="0"/>
                <w:bCs w:val="0"/>
                <w:color w:val="000000"/>
                <w:sz w:val="32"/>
              </w:rPr>
            </w:pPr>
            <w:r>
              <w:rPr>
                <w:rFonts w:ascii="Calibri" w:hAnsi="Calibri"/>
                <w:b w:val="0"/>
                <w:bCs w:val="0"/>
                <w:color w:val="000000"/>
                <w:sz w:val="32"/>
              </w:rPr>
              <w:t xml:space="preserve">    Professional Staff, Transfers, New Academic Credentials Grid</w:t>
            </w:r>
          </w:p>
        </w:tc>
        <w:tc>
          <w:tcPr>
            <w:tcW w:w="0" w:type="auto"/>
            <w:noWrap/>
          </w:tcPr>
          <w:p w14:paraId="345F9F12" w14:textId="0AED8E1B" w:rsidR="001A58B7" w:rsidRPr="00BD0E5F" w:rsidRDefault="001A58B7" w:rsidP="008E5BDC">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Pr>
                <w:rFonts w:ascii="Calibri" w:hAnsi="Calibri"/>
                <w:color w:val="000000"/>
                <w:sz w:val="32"/>
              </w:rPr>
              <w:t>Page 1</w:t>
            </w:r>
            <w:r w:rsidR="008E5BDC">
              <w:rPr>
                <w:rFonts w:ascii="Calibri" w:hAnsi="Calibri"/>
                <w:color w:val="000000"/>
                <w:sz w:val="32"/>
              </w:rPr>
              <w:t>6</w:t>
            </w:r>
          </w:p>
        </w:tc>
      </w:tr>
      <w:tr w:rsidR="001A58B7" w:rsidRPr="00BD0E5F" w14:paraId="1F385BC8" w14:textId="77777777" w:rsidTr="001A58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C1E32EE" w14:textId="1FFF860F" w:rsidR="001A58B7" w:rsidRPr="00BD0E5F" w:rsidRDefault="001A58B7" w:rsidP="00C102C9">
            <w:pPr>
              <w:rPr>
                <w:rFonts w:ascii="Calibri" w:hAnsi="Calibri"/>
                <w:b w:val="0"/>
                <w:bCs w:val="0"/>
                <w:color w:val="000000"/>
                <w:sz w:val="32"/>
              </w:rPr>
            </w:pPr>
            <w:r>
              <w:rPr>
                <w:rFonts w:ascii="Calibri" w:hAnsi="Calibri"/>
                <w:b w:val="0"/>
                <w:bCs w:val="0"/>
                <w:color w:val="000000"/>
                <w:sz w:val="32"/>
              </w:rPr>
              <w:t xml:space="preserve">FT Unit </w:t>
            </w:r>
            <w:r w:rsidRPr="00BD0E5F">
              <w:rPr>
                <w:rFonts w:ascii="Calibri" w:hAnsi="Calibri"/>
                <w:b w:val="0"/>
                <w:bCs w:val="0"/>
                <w:color w:val="000000"/>
                <w:sz w:val="32"/>
              </w:rPr>
              <w:t>Salary Increases 20</w:t>
            </w:r>
            <w:r w:rsidR="00984257">
              <w:rPr>
                <w:rFonts w:ascii="Calibri" w:hAnsi="Calibri"/>
                <w:b w:val="0"/>
                <w:bCs w:val="0"/>
                <w:color w:val="000000"/>
                <w:sz w:val="32"/>
              </w:rPr>
              <w:t>18</w:t>
            </w:r>
            <w:r w:rsidRPr="00BD0E5F">
              <w:rPr>
                <w:rFonts w:ascii="Calibri" w:hAnsi="Calibri"/>
                <w:b w:val="0"/>
                <w:bCs w:val="0"/>
                <w:color w:val="000000"/>
                <w:sz w:val="32"/>
              </w:rPr>
              <w:t>-20</w:t>
            </w:r>
            <w:r w:rsidR="00984257">
              <w:rPr>
                <w:rFonts w:ascii="Calibri" w:hAnsi="Calibri"/>
                <w:b w:val="0"/>
                <w:bCs w:val="0"/>
                <w:color w:val="000000"/>
                <w:sz w:val="32"/>
              </w:rPr>
              <w:t>21 and Grid Increases</w:t>
            </w:r>
          </w:p>
        </w:tc>
        <w:tc>
          <w:tcPr>
            <w:tcW w:w="0" w:type="auto"/>
            <w:noWrap/>
          </w:tcPr>
          <w:p w14:paraId="0D94C438" w14:textId="0871BF6F" w:rsidR="001A58B7" w:rsidRPr="00BD0E5F" w:rsidRDefault="008E5BDC" w:rsidP="00F23035">
            <w:pPr>
              <w:cnfStyle w:val="000000010000" w:firstRow="0" w:lastRow="0" w:firstColumn="0" w:lastColumn="0" w:oddVBand="0" w:evenVBand="0" w:oddHBand="0" w:evenHBand="1" w:firstRowFirstColumn="0" w:firstRowLastColumn="0" w:lastRowFirstColumn="0" w:lastRowLastColumn="0"/>
              <w:rPr>
                <w:rFonts w:ascii="Calibri" w:hAnsi="Calibri"/>
                <w:color w:val="000000"/>
                <w:sz w:val="32"/>
              </w:rPr>
            </w:pPr>
            <w:r>
              <w:rPr>
                <w:rFonts w:ascii="Calibri" w:hAnsi="Calibri"/>
                <w:color w:val="000000"/>
                <w:sz w:val="32"/>
              </w:rPr>
              <w:t>Page 17</w:t>
            </w:r>
          </w:p>
        </w:tc>
      </w:tr>
      <w:tr w:rsidR="00984257" w:rsidRPr="00BD0E5F" w14:paraId="5F14A17F" w14:textId="77777777" w:rsidTr="001A5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1AABD0C" w14:textId="6A511E41" w:rsidR="00984257" w:rsidRDefault="00984257" w:rsidP="00C102C9">
            <w:pPr>
              <w:rPr>
                <w:rFonts w:ascii="Calibri" w:hAnsi="Calibri"/>
                <w:b w:val="0"/>
                <w:bCs w:val="0"/>
                <w:color w:val="000000"/>
                <w:sz w:val="32"/>
              </w:rPr>
            </w:pPr>
            <w:r>
              <w:rPr>
                <w:rFonts w:ascii="Calibri" w:hAnsi="Calibri"/>
                <w:b w:val="0"/>
                <w:bCs w:val="0"/>
                <w:color w:val="000000"/>
                <w:sz w:val="32"/>
              </w:rPr>
              <w:t>Information Due to MCCC and Unit Members</w:t>
            </w:r>
          </w:p>
        </w:tc>
        <w:tc>
          <w:tcPr>
            <w:tcW w:w="0" w:type="auto"/>
            <w:noWrap/>
          </w:tcPr>
          <w:p w14:paraId="6E236633" w14:textId="6BFB19F8" w:rsidR="00984257" w:rsidRDefault="00984257" w:rsidP="00F23035">
            <w:pPr>
              <w:cnfStyle w:val="000000100000" w:firstRow="0" w:lastRow="0" w:firstColumn="0" w:lastColumn="0" w:oddVBand="0" w:evenVBand="0" w:oddHBand="1" w:evenHBand="0" w:firstRowFirstColumn="0" w:firstRowLastColumn="0" w:lastRowFirstColumn="0" w:lastRowLastColumn="0"/>
              <w:rPr>
                <w:rFonts w:ascii="Calibri" w:hAnsi="Calibri"/>
                <w:color w:val="000000"/>
                <w:sz w:val="32"/>
              </w:rPr>
            </w:pPr>
            <w:r>
              <w:rPr>
                <w:rFonts w:ascii="Calibri" w:hAnsi="Calibri"/>
                <w:color w:val="000000"/>
                <w:sz w:val="32"/>
              </w:rPr>
              <w:t>Page 18</w:t>
            </w:r>
          </w:p>
        </w:tc>
      </w:tr>
    </w:tbl>
    <w:p w14:paraId="0E3415F2" w14:textId="4749F474" w:rsidR="001F1124" w:rsidRDefault="001F1124">
      <w:pPr>
        <w:rPr>
          <w:b/>
          <w:i/>
          <w:sz w:val="28"/>
          <w:szCs w:val="28"/>
        </w:rPr>
      </w:pPr>
    </w:p>
    <w:p w14:paraId="2D577E52" w14:textId="77777777" w:rsidR="004568AB" w:rsidRPr="00C1216C" w:rsidRDefault="004568AB" w:rsidP="004568AB">
      <w:pPr>
        <w:tabs>
          <w:tab w:val="left" w:pos="3540"/>
        </w:tabs>
        <w:jc w:val="center"/>
        <w:rPr>
          <w:b/>
        </w:rPr>
      </w:pPr>
      <w:r w:rsidRPr="00C1216C">
        <w:rPr>
          <w:b/>
        </w:rPr>
        <w:t>Prepared by</w:t>
      </w:r>
    </w:p>
    <w:p w14:paraId="1095E8F5" w14:textId="77777777" w:rsidR="004568AB" w:rsidRPr="00C1216C" w:rsidRDefault="004568AB" w:rsidP="004568AB">
      <w:pPr>
        <w:tabs>
          <w:tab w:val="left" w:pos="3540"/>
        </w:tabs>
        <w:jc w:val="center"/>
        <w:rPr>
          <w:b/>
          <w:sz w:val="28"/>
        </w:rPr>
      </w:pPr>
      <w:r w:rsidRPr="00C1216C">
        <w:rPr>
          <w:b/>
          <w:sz w:val="28"/>
        </w:rPr>
        <w:t>Dennis Fitzgerald</w:t>
      </w:r>
    </w:p>
    <w:p w14:paraId="6216B853" w14:textId="77777777" w:rsidR="004568AB" w:rsidRPr="00C1216C" w:rsidRDefault="004568AB" w:rsidP="004568AB">
      <w:pPr>
        <w:tabs>
          <w:tab w:val="left" w:pos="3540"/>
        </w:tabs>
        <w:jc w:val="center"/>
        <w:rPr>
          <w:b/>
          <w:sz w:val="28"/>
        </w:rPr>
      </w:pPr>
      <w:r w:rsidRPr="00C1216C">
        <w:rPr>
          <w:b/>
          <w:sz w:val="28"/>
        </w:rPr>
        <w:t>MCCC Grievance Coordinator</w:t>
      </w:r>
    </w:p>
    <w:p w14:paraId="1CAA2045" w14:textId="77777777" w:rsidR="004568AB" w:rsidRPr="00C1216C" w:rsidRDefault="004568AB" w:rsidP="004568AB">
      <w:pPr>
        <w:tabs>
          <w:tab w:val="left" w:pos="3540"/>
        </w:tabs>
        <w:jc w:val="center"/>
        <w:rPr>
          <w:b/>
          <w:sz w:val="28"/>
        </w:rPr>
      </w:pPr>
      <w:r w:rsidRPr="00C1216C">
        <w:rPr>
          <w:b/>
          <w:sz w:val="28"/>
        </w:rPr>
        <w:t>170 Beach Road, Unit 52</w:t>
      </w:r>
    </w:p>
    <w:p w14:paraId="45A4C1EB" w14:textId="77777777" w:rsidR="004568AB" w:rsidRPr="00C1216C" w:rsidRDefault="004568AB" w:rsidP="004568AB">
      <w:pPr>
        <w:tabs>
          <w:tab w:val="left" w:pos="3540"/>
        </w:tabs>
        <w:jc w:val="center"/>
        <w:rPr>
          <w:b/>
          <w:sz w:val="28"/>
        </w:rPr>
      </w:pPr>
      <w:r w:rsidRPr="00C1216C">
        <w:rPr>
          <w:b/>
          <w:sz w:val="28"/>
        </w:rPr>
        <w:t>Salisbury, MA 01952</w:t>
      </w:r>
    </w:p>
    <w:p w14:paraId="5CB03FD1" w14:textId="316FC29E" w:rsidR="004568AB" w:rsidRPr="00C1216C" w:rsidRDefault="004568AB" w:rsidP="004568AB">
      <w:pPr>
        <w:tabs>
          <w:tab w:val="left" w:pos="3540"/>
        </w:tabs>
        <w:jc w:val="center"/>
        <w:rPr>
          <w:b/>
          <w:sz w:val="28"/>
        </w:rPr>
      </w:pPr>
      <w:r w:rsidRPr="00C1216C">
        <w:rPr>
          <w:b/>
          <w:sz w:val="28"/>
        </w:rPr>
        <w:t>Tel: 978-255-2798   FAX:  978-255-2</w:t>
      </w:r>
      <w:r w:rsidR="00972518">
        <w:rPr>
          <w:b/>
          <w:sz w:val="28"/>
        </w:rPr>
        <w:t>89</w:t>
      </w:r>
      <w:r w:rsidRPr="00C1216C">
        <w:rPr>
          <w:b/>
          <w:sz w:val="28"/>
        </w:rPr>
        <w:t>6</w:t>
      </w:r>
    </w:p>
    <w:p w14:paraId="708D20E5" w14:textId="6FC24508" w:rsidR="004568AB" w:rsidRDefault="004568AB" w:rsidP="004568AB">
      <w:pPr>
        <w:tabs>
          <w:tab w:val="left" w:pos="3540"/>
        </w:tabs>
        <w:jc w:val="center"/>
        <w:rPr>
          <w:b/>
          <w:sz w:val="28"/>
        </w:rPr>
      </w:pPr>
      <w:r w:rsidRPr="00C1216C">
        <w:rPr>
          <w:b/>
          <w:sz w:val="28"/>
        </w:rPr>
        <w:t xml:space="preserve">E-Mail: </w:t>
      </w:r>
      <w:hyperlink r:id="rId8" w:history="1">
        <w:r w:rsidR="0052387E" w:rsidRPr="0029058B">
          <w:rPr>
            <w:rStyle w:val="Hyperlink"/>
            <w:b/>
            <w:sz w:val="28"/>
          </w:rPr>
          <w:t>MCCCfitzy@comcast.net</w:t>
        </w:r>
      </w:hyperlink>
      <w:r w:rsidR="0052387E">
        <w:rPr>
          <w:b/>
          <w:sz w:val="28"/>
        </w:rPr>
        <w:t xml:space="preserve"> or </w:t>
      </w:r>
      <w:hyperlink r:id="rId9" w:history="1">
        <w:r w:rsidR="0052387E" w:rsidRPr="0029058B">
          <w:rPr>
            <w:rStyle w:val="Hyperlink"/>
            <w:b/>
            <w:sz w:val="28"/>
          </w:rPr>
          <w:t>Grievance-Day@MCCC-union.org</w:t>
        </w:r>
      </w:hyperlink>
    </w:p>
    <w:p w14:paraId="13D9F183" w14:textId="77777777" w:rsidR="0052387E" w:rsidRDefault="0052387E" w:rsidP="004568AB">
      <w:pPr>
        <w:tabs>
          <w:tab w:val="left" w:pos="3540"/>
        </w:tabs>
        <w:jc w:val="center"/>
        <w:rPr>
          <w:b/>
          <w:sz w:val="28"/>
        </w:rPr>
      </w:pPr>
    </w:p>
    <w:p w14:paraId="45F530E2" w14:textId="60F162DA" w:rsidR="00EA4ED1" w:rsidRDefault="00EA4ED1" w:rsidP="00175BCB">
      <w:pPr>
        <w:tabs>
          <w:tab w:val="left" w:pos="0"/>
          <w:tab w:val="left" w:pos="990"/>
        </w:tabs>
        <w:ind w:left="270"/>
      </w:pPr>
      <w:bookmarkStart w:id="0" w:name="_Toc80671345"/>
    </w:p>
    <w:tbl>
      <w:tblPr>
        <w:tblW w:w="21130" w:type="dxa"/>
        <w:tblInd w:w="-885" w:type="dxa"/>
        <w:tblLayout w:type="fixed"/>
        <w:tblCellMar>
          <w:left w:w="0" w:type="dxa"/>
          <w:right w:w="0" w:type="dxa"/>
        </w:tblCellMar>
        <w:tblLook w:val="04A0" w:firstRow="1" w:lastRow="0" w:firstColumn="1" w:lastColumn="0" w:noHBand="0" w:noVBand="1"/>
      </w:tblPr>
      <w:tblGrid>
        <w:gridCol w:w="990"/>
        <w:gridCol w:w="20140"/>
      </w:tblGrid>
      <w:tr w:rsidR="004225DA" w14:paraId="0E79A4C6" w14:textId="77777777" w:rsidTr="00EA4ED1">
        <w:trPr>
          <w:trHeight w:val="543"/>
        </w:trPr>
        <w:tc>
          <w:tcPr>
            <w:tcW w:w="990" w:type="dxa"/>
            <w:tcBorders>
              <w:top w:val="nil"/>
              <w:left w:val="nil"/>
              <w:bottom w:val="nil"/>
              <w:right w:val="nil"/>
            </w:tcBorders>
            <w:shd w:val="clear" w:color="auto" w:fill="auto"/>
            <w:noWrap/>
            <w:tcMar>
              <w:top w:w="15" w:type="dxa"/>
              <w:left w:w="15" w:type="dxa"/>
              <w:bottom w:w="0" w:type="dxa"/>
              <w:right w:w="15" w:type="dxa"/>
            </w:tcMar>
            <w:vAlign w:val="bottom"/>
          </w:tcPr>
          <w:p w14:paraId="1D97F532" w14:textId="278F77D7" w:rsidR="004225DA" w:rsidRDefault="00EA4ED1" w:rsidP="00EA4ED1">
            <w:pPr>
              <w:rPr>
                <w:color w:val="000000"/>
                <w:lang w:bidi="x-none"/>
              </w:rPr>
            </w:pPr>
            <w:r>
              <w:br w:type="page"/>
            </w:r>
          </w:p>
        </w:tc>
        <w:tc>
          <w:tcPr>
            <w:tcW w:w="20140" w:type="dxa"/>
            <w:tcBorders>
              <w:top w:val="nil"/>
              <w:left w:val="nil"/>
              <w:bottom w:val="nil"/>
              <w:right w:val="nil"/>
            </w:tcBorders>
            <w:shd w:val="clear" w:color="auto" w:fill="auto"/>
            <w:noWrap/>
            <w:tcMar>
              <w:top w:w="15" w:type="dxa"/>
              <w:left w:w="15" w:type="dxa"/>
              <w:bottom w:w="0" w:type="dxa"/>
              <w:right w:w="15" w:type="dxa"/>
            </w:tcMar>
            <w:vAlign w:val="center"/>
          </w:tcPr>
          <w:tbl>
            <w:tblPr>
              <w:tblStyle w:val="LightList"/>
              <w:tblW w:w="10710" w:type="dxa"/>
              <w:tblInd w:w="65" w:type="dxa"/>
              <w:tblLayout w:type="fixed"/>
              <w:tblLook w:val="04A0" w:firstRow="1" w:lastRow="0" w:firstColumn="1" w:lastColumn="0" w:noHBand="0" w:noVBand="1"/>
            </w:tblPr>
            <w:tblGrid>
              <w:gridCol w:w="810"/>
              <w:gridCol w:w="9900"/>
            </w:tblGrid>
            <w:tr w:rsidR="00175BCB" w:rsidRPr="00EA4ED1" w14:paraId="711087B7" w14:textId="77777777" w:rsidTr="00175BC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auto"/>
                  </w:tcBorders>
                  <w:noWrap/>
                  <w:vAlign w:val="bottom"/>
                  <w:hideMark/>
                </w:tcPr>
                <w:p w14:paraId="4A967F4B" w14:textId="6421AD11" w:rsidR="00175BCB" w:rsidRPr="00CE7803" w:rsidRDefault="00175BCB" w:rsidP="00175BCB">
                  <w:pPr>
                    <w:ind w:left="-378" w:right="-43" w:firstLine="270"/>
                    <w:jc w:val="center"/>
                    <w:rPr>
                      <w:rFonts w:ascii="Calibri" w:hAnsi="Calibri"/>
                      <w:b w:val="0"/>
                      <w:bCs w:val="0"/>
                    </w:rPr>
                  </w:pPr>
                  <w:r>
                    <w:rPr>
                      <w:rFonts w:ascii="Calibri" w:hAnsi="Calibri"/>
                      <w:b w:val="0"/>
                      <w:bCs w:val="0"/>
                      <w:color w:val="FFFFFF"/>
                    </w:rPr>
                    <w:t>Date</w:t>
                  </w:r>
                </w:p>
              </w:tc>
              <w:tc>
                <w:tcPr>
                  <w:tcW w:w="9900" w:type="dxa"/>
                  <w:tcBorders>
                    <w:bottom w:val="single" w:sz="4" w:space="0" w:color="auto"/>
                  </w:tcBorders>
                  <w:noWrap/>
                  <w:vAlign w:val="bottom"/>
                  <w:hideMark/>
                </w:tcPr>
                <w:p w14:paraId="0A9E2C27" w14:textId="1B33E75F" w:rsidR="00175BCB" w:rsidRPr="003502B5" w:rsidRDefault="00F66727" w:rsidP="00175BCB">
                  <w:pPr>
                    <w:ind w:left="-378" w:right="-43" w:firstLine="27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b w:val="0"/>
                      <w:bCs w:val="0"/>
                      <w:color w:val="FFFFFF"/>
                    </w:rPr>
                    <w:t xml:space="preserve">Professional Staff </w:t>
                  </w:r>
                  <w:r w:rsidR="00175BCB">
                    <w:rPr>
                      <w:rFonts w:ascii="Calibri" w:hAnsi="Calibri"/>
                      <w:b w:val="0"/>
                      <w:bCs w:val="0"/>
                      <w:color w:val="FFFFFF"/>
                    </w:rPr>
                    <w:t>Requirement</w:t>
                  </w:r>
                </w:p>
              </w:tc>
            </w:tr>
            <w:tr w:rsidR="00175BCB" w:rsidRPr="00EA4ED1" w14:paraId="01C6F9E6"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bottom"/>
                  <w:hideMark/>
                </w:tcPr>
                <w:p w14:paraId="2233767C" w14:textId="26E7CEE7" w:rsidR="00175BCB" w:rsidRPr="00175BCB" w:rsidRDefault="00175BCB" w:rsidP="00175BCB">
                  <w:pPr>
                    <w:ind w:left="-378" w:right="-43" w:firstLine="270"/>
                    <w:jc w:val="center"/>
                    <w:rPr>
                      <w:color w:val="000000"/>
                      <w:sz w:val="20"/>
                      <w:szCs w:val="20"/>
                    </w:rPr>
                  </w:pPr>
                  <w:r w:rsidRPr="00175BCB">
                    <w:rPr>
                      <w:color w:val="000000"/>
                      <w:sz w:val="20"/>
                      <w:szCs w:val="20"/>
                    </w:rPr>
                    <w:t>6/1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B554864" w14:textId="63E48E4A"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Sabbatical proposals for January to supervisor</w:t>
                  </w:r>
                </w:p>
              </w:tc>
            </w:tr>
            <w:tr w:rsidR="00175BCB" w:rsidRPr="00EA4ED1" w14:paraId="1B1505E3"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96DB0AA" w14:textId="226A4357" w:rsidR="00175BCB" w:rsidRPr="00175BCB" w:rsidRDefault="00175BCB" w:rsidP="00175BCB">
                  <w:pPr>
                    <w:ind w:left="-378" w:right="-43" w:firstLine="270"/>
                    <w:jc w:val="center"/>
                    <w:rPr>
                      <w:color w:val="000000"/>
                      <w:sz w:val="20"/>
                      <w:szCs w:val="20"/>
                    </w:rPr>
                  </w:pPr>
                  <w:r w:rsidRPr="00175BCB">
                    <w:rPr>
                      <w:color w:val="000000"/>
                      <w:sz w:val="20"/>
                      <w:szCs w:val="20"/>
                    </w:rPr>
                    <w:t>6/1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101F47E0" w14:textId="3E541929"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 Preferred work assignment letter is submitted each year to supervisor</w:t>
                  </w:r>
                </w:p>
              </w:tc>
            </w:tr>
            <w:tr w:rsidR="00175BCB" w:rsidRPr="00EA4ED1" w14:paraId="64012FE3"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108FA112" w14:textId="6E1DBD8A" w:rsidR="00175BCB" w:rsidRPr="00175BCB" w:rsidRDefault="00175BCB" w:rsidP="00175BCB">
                  <w:pPr>
                    <w:ind w:left="-378" w:right="-43" w:firstLine="270"/>
                    <w:jc w:val="center"/>
                    <w:rPr>
                      <w:color w:val="000000"/>
                      <w:sz w:val="20"/>
                      <w:szCs w:val="20"/>
                    </w:rPr>
                  </w:pPr>
                  <w:r w:rsidRPr="00175BCB">
                    <w:rPr>
                      <w:color w:val="000000"/>
                      <w:sz w:val="20"/>
                      <w:szCs w:val="20"/>
                    </w:rPr>
                    <w:t>6/1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122ED94" w14:textId="5F96F7D2"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E-8 Summary Evaluation is due - seven (7) working days to respond</w:t>
                  </w:r>
                </w:p>
              </w:tc>
            </w:tr>
            <w:tr w:rsidR="00175BCB" w:rsidRPr="00EA4ED1" w14:paraId="5E8349E2"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1C9711AD" w14:textId="5AB30BB8" w:rsidR="00175BCB" w:rsidRPr="00175BCB" w:rsidRDefault="00175BCB" w:rsidP="00175BCB">
                  <w:pPr>
                    <w:ind w:left="-378" w:right="-43" w:firstLine="270"/>
                    <w:jc w:val="center"/>
                    <w:rPr>
                      <w:color w:val="000000"/>
                      <w:sz w:val="20"/>
                      <w:szCs w:val="20"/>
                    </w:rPr>
                  </w:pPr>
                  <w:r w:rsidRPr="00175BCB">
                    <w:rPr>
                      <w:color w:val="000000"/>
                      <w:sz w:val="20"/>
                      <w:szCs w:val="20"/>
                    </w:rPr>
                    <w:t>6/7</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6A8DD723" w14:textId="13154FCF"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E-8 rebuttals due</w:t>
                  </w:r>
                </w:p>
              </w:tc>
            </w:tr>
            <w:tr w:rsidR="00175BCB" w:rsidRPr="00EA4ED1" w14:paraId="2BE389E0"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6DB639B7" w14:textId="22E4954D" w:rsidR="00175BCB" w:rsidRPr="00175BCB" w:rsidRDefault="00175BCB" w:rsidP="00175BCB">
                  <w:pPr>
                    <w:ind w:left="-378" w:right="-43" w:firstLine="270"/>
                    <w:jc w:val="center"/>
                    <w:rPr>
                      <w:color w:val="000000"/>
                      <w:sz w:val="20"/>
                      <w:szCs w:val="20"/>
                    </w:rPr>
                  </w:pPr>
                  <w:r w:rsidRPr="00175BCB">
                    <w:rPr>
                      <w:color w:val="000000"/>
                      <w:sz w:val="20"/>
                      <w:szCs w:val="20"/>
                    </w:rPr>
                    <w:t>6/15</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2D120CA" w14:textId="61C9ED0A"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Sabbatical proposal for January forwarded to committee</w:t>
                  </w:r>
                </w:p>
              </w:tc>
            </w:tr>
            <w:tr w:rsidR="00175BCB" w:rsidRPr="00EA4ED1" w14:paraId="3E32E7A4"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532D1B76" w14:textId="3F8AF811" w:rsidR="00175BCB" w:rsidRPr="00175BCB" w:rsidRDefault="00175BCB" w:rsidP="00175BCB">
                  <w:pPr>
                    <w:ind w:left="-378" w:right="-43" w:firstLine="270"/>
                    <w:jc w:val="center"/>
                    <w:rPr>
                      <w:color w:val="000000"/>
                      <w:sz w:val="20"/>
                      <w:szCs w:val="20"/>
                    </w:rPr>
                  </w:pPr>
                  <w:r w:rsidRPr="00175BCB">
                    <w:rPr>
                      <w:color w:val="000000"/>
                      <w:sz w:val="20"/>
                      <w:szCs w:val="20"/>
                    </w:rPr>
                    <w:t>7/1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4835A7C" w14:textId="401D78AF"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Notification of work assignment from supervisor. 14 calendar days notice of regular and ongoing changes.</w:t>
                  </w:r>
                </w:p>
              </w:tc>
            </w:tr>
            <w:tr w:rsidR="00175BCB" w:rsidRPr="00EA4ED1" w14:paraId="6637DD1E"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1ED58F1" w14:textId="640D0800" w:rsidR="00175BCB" w:rsidRPr="00175BCB" w:rsidRDefault="00175BCB" w:rsidP="00175BCB">
                  <w:pPr>
                    <w:ind w:left="-378" w:right="-43" w:firstLine="270"/>
                    <w:jc w:val="center"/>
                    <w:rPr>
                      <w:color w:val="000000"/>
                      <w:sz w:val="20"/>
                      <w:szCs w:val="20"/>
                    </w:rPr>
                  </w:pPr>
                  <w:r w:rsidRPr="00175BCB">
                    <w:rPr>
                      <w:color w:val="000000"/>
                      <w:sz w:val="20"/>
                      <w:szCs w:val="20"/>
                    </w:rPr>
                    <w:t>7/1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4979F1A3" w14:textId="7DD1F406" w:rsidR="00175BCB" w:rsidRPr="00175BCB" w:rsidRDefault="00175BCB" w:rsidP="00175BCB">
                  <w:pPr>
                    <w:ind w:left="-378" w:right="72"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Off Campus Days  - 3 days off campus per fiscal year are granted for activities outside of those assigned.</w:t>
                  </w:r>
                </w:p>
              </w:tc>
            </w:tr>
            <w:tr w:rsidR="00175BCB" w:rsidRPr="00EA4ED1" w14:paraId="718B3868"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082ABF1D" w14:textId="52E76A59" w:rsidR="00175BCB" w:rsidRPr="00175BCB" w:rsidRDefault="00175BCB" w:rsidP="00175BCB">
                  <w:pPr>
                    <w:ind w:left="-378" w:right="-43" w:firstLine="270"/>
                    <w:jc w:val="center"/>
                    <w:rPr>
                      <w:color w:val="000000"/>
                      <w:sz w:val="20"/>
                      <w:szCs w:val="20"/>
                    </w:rPr>
                  </w:pPr>
                  <w:r w:rsidRPr="00175BCB">
                    <w:rPr>
                      <w:color w:val="000000"/>
                      <w:sz w:val="20"/>
                      <w:szCs w:val="20"/>
                    </w:rPr>
                    <w:t> </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6AF26EA2" w14:textId="619EE622"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Off Campus Days may be taken in increments of a half-day or more. </w:t>
                  </w:r>
                </w:p>
              </w:tc>
            </w:tr>
            <w:tr w:rsidR="00175BCB" w:rsidRPr="00EA4ED1" w14:paraId="71F03A10"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04FFDBDB" w14:textId="2B185DD6" w:rsidR="00175BCB" w:rsidRPr="00175BCB" w:rsidRDefault="00175BCB" w:rsidP="00175BCB">
                  <w:pPr>
                    <w:ind w:left="-378" w:right="-43" w:firstLine="270"/>
                    <w:jc w:val="center"/>
                    <w:rPr>
                      <w:color w:val="000000"/>
                      <w:sz w:val="20"/>
                      <w:szCs w:val="20"/>
                    </w:rPr>
                  </w:pPr>
                  <w:r w:rsidRPr="00175BCB">
                    <w:rPr>
                      <w:color w:val="000000"/>
                      <w:sz w:val="20"/>
                      <w:szCs w:val="20"/>
                    </w:rPr>
                    <w:t> </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66A20D97" w14:textId="573836CE"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 xml:space="preserve">Off Campus Days are free days for PS and no reporting of activity is required. </w:t>
                  </w:r>
                </w:p>
              </w:tc>
            </w:tr>
            <w:tr w:rsidR="00175BCB" w:rsidRPr="00EA4ED1" w14:paraId="4450CF2F"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7F05A58" w14:textId="3E7B23F3" w:rsidR="00175BCB" w:rsidRPr="00175BCB" w:rsidRDefault="00175BCB" w:rsidP="00175BCB">
                  <w:pPr>
                    <w:ind w:left="-378" w:right="-43" w:firstLine="270"/>
                    <w:jc w:val="center"/>
                    <w:rPr>
                      <w:color w:val="000000"/>
                      <w:sz w:val="20"/>
                      <w:szCs w:val="20"/>
                    </w:rPr>
                  </w:pPr>
                  <w:r w:rsidRPr="00175BCB">
                    <w:rPr>
                      <w:color w:val="000000"/>
                      <w:sz w:val="20"/>
                      <w:szCs w:val="20"/>
                    </w:rPr>
                    <w:t> </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4AC6B66A" w14:textId="5E279B81"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Day after Thanksgiving is a required Off-Campus Day</w:t>
                  </w:r>
                </w:p>
              </w:tc>
            </w:tr>
            <w:tr w:rsidR="00175BCB" w:rsidRPr="00EA4ED1" w14:paraId="0E475921"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6B290D45" w14:textId="0D4DE764" w:rsidR="00175BCB" w:rsidRPr="00175BCB" w:rsidRDefault="00175BCB" w:rsidP="00175BCB">
                  <w:pPr>
                    <w:ind w:left="-378" w:right="-43" w:firstLine="270"/>
                    <w:jc w:val="center"/>
                    <w:rPr>
                      <w:color w:val="000000"/>
                      <w:sz w:val="20"/>
                      <w:szCs w:val="20"/>
                    </w:rPr>
                  </w:pPr>
                  <w:r w:rsidRPr="00175BCB">
                    <w:rPr>
                      <w:color w:val="000000"/>
                      <w:sz w:val="20"/>
                      <w:szCs w:val="20"/>
                    </w:rPr>
                    <w:t>7/1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0EF100C" w14:textId="619003FC"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 xml:space="preserve">Upon Appointment </w:t>
                  </w:r>
                  <w:proofErr w:type="gramStart"/>
                  <w:r w:rsidRPr="00175BCB">
                    <w:rPr>
                      <w:color w:val="000000"/>
                      <w:sz w:val="20"/>
                      <w:szCs w:val="20"/>
                    </w:rPr>
                    <w:t>and  thereafter</w:t>
                  </w:r>
                  <w:proofErr w:type="gramEnd"/>
                  <w:r w:rsidRPr="00175BCB">
                    <w:rPr>
                      <w:color w:val="000000"/>
                      <w:sz w:val="20"/>
                      <w:szCs w:val="20"/>
                    </w:rPr>
                    <w:t>, the E-7 developed and serves as the basis of evaluation for the year.</w:t>
                  </w:r>
                </w:p>
              </w:tc>
            </w:tr>
            <w:tr w:rsidR="00175BCB" w:rsidRPr="00EA4ED1" w14:paraId="4249D3EC"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62330660" w14:textId="2CBF2CF1" w:rsidR="00175BCB" w:rsidRPr="00175BCB" w:rsidRDefault="00175BCB" w:rsidP="00175BCB">
                  <w:pPr>
                    <w:ind w:left="-378" w:right="-43" w:firstLine="270"/>
                    <w:jc w:val="center"/>
                    <w:rPr>
                      <w:color w:val="000000"/>
                      <w:sz w:val="20"/>
                      <w:szCs w:val="20"/>
                    </w:rPr>
                  </w:pPr>
                  <w:r w:rsidRPr="00175BCB">
                    <w:rPr>
                      <w:color w:val="000000"/>
                      <w:sz w:val="20"/>
                      <w:szCs w:val="20"/>
                    </w:rPr>
                    <w:t>7/1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5A888457" w14:textId="58C664C7"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Unused vacation days in excess of 375 hours (50 days) may carry over for one (1) year</w:t>
                  </w:r>
                </w:p>
              </w:tc>
            </w:tr>
            <w:tr w:rsidR="00175BCB" w:rsidRPr="00EA4ED1" w14:paraId="21E2C74D"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553E82B" w14:textId="173CE3D2" w:rsidR="00175BCB" w:rsidRPr="00175BCB" w:rsidRDefault="00175BCB" w:rsidP="00175BCB">
                  <w:pPr>
                    <w:ind w:left="-378" w:right="-43" w:firstLine="270"/>
                    <w:jc w:val="center"/>
                    <w:rPr>
                      <w:color w:val="000000"/>
                      <w:sz w:val="20"/>
                      <w:szCs w:val="20"/>
                    </w:rPr>
                  </w:pPr>
                  <w:r w:rsidRPr="00175BCB">
                    <w:rPr>
                      <w:color w:val="000000"/>
                      <w:sz w:val="20"/>
                      <w:szCs w:val="20"/>
                    </w:rPr>
                    <w:t> </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1EFE6E86" w14:textId="1705D600"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At end of payroll period of June 2021, vacation days over 375 hours (50 days) converted to sick leave</w:t>
                  </w:r>
                </w:p>
              </w:tc>
            </w:tr>
            <w:tr w:rsidR="00175BCB" w:rsidRPr="00EA4ED1" w14:paraId="51806B1E"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1404866E" w14:textId="5F2E97FD" w:rsidR="00175BCB" w:rsidRPr="00175BCB" w:rsidRDefault="00175BCB" w:rsidP="00175BCB">
                  <w:pPr>
                    <w:ind w:left="-378" w:right="-43" w:firstLine="270"/>
                    <w:jc w:val="center"/>
                    <w:rPr>
                      <w:color w:val="000000"/>
                      <w:sz w:val="20"/>
                      <w:szCs w:val="20"/>
                    </w:rPr>
                  </w:pPr>
                  <w:r w:rsidRPr="00175BCB">
                    <w:rPr>
                      <w:color w:val="000000"/>
                      <w:sz w:val="20"/>
                      <w:szCs w:val="20"/>
                    </w:rPr>
                    <w:t> </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CA5D8F2" w14:textId="0EEA0B44"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After June 30, 2021 and at the last pay period in December each year, vacation days over </w:t>
                  </w:r>
                  <w:r>
                    <w:rPr>
                      <w:color w:val="000000"/>
                      <w:sz w:val="20"/>
                      <w:szCs w:val="20"/>
                    </w:rPr>
                    <w:t xml:space="preserve">365 </w:t>
                  </w:r>
                  <w:proofErr w:type="gramStart"/>
                  <w:r>
                    <w:rPr>
                      <w:color w:val="000000"/>
                      <w:sz w:val="20"/>
                      <w:szCs w:val="20"/>
                    </w:rPr>
                    <w:t>hours(</w:t>
                  </w:r>
                  <w:proofErr w:type="gramEnd"/>
                  <w:r>
                    <w:rPr>
                      <w:color w:val="000000"/>
                      <w:sz w:val="20"/>
                      <w:szCs w:val="20"/>
                    </w:rPr>
                    <w:t>50 days) are forfeited</w:t>
                  </w:r>
                </w:p>
              </w:tc>
            </w:tr>
            <w:tr w:rsidR="00175BCB" w:rsidRPr="00EA4ED1" w14:paraId="0823AD00"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69A485F" w14:textId="2C9FEC19" w:rsidR="00175BCB" w:rsidRPr="00175BCB" w:rsidRDefault="00175BCB" w:rsidP="00175BCB">
                  <w:pPr>
                    <w:ind w:left="-378" w:right="-43" w:firstLine="270"/>
                    <w:jc w:val="center"/>
                    <w:rPr>
                      <w:color w:val="000000"/>
                      <w:sz w:val="20"/>
                      <w:szCs w:val="20"/>
                    </w:rPr>
                  </w:pPr>
                  <w:r w:rsidRPr="00175BCB">
                    <w:rPr>
                      <w:color w:val="000000"/>
                      <w:sz w:val="20"/>
                      <w:szCs w:val="20"/>
                    </w:rPr>
                    <w:t>7/15</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7D742A0" w14:textId="14B93D3D"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Sabbatical recommendations for January from committee &amp; supervisor to dean</w:t>
                  </w:r>
                </w:p>
              </w:tc>
            </w:tr>
            <w:tr w:rsidR="00175BCB" w:rsidRPr="00EA4ED1" w14:paraId="23346036"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5BB0874E" w14:textId="3B5874CD" w:rsidR="00175BCB" w:rsidRPr="00175BCB" w:rsidRDefault="00175BCB" w:rsidP="00175BCB">
                  <w:pPr>
                    <w:ind w:left="-378" w:right="-43" w:firstLine="270"/>
                    <w:jc w:val="center"/>
                    <w:rPr>
                      <w:color w:val="000000"/>
                      <w:sz w:val="20"/>
                      <w:szCs w:val="20"/>
                    </w:rPr>
                  </w:pPr>
                  <w:r w:rsidRPr="00175BCB">
                    <w:rPr>
                      <w:color w:val="000000"/>
                      <w:sz w:val="20"/>
                      <w:szCs w:val="20"/>
                    </w:rPr>
                    <w:t>10/1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1E439EEB" w14:textId="61710699"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Sick leave bank open</w:t>
                  </w:r>
                </w:p>
              </w:tc>
            </w:tr>
            <w:tr w:rsidR="00175BCB" w:rsidRPr="00EA4ED1" w14:paraId="58539168"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B5BABFE" w14:textId="3689A29C" w:rsidR="00175BCB" w:rsidRPr="00175BCB" w:rsidRDefault="00175BCB" w:rsidP="00175BCB">
                  <w:pPr>
                    <w:ind w:left="-378" w:right="-43" w:firstLine="270"/>
                    <w:jc w:val="center"/>
                    <w:rPr>
                      <w:color w:val="000000"/>
                      <w:sz w:val="20"/>
                      <w:szCs w:val="20"/>
                    </w:rPr>
                  </w:pPr>
                  <w:r w:rsidRPr="00175BCB">
                    <w:rPr>
                      <w:color w:val="000000"/>
                      <w:sz w:val="20"/>
                      <w:szCs w:val="20"/>
                    </w:rPr>
                    <w:t>10/1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6E207D6" w14:textId="248437C8"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Tenure eligibility list distributed</w:t>
                  </w:r>
                </w:p>
              </w:tc>
            </w:tr>
            <w:tr w:rsidR="00175BCB" w:rsidRPr="00EA4ED1" w14:paraId="084086FF"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18FE1594" w14:textId="22EBB95A" w:rsidR="00175BCB" w:rsidRPr="00175BCB" w:rsidRDefault="00175BCB" w:rsidP="00175BCB">
                  <w:pPr>
                    <w:ind w:left="-378" w:right="-43" w:firstLine="270"/>
                    <w:jc w:val="center"/>
                    <w:rPr>
                      <w:color w:val="000000"/>
                      <w:sz w:val="20"/>
                      <w:szCs w:val="20"/>
                    </w:rPr>
                  </w:pPr>
                  <w:r w:rsidRPr="00175BCB">
                    <w:rPr>
                      <w:color w:val="000000"/>
                      <w:sz w:val="20"/>
                      <w:szCs w:val="20"/>
                    </w:rPr>
                    <w:t>10/15</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668E9D97" w14:textId="50601AA8"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Notice or Non-reappointment in 5</w:t>
                  </w:r>
                  <w:r w:rsidRPr="00175BCB">
                    <w:rPr>
                      <w:color w:val="000000"/>
                      <w:sz w:val="20"/>
                      <w:szCs w:val="20"/>
                      <w:vertAlign w:val="superscript"/>
                    </w:rPr>
                    <w:t>th</w:t>
                  </w:r>
                  <w:r w:rsidRPr="00175BCB">
                    <w:rPr>
                      <w:color w:val="000000"/>
                      <w:sz w:val="20"/>
                      <w:szCs w:val="20"/>
                    </w:rPr>
                    <w:t xml:space="preserve"> year of later – requires just cause</w:t>
                  </w:r>
                </w:p>
              </w:tc>
            </w:tr>
            <w:tr w:rsidR="00175BCB" w:rsidRPr="00EA4ED1" w14:paraId="5B26A6FF"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E878FA6" w14:textId="11779576" w:rsidR="00175BCB" w:rsidRPr="00175BCB" w:rsidRDefault="00175BCB" w:rsidP="00175BCB">
                  <w:pPr>
                    <w:ind w:left="-378" w:right="-43" w:firstLine="270"/>
                    <w:jc w:val="center"/>
                    <w:rPr>
                      <w:color w:val="000000"/>
                      <w:sz w:val="20"/>
                      <w:szCs w:val="20"/>
                    </w:rPr>
                  </w:pPr>
                  <w:r w:rsidRPr="00175BCB">
                    <w:rPr>
                      <w:color w:val="000000"/>
                      <w:sz w:val="20"/>
                      <w:szCs w:val="20"/>
                    </w:rPr>
                    <w:t>10/30</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19E90D3" w14:textId="2637EEBE"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 xml:space="preserve"> Last day to opt out of sick bank</w:t>
                  </w:r>
                </w:p>
              </w:tc>
            </w:tr>
            <w:tr w:rsidR="00175BCB" w:rsidRPr="00EA4ED1" w14:paraId="502B8B93"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74E17540" w14:textId="754B0E03" w:rsidR="00175BCB" w:rsidRPr="00175BCB" w:rsidRDefault="00175BCB" w:rsidP="00175BCB">
                  <w:pPr>
                    <w:ind w:left="-378" w:right="-43" w:firstLine="270"/>
                    <w:jc w:val="center"/>
                    <w:rPr>
                      <w:color w:val="000000"/>
                      <w:sz w:val="20"/>
                      <w:szCs w:val="20"/>
                    </w:rPr>
                  </w:pPr>
                  <w:r w:rsidRPr="00175BCB">
                    <w:rPr>
                      <w:color w:val="000000"/>
                      <w:sz w:val="20"/>
                      <w:szCs w:val="20"/>
                    </w:rPr>
                    <w:t>10/31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85C18AE" w14:textId="60AFDB3C"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Sabbatical approvals for January semester to professional staff</w:t>
                  </w:r>
                </w:p>
              </w:tc>
            </w:tr>
            <w:tr w:rsidR="00175BCB" w:rsidRPr="00EA4ED1" w14:paraId="445617EA"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3196615E" w14:textId="54D1609A" w:rsidR="00175BCB" w:rsidRPr="00175BCB" w:rsidRDefault="00175BCB" w:rsidP="00175BCB">
                  <w:pPr>
                    <w:ind w:left="-378" w:right="-43" w:firstLine="270"/>
                    <w:jc w:val="center"/>
                    <w:rPr>
                      <w:color w:val="000000"/>
                      <w:sz w:val="20"/>
                      <w:szCs w:val="20"/>
                    </w:rPr>
                  </w:pPr>
                  <w:r w:rsidRPr="00175BCB">
                    <w:rPr>
                      <w:color w:val="000000"/>
                      <w:sz w:val="20"/>
                      <w:szCs w:val="20"/>
                    </w:rPr>
                    <w:t>Nov</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1221A41" w14:textId="176B580D"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Day after Thanksgiving - 7.5 hours must be used as one of the 3 off campus days.</w:t>
                  </w:r>
                </w:p>
              </w:tc>
            </w:tr>
            <w:tr w:rsidR="00175BCB" w:rsidRPr="00EA4ED1" w14:paraId="1A628201"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35E03FDA" w14:textId="66CC61E3" w:rsidR="00175BCB" w:rsidRPr="00175BCB" w:rsidRDefault="00175BCB" w:rsidP="00175BCB">
                  <w:pPr>
                    <w:ind w:left="-378" w:right="-43" w:firstLine="270"/>
                    <w:jc w:val="center"/>
                    <w:rPr>
                      <w:color w:val="000000"/>
                      <w:sz w:val="20"/>
                      <w:szCs w:val="20"/>
                    </w:rPr>
                  </w:pPr>
                  <w:r w:rsidRPr="00175BCB">
                    <w:rPr>
                      <w:color w:val="000000"/>
                      <w:sz w:val="20"/>
                      <w:szCs w:val="20"/>
                    </w:rPr>
                    <w:t>12/1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6FE71D9" w14:textId="6D4461AC"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Sabbatical proposals for July to supervisor</w:t>
                  </w:r>
                </w:p>
              </w:tc>
            </w:tr>
            <w:tr w:rsidR="00175BCB" w:rsidRPr="00EA4ED1" w14:paraId="52177C46"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502210B1" w14:textId="5D0B5E69" w:rsidR="00175BCB" w:rsidRPr="00175BCB" w:rsidRDefault="00175BCB" w:rsidP="00175BCB">
                  <w:pPr>
                    <w:ind w:left="-378" w:right="-43" w:firstLine="270"/>
                    <w:jc w:val="center"/>
                    <w:rPr>
                      <w:color w:val="000000"/>
                      <w:sz w:val="20"/>
                      <w:szCs w:val="20"/>
                    </w:rPr>
                  </w:pPr>
                  <w:r w:rsidRPr="00175BCB">
                    <w:rPr>
                      <w:color w:val="000000"/>
                      <w:sz w:val="20"/>
                      <w:szCs w:val="20"/>
                    </w:rPr>
                    <w:t>12/5</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45E73635" w14:textId="484775BC"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Sabbatical proposals for July semester forwarded to committee</w:t>
                  </w:r>
                </w:p>
              </w:tc>
            </w:tr>
            <w:tr w:rsidR="00175BCB" w:rsidRPr="00EA4ED1" w14:paraId="45D53CFA"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6A076E48" w14:textId="5C19DE3B" w:rsidR="00175BCB" w:rsidRPr="00175BCB" w:rsidRDefault="00175BCB" w:rsidP="00175BCB">
                  <w:pPr>
                    <w:ind w:left="-378" w:right="-43" w:firstLine="270"/>
                    <w:jc w:val="center"/>
                    <w:rPr>
                      <w:color w:val="000000"/>
                      <w:sz w:val="20"/>
                      <w:szCs w:val="20"/>
                    </w:rPr>
                  </w:pPr>
                  <w:r w:rsidRPr="00175BCB">
                    <w:rPr>
                      <w:color w:val="000000"/>
                      <w:sz w:val="20"/>
                      <w:szCs w:val="20"/>
                    </w:rPr>
                    <w:t>12/30</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3A1EACBA" w14:textId="377952D3"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E5 - Six-month list and summary of college service is due to supervisor (4 hours is the requirement).</w:t>
                  </w:r>
                </w:p>
              </w:tc>
            </w:tr>
            <w:tr w:rsidR="00175BCB" w:rsidRPr="00EA4ED1" w14:paraId="03B7F322"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09121C2" w14:textId="5FE30477" w:rsidR="00175BCB" w:rsidRPr="00175BCB" w:rsidRDefault="00175BCB" w:rsidP="00175BCB">
                  <w:pPr>
                    <w:ind w:left="-378" w:right="-43" w:firstLine="270"/>
                    <w:jc w:val="center"/>
                    <w:rPr>
                      <w:color w:val="000000"/>
                      <w:sz w:val="20"/>
                      <w:szCs w:val="20"/>
                    </w:rPr>
                  </w:pPr>
                  <w:r w:rsidRPr="00175BCB">
                    <w:rPr>
                      <w:color w:val="000000"/>
                      <w:sz w:val="20"/>
                      <w:szCs w:val="20"/>
                    </w:rPr>
                    <w:t>12/30</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AC8C845" w14:textId="630233F8"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E-4 - If student advising is assigned, the log is due to supervisor by 5/30.</w:t>
                  </w:r>
                </w:p>
              </w:tc>
            </w:tr>
            <w:tr w:rsidR="00175BCB" w:rsidRPr="00EA4ED1" w14:paraId="220DC8FE"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2F720C4" w14:textId="2AB3E162" w:rsidR="00175BCB" w:rsidRPr="00175BCB" w:rsidRDefault="00175BCB" w:rsidP="00175BCB">
                  <w:pPr>
                    <w:ind w:left="-378" w:right="-43" w:firstLine="270"/>
                    <w:jc w:val="center"/>
                    <w:rPr>
                      <w:color w:val="000000"/>
                      <w:sz w:val="20"/>
                      <w:szCs w:val="20"/>
                    </w:rPr>
                  </w:pPr>
                  <w:r>
                    <w:rPr>
                      <w:color w:val="000000"/>
                      <w:sz w:val="20"/>
                      <w:szCs w:val="20"/>
                    </w:rPr>
                    <w:t>1/1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1DB0C8A3" w14:textId="2C9D67BD"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After June 30, 2021 and at the last pay period in December each year, vacation days over 365 </w:t>
                  </w:r>
                  <w:proofErr w:type="gramStart"/>
                  <w:r w:rsidRPr="00175BCB">
                    <w:rPr>
                      <w:color w:val="000000"/>
                      <w:sz w:val="20"/>
                      <w:szCs w:val="20"/>
                    </w:rPr>
                    <w:t>hours(</w:t>
                  </w:r>
                  <w:proofErr w:type="gramEnd"/>
                  <w:r w:rsidRPr="00175BCB">
                    <w:rPr>
                      <w:color w:val="000000"/>
                      <w:sz w:val="20"/>
                      <w:szCs w:val="20"/>
                    </w:rPr>
                    <w:t>50 days) are for</w:t>
                  </w:r>
                  <w:r>
                    <w:rPr>
                      <w:color w:val="000000"/>
                      <w:sz w:val="20"/>
                      <w:szCs w:val="20"/>
                    </w:rPr>
                    <w:t>feite</w:t>
                  </w:r>
                  <w:r w:rsidRPr="00175BCB">
                    <w:rPr>
                      <w:color w:val="000000"/>
                      <w:sz w:val="20"/>
                      <w:szCs w:val="20"/>
                    </w:rPr>
                    <w:t>d</w:t>
                  </w:r>
                </w:p>
              </w:tc>
            </w:tr>
            <w:tr w:rsidR="00175BCB" w:rsidRPr="00EA4ED1" w14:paraId="0850AFDF"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05E47F76" w14:textId="1F0E6F94" w:rsidR="00175BCB" w:rsidRPr="00175BCB" w:rsidRDefault="00175BCB" w:rsidP="00175BCB">
                  <w:pPr>
                    <w:ind w:left="-378" w:right="-43" w:firstLine="270"/>
                    <w:jc w:val="center"/>
                    <w:rPr>
                      <w:color w:val="000000"/>
                      <w:sz w:val="20"/>
                      <w:szCs w:val="20"/>
                    </w:rPr>
                  </w:pPr>
                  <w:r w:rsidRPr="00175BCB">
                    <w:rPr>
                      <w:color w:val="000000"/>
                      <w:sz w:val="20"/>
                      <w:szCs w:val="20"/>
                    </w:rPr>
                    <w:t>1/1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9FA7469" w14:textId="024FDF18"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Personal days - 5 days per calendar year beginning January 1 of each year</w:t>
                  </w:r>
                </w:p>
              </w:tc>
            </w:tr>
            <w:tr w:rsidR="00175BCB" w:rsidRPr="00EA4ED1" w14:paraId="6E837225"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1A77BBAE" w14:textId="01AFE4BA" w:rsidR="00175BCB" w:rsidRPr="00175BCB" w:rsidRDefault="00175BCB" w:rsidP="00175BCB">
                  <w:pPr>
                    <w:ind w:left="-378" w:right="-43" w:firstLine="270"/>
                    <w:jc w:val="center"/>
                    <w:rPr>
                      <w:color w:val="000000"/>
                      <w:sz w:val="20"/>
                      <w:szCs w:val="20"/>
                    </w:rPr>
                  </w:pPr>
                  <w:r w:rsidRPr="00175BCB">
                    <w:rPr>
                      <w:color w:val="000000"/>
                      <w:sz w:val="20"/>
                      <w:szCs w:val="20"/>
                    </w:rPr>
                    <w:t>1/15</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E67C87D" w14:textId="47823AC0"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Sabbatical recommendations for July from committee &amp; supervisor to dean</w:t>
                  </w:r>
                </w:p>
              </w:tc>
            </w:tr>
            <w:tr w:rsidR="00175BCB" w:rsidRPr="00EA4ED1" w14:paraId="0915E6C5"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3BEF6B1" w14:textId="38AE2B5A" w:rsidR="00175BCB" w:rsidRPr="00175BCB" w:rsidRDefault="00175BCB" w:rsidP="00175BCB">
                  <w:pPr>
                    <w:ind w:left="-378" w:right="-43" w:firstLine="270"/>
                    <w:jc w:val="center"/>
                    <w:rPr>
                      <w:color w:val="000000"/>
                      <w:sz w:val="20"/>
                      <w:szCs w:val="20"/>
                    </w:rPr>
                  </w:pPr>
                  <w:r w:rsidRPr="00175BCB">
                    <w:rPr>
                      <w:color w:val="000000"/>
                      <w:sz w:val="20"/>
                      <w:szCs w:val="20"/>
                    </w:rPr>
                    <w:t>2/1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100ACAE2" w14:textId="09488B2F"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Sabbatical recommendations for July from president to board</w:t>
                  </w:r>
                </w:p>
              </w:tc>
            </w:tr>
            <w:tr w:rsidR="00175BCB" w:rsidRPr="00EA4ED1" w14:paraId="28E90AD2"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842BC8E" w14:textId="6EE20733" w:rsidR="00175BCB" w:rsidRPr="00175BCB" w:rsidRDefault="00175BCB" w:rsidP="00175BCB">
                  <w:pPr>
                    <w:ind w:left="-378" w:right="-43" w:firstLine="270"/>
                    <w:jc w:val="center"/>
                    <w:rPr>
                      <w:color w:val="000000"/>
                      <w:sz w:val="20"/>
                      <w:szCs w:val="20"/>
                    </w:rPr>
                  </w:pPr>
                  <w:r w:rsidRPr="00175BCB">
                    <w:rPr>
                      <w:color w:val="000000"/>
                      <w:sz w:val="20"/>
                      <w:szCs w:val="20"/>
                    </w:rPr>
                    <w:t>2/1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34854C7" w14:textId="287DB7E0"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New hire evaluation</w:t>
                  </w:r>
                </w:p>
              </w:tc>
            </w:tr>
            <w:tr w:rsidR="00175BCB" w:rsidRPr="00EA4ED1" w14:paraId="29E7B74A"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0F50DA6E" w14:textId="7DA19754" w:rsidR="00175BCB" w:rsidRPr="00175BCB" w:rsidRDefault="00175BCB" w:rsidP="00175BCB">
                  <w:pPr>
                    <w:ind w:left="-378" w:right="-43" w:firstLine="270"/>
                    <w:jc w:val="center"/>
                    <w:rPr>
                      <w:color w:val="000000"/>
                      <w:sz w:val="20"/>
                      <w:szCs w:val="20"/>
                    </w:rPr>
                  </w:pPr>
                  <w:r w:rsidRPr="00175BCB">
                    <w:rPr>
                      <w:color w:val="000000"/>
                      <w:sz w:val="20"/>
                      <w:szCs w:val="20"/>
                    </w:rPr>
                    <w:t>2/28</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2BD87405" w14:textId="587CF850"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New full and part-time hire list due MCCC an within 7 business days of hire</w:t>
                  </w:r>
                </w:p>
              </w:tc>
            </w:tr>
            <w:tr w:rsidR="00175BCB" w:rsidRPr="00EA4ED1" w14:paraId="4D008EA5"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396F52B2" w14:textId="6C88538A" w:rsidR="00175BCB" w:rsidRPr="00175BCB" w:rsidRDefault="00175BCB" w:rsidP="00175BCB">
                  <w:pPr>
                    <w:ind w:left="-378" w:right="-43" w:firstLine="270"/>
                    <w:jc w:val="center"/>
                    <w:rPr>
                      <w:color w:val="000000"/>
                      <w:sz w:val="20"/>
                      <w:szCs w:val="20"/>
                    </w:rPr>
                  </w:pPr>
                  <w:r w:rsidRPr="00175BCB">
                    <w:rPr>
                      <w:color w:val="000000"/>
                      <w:sz w:val="20"/>
                      <w:szCs w:val="20"/>
                    </w:rPr>
                    <w:t>3/1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7EC45512" w14:textId="3C1E9C95"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Notice of non-reappointment is due by March 1 in 1</w:t>
                  </w:r>
                  <w:r w:rsidRPr="00175BCB">
                    <w:rPr>
                      <w:color w:val="000000"/>
                      <w:sz w:val="20"/>
                      <w:szCs w:val="20"/>
                      <w:vertAlign w:val="superscript"/>
                    </w:rPr>
                    <w:t>st</w:t>
                  </w:r>
                  <w:r w:rsidRPr="00175BCB">
                    <w:rPr>
                      <w:color w:val="000000"/>
                      <w:sz w:val="20"/>
                      <w:szCs w:val="20"/>
                    </w:rPr>
                    <w:t xml:space="preserve"> four years. </w:t>
                  </w:r>
                </w:p>
              </w:tc>
            </w:tr>
            <w:tr w:rsidR="00175BCB" w:rsidRPr="00EA4ED1" w14:paraId="0637AA6B"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96D3A91" w14:textId="6179E9A7" w:rsidR="00175BCB" w:rsidRPr="00175BCB" w:rsidRDefault="00175BCB" w:rsidP="00175BCB">
                  <w:pPr>
                    <w:ind w:left="-378" w:right="-43" w:firstLine="270"/>
                    <w:jc w:val="center"/>
                    <w:rPr>
                      <w:color w:val="000000"/>
                      <w:sz w:val="20"/>
                      <w:szCs w:val="20"/>
                    </w:rPr>
                  </w:pPr>
                  <w:r w:rsidRPr="00175BCB">
                    <w:rPr>
                      <w:color w:val="000000"/>
                      <w:sz w:val="20"/>
                      <w:szCs w:val="20"/>
                    </w:rPr>
                    <w:t>5/1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5E6C925C" w14:textId="78585877"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 xml:space="preserve">President’s tenure recommendations </w:t>
                  </w:r>
                </w:p>
              </w:tc>
            </w:tr>
            <w:tr w:rsidR="00175BCB" w:rsidRPr="00EA4ED1" w14:paraId="69850E34"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209179EE" w14:textId="64418FBA" w:rsidR="00175BCB" w:rsidRPr="00175BCB" w:rsidRDefault="00175BCB" w:rsidP="00175BCB">
                  <w:pPr>
                    <w:ind w:left="-378" w:right="-43" w:firstLine="270"/>
                    <w:jc w:val="center"/>
                    <w:rPr>
                      <w:color w:val="000000"/>
                      <w:sz w:val="20"/>
                      <w:szCs w:val="20"/>
                    </w:rPr>
                  </w:pPr>
                  <w:r w:rsidRPr="00175BCB">
                    <w:rPr>
                      <w:color w:val="000000"/>
                      <w:sz w:val="20"/>
                      <w:szCs w:val="20"/>
                    </w:rPr>
                    <w:t>5/1</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7FF55A3" w14:textId="58F04A30"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Sabbatical approvals for </w:t>
                  </w:r>
                  <w:proofErr w:type="gramStart"/>
                  <w:r w:rsidRPr="00175BCB">
                    <w:rPr>
                      <w:color w:val="000000"/>
                      <w:sz w:val="20"/>
                      <w:szCs w:val="20"/>
                    </w:rPr>
                    <w:t>Fall  to</w:t>
                  </w:r>
                  <w:proofErr w:type="gramEnd"/>
                  <w:r w:rsidRPr="00175BCB">
                    <w:rPr>
                      <w:color w:val="000000"/>
                      <w:sz w:val="20"/>
                      <w:szCs w:val="20"/>
                    </w:rPr>
                    <w:t xml:space="preserve"> professional staff</w:t>
                  </w:r>
                </w:p>
              </w:tc>
            </w:tr>
            <w:tr w:rsidR="00175BCB" w:rsidRPr="00EA4ED1" w14:paraId="26C3DDEC" w14:textId="77777777" w:rsidTr="00175B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307EBF60" w14:textId="5D16C569" w:rsidR="00175BCB" w:rsidRPr="00175BCB" w:rsidRDefault="00175BCB" w:rsidP="00175BCB">
                  <w:pPr>
                    <w:ind w:left="-378" w:right="-43" w:firstLine="270"/>
                    <w:jc w:val="center"/>
                    <w:rPr>
                      <w:color w:val="000000"/>
                      <w:sz w:val="20"/>
                      <w:szCs w:val="20"/>
                    </w:rPr>
                  </w:pPr>
                  <w:r w:rsidRPr="00175BCB">
                    <w:rPr>
                      <w:color w:val="000000"/>
                      <w:sz w:val="20"/>
                      <w:szCs w:val="20"/>
                    </w:rPr>
                    <w:t>5/30</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980A197" w14:textId="16B6442F" w:rsidR="00175BCB" w:rsidRPr="00175BCB" w:rsidRDefault="00175BCB" w:rsidP="00175BCB">
                  <w:pPr>
                    <w:ind w:left="-378" w:right="-43" w:firstLine="270"/>
                    <w:cnfStyle w:val="000000100000" w:firstRow="0" w:lastRow="0" w:firstColumn="0" w:lastColumn="0" w:oddVBand="0" w:evenVBand="0" w:oddHBand="1" w:evenHBand="0" w:firstRowFirstColumn="0" w:firstRowLastColumn="0" w:lastRowFirstColumn="0" w:lastRowLastColumn="0"/>
                    <w:rPr>
                      <w:color w:val="000000"/>
                      <w:sz w:val="20"/>
                      <w:szCs w:val="20"/>
                    </w:rPr>
                  </w:pPr>
                  <w:r w:rsidRPr="00175BCB">
                    <w:rPr>
                      <w:color w:val="000000"/>
                      <w:sz w:val="20"/>
                      <w:szCs w:val="20"/>
                    </w:rPr>
                    <w:t xml:space="preserve"> E5 - Six-month list &amp; summary of college service due to supervisor (4 hours is the requirement)</w:t>
                  </w:r>
                </w:p>
              </w:tc>
            </w:tr>
            <w:tr w:rsidR="00175BCB" w:rsidRPr="00EA4ED1" w14:paraId="42AE5C53" w14:textId="77777777" w:rsidTr="00175BCB">
              <w:trPr>
                <w:trHeight w:val="301"/>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noWrap/>
                  <w:vAlign w:val="center"/>
                  <w:hideMark/>
                </w:tcPr>
                <w:p w14:paraId="432565D3" w14:textId="02020F31" w:rsidR="00175BCB" w:rsidRPr="00175BCB" w:rsidRDefault="00175BCB" w:rsidP="00175BCB">
                  <w:pPr>
                    <w:ind w:left="-378" w:right="-43" w:firstLine="270"/>
                    <w:jc w:val="center"/>
                    <w:rPr>
                      <w:color w:val="000000"/>
                      <w:sz w:val="20"/>
                      <w:szCs w:val="20"/>
                    </w:rPr>
                  </w:pPr>
                  <w:r w:rsidRPr="00175BCB">
                    <w:rPr>
                      <w:color w:val="000000"/>
                      <w:sz w:val="20"/>
                      <w:szCs w:val="20"/>
                    </w:rPr>
                    <w:t>5/30</w:t>
                  </w:r>
                </w:p>
              </w:tc>
              <w:tc>
                <w:tcPr>
                  <w:tcW w:w="9900" w:type="dxa"/>
                  <w:tcBorders>
                    <w:top w:val="single" w:sz="4" w:space="0" w:color="auto"/>
                    <w:left w:val="single" w:sz="4" w:space="0" w:color="auto"/>
                    <w:bottom w:val="single" w:sz="4" w:space="0" w:color="auto"/>
                    <w:right w:val="single" w:sz="4" w:space="0" w:color="auto"/>
                  </w:tcBorders>
                  <w:noWrap/>
                  <w:vAlign w:val="center"/>
                  <w:hideMark/>
                </w:tcPr>
                <w:p w14:paraId="0CC0273F" w14:textId="3267D5DA" w:rsidR="00175BCB" w:rsidRPr="00175BCB" w:rsidRDefault="00175BCB" w:rsidP="00175BCB">
                  <w:pPr>
                    <w:ind w:left="-378" w:right="-43" w:firstLine="270"/>
                    <w:cnfStyle w:val="000000000000" w:firstRow="0" w:lastRow="0" w:firstColumn="0" w:lastColumn="0" w:oddVBand="0" w:evenVBand="0" w:oddHBand="0" w:evenHBand="0" w:firstRowFirstColumn="0" w:firstRowLastColumn="0" w:lastRowFirstColumn="0" w:lastRowLastColumn="0"/>
                    <w:rPr>
                      <w:color w:val="000000"/>
                      <w:sz w:val="20"/>
                      <w:szCs w:val="20"/>
                    </w:rPr>
                  </w:pPr>
                  <w:r w:rsidRPr="00175BCB">
                    <w:rPr>
                      <w:color w:val="000000"/>
                      <w:sz w:val="20"/>
                      <w:szCs w:val="20"/>
                    </w:rPr>
                    <w:t xml:space="preserve"> If student advising is assigned, the log is due to supervisor </w:t>
                  </w:r>
                </w:p>
              </w:tc>
            </w:tr>
          </w:tbl>
          <w:p w14:paraId="41F19CF1" w14:textId="77777777" w:rsidR="00EA4ED1" w:rsidRDefault="00EA4ED1" w:rsidP="00EA4ED1">
            <w:pPr>
              <w:tabs>
                <w:tab w:val="left" w:pos="255"/>
              </w:tabs>
              <w:rPr>
                <w:color w:val="000000"/>
                <w:lang w:bidi="x-none"/>
              </w:rPr>
            </w:pPr>
            <w:r w:rsidRPr="00EA4ED1">
              <w:rPr>
                <w:b/>
                <w:color w:val="000000"/>
                <w:lang w:bidi="x-none"/>
              </w:rPr>
              <w:t>Travel Time</w:t>
            </w:r>
            <w:r>
              <w:rPr>
                <w:color w:val="000000"/>
                <w:lang w:bidi="x-none"/>
              </w:rPr>
              <w:t xml:space="preserve"> - </w:t>
            </w:r>
            <w:r w:rsidR="004225DA">
              <w:rPr>
                <w:color w:val="000000"/>
                <w:lang w:bidi="x-none"/>
              </w:rPr>
              <w:t>Time spent commuting from job site to job site within the workday is considered time worked.</w:t>
            </w:r>
            <w:r>
              <w:rPr>
                <w:color w:val="000000"/>
                <w:lang w:bidi="x-none"/>
              </w:rPr>
              <w:t xml:space="preserve"> </w:t>
            </w:r>
          </w:p>
          <w:p w14:paraId="29787DAA" w14:textId="1657D0CA" w:rsidR="004225DA" w:rsidRDefault="004225DA" w:rsidP="00EA4ED1">
            <w:pPr>
              <w:tabs>
                <w:tab w:val="left" w:pos="255"/>
              </w:tabs>
              <w:rPr>
                <w:color w:val="000000"/>
                <w:lang w:bidi="x-none"/>
              </w:rPr>
            </w:pPr>
            <w:r>
              <w:rPr>
                <w:color w:val="000000"/>
                <w:lang w:bidi="x-none"/>
              </w:rPr>
              <w:t xml:space="preserve">Time spent commuting to and from home to job site </w:t>
            </w:r>
            <w:r w:rsidRPr="004225DA">
              <w:rPr>
                <w:b/>
                <w:color w:val="000000"/>
                <w:lang w:bidi="x-none"/>
              </w:rPr>
              <w:t>is not</w:t>
            </w:r>
            <w:r>
              <w:rPr>
                <w:color w:val="000000"/>
                <w:lang w:bidi="x-none"/>
              </w:rPr>
              <w:t xml:space="preserve"> considered time worked. </w:t>
            </w:r>
          </w:p>
        </w:tc>
      </w:tr>
    </w:tbl>
    <w:p w14:paraId="05F56247" w14:textId="77B2EE1B" w:rsidR="004225DA" w:rsidRPr="00F60529" w:rsidRDefault="00EA4ED1" w:rsidP="00F60529">
      <w:pPr>
        <w:tabs>
          <w:tab w:val="left" w:pos="7290"/>
        </w:tabs>
        <w:ind w:right="-90"/>
        <w:jc w:val="center"/>
      </w:pPr>
      <w:r w:rsidRPr="00DC4700">
        <w:rPr>
          <w:b/>
        </w:rPr>
        <w:t>Compensatory Time</w:t>
      </w:r>
      <w:r>
        <w:rPr>
          <w:b/>
        </w:rPr>
        <w:t xml:space="preserve">, Vacation Time, </w:t>
      </w:r>
      <w:r w:rsidRPr="00DC4700">
        <w:rPr>
          <w:b/>
        </w:rPr>
        <w:t>and Sick Time</w:t>
      </w:r>
      <w:r>
        <w:rPr>
          <w:b/>
        </w:rPr>
        <w:t xml:space="preserve"> </w:t>
      </w:r>
      <w:r w:rsidR="004225DA" w:rsidRPr="00766368">
        <w:t xml:space="preserve">1 ½ hours are granted for each hour worked </w:t>
      </w:r>
      <w:r w:rsidR="00F60529">
        <w:t xml:space="preserve">over 37 </w:t>
      </w:r>
      <w:proofErr w:type="gramStart"/>
      <w:r w:rsidR="00F60529">
        <w:t xml:space="preserve">½  </w:t>
      </w:r>
      <w:r w:rsidR="004225DA" w:rsidRPr="00766368">
        <w:t>hours</w:t>
      </w:r>
      <w:proofErr w:type="gramEnd"/>
      <w:r w:rsidR="004225DA" w:rsidRPr="00766368">
        <w:t xml:space="preserve"> per week</w:t>
      </w:r>
      <w:r w:rsidR="00F60529">
        <w:t xml:space="preserve"> wit cap of 75 hours</w:t>
      </w:r>
      <w:r w:rsidR="004225DA" w:rsidRPr="00766368">
        <w:t>.</w:t>
      </w:r>
      <w:r w:rsidR="00F60529">
        <w:rPr>
          <w:b/>
        </w:rPr>
        <w:t xml:space="preserve"> </w:t>
      </w:r>
      <w:r w:rsidR="00F60529">
        <w:t xml:space="preserve">Comp Time over 75 yours is paid.  </w:t>
      </w:r>
      <w:r w:rsidR="004225DA" w:rsidRPr="00766368">
        <w:t>Payment of u</w:t>
      </w:r>
      <w:r w:rsidR="00762897">
        <w:t>nused vacation and comp. time are</w:t>
      </w:r>
      <w:r w:rsidR="004225DA" w:rsidRPr="00766368">
        <w:t xml:space="preserve"> paid upon separation from the college.</w:t>
      </w:r>
    </w:p>
    <w:tbl>
      <w:tblPr>
        <w:tblW w:w="1063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5697"/>
      </w:tblGrid>
      <w:tr w:rsidR="004225DA" w:rsidRPr="007B2EF6" w14:paraId="3E740557" w14:textId="77777777" w:rsidTr="00EA4ED1">
        <w:tc>
          <w:tcPr>
            <w:tcW w:w="4941" w:type="dxa"/>
            <w:shd w:val="clear" w:color="auto" w:fill="auto"/>
          </w:tcPr>
          <w:p w14:paraId="31C7E6C8" w14:textId="77777777" w:rsidR="004225DA" w:rsidRPr="00EA4ED1" w:rsidRDefault="004225DA" w:rsidP="000E6177">
            <w:pPr>
              <w:tabs>
                <w:tab w:val="left" w:pos="7290"/>
              </w:tabs>
              <w:ind w:left="-477" w:right="-360"/>
              <w:jc w:val="center"/>
              <w:rPr>
                <w:rFonts w:cs="Tahoma"/>
                <w:b/>
                <w:sz w:val="20"/>
                <w:szCs w:val="20"/>
                <w:u w:val="single"/>
                <w:lang w:bidi="x-none"/>
              </w:rPr>
            </w:pPr>
            <w:r w:rsidRPr="00EA4ED1">
              <w:rPr>
                <w:rFonts w:cs="Tahoma"/>
                <w:b/>
                <w:sz w:val="20"/>
                <w:szCs w:val="20"/>
                <w:u w:val="single"/>
                <w:lang w:bidi="x-none"/>
              </w:rPr>
              <w:t>Evaluation Cycle</w:t>
            </w:r>
          </w:p>
          <w:p w14:paraId="5CED47D8" w14:textId="77777777" w:rsidR="004225DA" w:rsidRPr="00EA4ED1" w:rsidRDefault="004225DA" w:rsidP="000E6177">
            <w:pPr>
              <w:tabs>
                <w:tab w:val="left" w:pos="7290"/>
              </w:tabs>
              <w:ind w:left="144" w:right="-360"/>
              <w:rPr>
                <w:sz w:val="20"/>
                <w:szCs w:val="20"/>
                <w:lang w:bidi="x-none"/>
              </w:rPr>
            </w:pPr>
            <w:r w:rsidRPr="00EA4ED1">
              <w:rPr>
                <w:sz w:val="20"/>
                <w:szCs w:val="20"/>
                <w:lang w:bidi="x-none"/>
              </w:rPr>
              <w:t>Year 1 - February 1 and June 1</w:t>
            </w:r>
          </w:p>
          <w:p w14:paraId="15EA045C" w14:textId="5E08514A" w:rsidR="004225DA" w:rsidRPr="00EA4ED1" w:rsidRDefault="00F60529" w:rsidP="000E6177">
            <w:pPr>
              <w:tabs>
                <w:tab w:val="left" w:pos="7290"/>
              </w:tabs>
              <w:ind w:left="144" w:right="-360"/>
              <w:rPr>
                <w:sz w:val="20"/>
                <w:szCs w:val="20"/>
                <w:lang w:bidi="x-none"/>
              </w:rPr>
            </w:pPr>
            <w:r>
              <w:rPr>
                <w:sz w:val="20"/>
                <w:szCs w:val="20"/>
                <w:lang w:bidi="x-none"/>
              </w:rPr>
              <w:t>Years 2-6 - June</w:t>
            </w:r>
          </w:p>
          <w:p w14:paraId="4DB5FD8F" w14:textId="3722F7BF" w:rsidR="004225DA" w:rsidRPr="00EA4ED1" w:rsidRDefault="004225DA" w:rsidP="000E6177">
            <w:pPr>
              <w:tabs>
                <w:tab w:val="left" w:pos="7290"/>
              </w:tabs>
              <w:ind w:left="144" w:right="-360"/>
              <w:rPr>
                <w:sz w:val="20"/>
                <w:szCs w:val="20"/>
                <w:lang w:bidi="x-none"/>
              </w:rPr>
            </w:pPr>
            <w:r w:rsidRPr="00EA4ED1">
              <w:rPr>
                <w:sz w:val="20"/>
                <w:szCs w:val="20"/>
                <w:lang w:bidi="x-none"/>
              </w:rPr>
              <w:t>Year 7 - Tenure (No Evaluation)</w:t>
            </w:r>
            <w:r w:rsidR="00F60529">
              <w:rPr>
                <w:sz w:val="20"/>
                <w:szCs w:val="20"/>
                <w:lang w:bidi="x-none"/>
              </w:rPr>
              <w:t xml:space="preserve"> </w:t>
            </w:r>
            <w:r w:rsidR="0058175B">
              <w:rPr>
                <w:sz w:val="20"/>
                <w:szCs w:val="20"/>
                <w:lang w:bidi="x-none"/>
              </w:rPr>
              <w:t>8</w:t>
            </w:r>
          </w:p>
          <w:p w14:paraId="329E66FC" w14:textId="7B3EF90E" w:rsidR="004225DA" w:rsidRPr="00EA4ED1" w:rsidRDefault="004225DA" w:rsidP="000E6177">
            <w:pPr>
              <w:tabs>
                <w:tab w:val="left" w:pos="7290"/>
              </w:tabs>
              <w:ind w:left="144" w:right="-360"/>
              <w:rPr>
                <w:rFonts w:ascii="Tahoma" w:hAnsi="Tahoma" w:cs="Tahoma"/>
                <w:b/>
                <w:sz w:val="20"/>
                <w:szCs w:val="20"/>
                <w:lang w:bidi="x-none"/>
              </w:rPr>
            </w:pPr>
            <w:r w:rsidRPr="00EA4ED1">
              <w:rPr>
                <w:sz w:val="20"/>
                <w:szCs w:val="20"/>
                <w:lang w:bidi="x-none"/>
              </w:rPr>
              <w:lastRenderedPageBreak/>
              <w:t>Year 9 - Evaluation and every 3</w:t>
            </w:r>
            <w:r w:rsidRPr="00EA4ED1">
              <w:rPr>
                <w:sz w:val="20"/>
                <w:szCs w:val="20"/>
                <w:vertAlign w:val="superscript"/>
                <w:lang w:bidi="x-none"/>
              </w:rPr>
              <w:t>rd</w:t>
            </w:r>
            <w:r w:rsidRPr="00EA4ED1">
              <w:rPr>
                <w:sz w:val="20"/>
                <w:szCs w:val="20"/>
                <w:lang w:bidi="x-none"/>
              </w:rPr>
              <w:t xml:space="preserve"> year on June 1</w:t>
            </w:r>
          </w:p>
        </w:tc>
        <w:tc>
          <w:tcPr>
            <w:tcW w:w="5697" w:type="dxa"/>
            <w:shd w:val="clear" w:color="auto" w:fill="auto"/>
          </w:tcPr>
          <w:p w14:paraId="01E1925D" w14:textId="77777777" w:rsidR="004225DA" w:rsidRPr="00EA4ED1" w:rsidRDefault="004225DA" w:rsidP="000E6177">
            <w:pPr>
              <w:tabs>
                <w:tab w:val="left" w:pos="7290"/>
              </w:tabs>
              <w:ind w:left="144" w:right="-360"/>
              <w:jc w:val="center"/>
              <w:rPr>
                <w:sz w:val="20"/>
                <w:szCs w:val="20"/>
                <w:u w:val="single"/>
                <w:lang w:bidi="x-none"/>
              </w:rPr>
            </w:pPr>
            <w:r w:rsidRPr="00EA4ED1">
              <w:rPr>
                <w:rFonts w:cs="Tahoma"/>
                <w:b/>
                <w:sz w:val="20"/>
                <w:szCs w:val="20"/>
                <w:u w:val="single"/>
                <w:lang w:bidi="x-none"/>
              </w:rPr>
              <w:lastRenderedPageBreak/>
              <w:t>New Employee Classification</w:t>
            </w:r>
          </w:p>
          <w:p w14:paraId="45B8B1D5" w14:textId="77777777" w:rsidR="004225DA" w:rsidRPr="00EA4ED1" w:rsidRDefault="004225DA" w:rsidP="000E6177">
            <w:pPr>
              <w:tabs>
                <w:tab w:val="left" w:pos="7290"/>
              </w:tabs>
              <w:ind w:left="144" w:right="-360"/>
              <w:rPr>
                <w:sz w:val="20"/>
                <w:szCs w:val="20"/>
                <w:lang w:bidi="x-none"/>
              </w:rPr>
            </w:pPr>
            <w:r w:rsidRPr="00EA4ED1">
              <w:rPr>
                <w:sz w:val="20"/>
                <w:szCs w:val="20"/>
                <w:lang w:bidi="x-none"/>
              </w:rPr>
              <w:t xml:space="preserve">10 days of hire </w:t>
            </w:r>
            <w:r w:rsidRPr="00EA4ED1">
              <w:rPr>
                <w:b/>
                <w:sz w:val="20"/>
                <w:szCs w:val="20"/>
                <w:lang w:bidi="x-none"/>
              </w:rPr>
              <w:t xml:space="preserve">- </w:t>
            </w:r>
            <w:r w:rsidRPr="00EA4ED1">
              <w:rPr>
                <w:sz w:val="20"/>
                <w:szCs w:val="20"/>
                <w:lang w:bidi="x-none"/>
              </w:rPr>
              <w:t>Submit classification points (data form)</w:t>
            </w:r>
          </w:p>
          <w:p w14:paraId="598B0D20" w14:textId="77777777" w:rsidR="004225DA" w:rsidRPr="00EA4ED1" w:rsidRDefault="004225DA" w:rsidP="000E6177">
            <w:pPr>
              <w:tabs>
                <w:tab w:val="left" w:pos="7290"/>
              </w:tabs>
              <w:ind w:left="144" w:right="-360"/>
              <w:rPr>
                <w:sz w:val="20"/>
                <w:szCs w:val="20"/>
                <w:lang w:bidi="x-none"/>
              </w:rPr>
            </w:pPr>
            <w:r w:rsidRPr="00EA4ED1">
              <w:rPr>
                <w:sz w:val="20"/>
                <w:szCs w:val="20"/>
                <w:lang w:bidi="x-none"/>
              </w:rPr>
              <w:t xml:space="preserve">30 days of hire - HR forwards proper classification </w:t>
            </w:r>
          </w:p>
          <w:p w14:paraId="46835FD0" w14:textId="77777777" w:rsidR="004225DA" w:rsidRPr="00EA4ED1" w:rsidRDefault="004225DA" w:rsidP="000E6177">
            <w:pPr>
              <w:tabs>
                <w:tab w:val="left" w:pos="7290"/>
              </w:tabs>
              <w:ind w:left="144" w:right="-360"/>
              <w:rPr>
                <w:sz w:val="20"/>
                <w:szCs w:val="20"/>
                <w:lang w:bidi="x-none"/>
              </w:rPr>
            </w:pPr>
            <w:r w:rsidRPr="00EA4ED1">
              <w:rPr>
                <w:sz w:val="20"/>
                <w:szCs w:val="20"/>
                <w:lang w:bidi="x-none"/>
              </w:rPr>
              <w:t>60 days to appeal if points are incorrect</w:t>
            </w:r>
          </w:p>
          <w:p w14:paraId="38FF8A93" w14:textId="77777777" w:rsidR="004225DA" w:rsidRPr="00EA4ED1" w:rsidRDefault="004225DA" w:rsidP="000E6177">
            <w:pPr>
              <w:tabs>
                <w:tab w:val="left" w:pos="7290"/>
              </w:tabs>
              <w:ind w:left="144" w:right="-360"/>
              <w:rPr>
                <w:sz w:val="20"/>
                <w:szCs w:val="20"/>
                <w:lang w:bidi="x-none"/>
              </w:rPr>
            </w:pPr>
          </w:p>
        </w:tc>
      </w:tr>
    </w:tbl>
    <w:p w14:paraId="351EADDF" w14:textId="2B63AB73" w:rsidR="00CE7803" w:rsidRDefault="00CE7803"/>
    <w:tbl>
      <w:tblPr>
        <w:tblStyle w:val="LightList"/>
        <w:tblW w:w="11610" w:type="dxa"/>
        <w:tblInd w:w="-522" w:type="dxa"/>
        <w:tblLook w:val="00A0" w:firstRow="1" w:lastRow="0" w:firstColumn="1" w:lastColumn="0" w:noHBand="0" w:noVBand="0"/>
      </w:tblPr>
      <w:tblGrid>
        <w:gridCol w:w="1890"/>
        <w:gridCol w:w="9720"/>
      </w:tblGrid>
      <w:tr w:rsidR="00F66727" w:rsidRPr="00F94DA8" w14:paraId="7AB870A1" w14:textId="77777777" w:rsidTr="00F6672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A7E05C3" w14:textId="5568363B" w:rsidR="00F66727" w:rsidRPr="00F66727" w:rsidRDefault="00F66727" w:rsidP="00CE7803">
            <w:pPr>
              <w:tabs>
                <w:tab w:val="left" w:pos="7290"/>
              </w:tabs>
              <w:ind w:left="-477" w:right="-360"/>
              <w:jc w:val="center"/>
              <w:rPr>
                <w:b w:val="0"/>
                <w:sz w:val="20"/>
                <w:szCs w:val="20"/>
                <w:lang w:bidi="x-none"/>
              </w:rPr>
            </w:pPr>
            <w:r w:rsidRPr="00F66727">
              <w:rPr>
                <w:b w:val="0"/>
                <w:bCs w:val="0"/>
                <w:color w:val="EEECE1"/>
                <w:sz w:val="20"/>
                <w:szCs w:val="20"/>
              </w:rPr>
              <w:t>Date</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FAFEA32" w14:textId="16822E38" w:rsidR="00F66727" w:rsidRPr="00F66727" w:rsidRDefault="00F66727" w:rsidP="00CE7803">
            <w:pPr>
              <w:tabs>
                <w:tab w:val="left" w:pos="7290"/>
              </w:tabs>
              <w:ind w:left="144" w:right="-360"/>
              <w:jc w:val="center"/>
              <w:rPr>
                <w:b w:val="0"/>
                <w:color w:val="EEECE1" w:themeColor="background2"/>
                <w:sz w:val="20"/>
                <w:szCs w:val="20"/>
                <w:lang w:bidi="x-none"/>
              </w:rPr>
            </w:pPr>
            <w:r>
              <w:rPr>
                <w:b w:val="0"/>
                <w:bCs w:val="0"/>
                <w:color w:val="EEECE1"/>
                <w:sz w:val="20"/>
                <w:szCs w:val="20"/>
              </w:rPr>
              <w:t xml:space="preserve">Faculty </w:t>
            </w:r>
            <w:r w:rsidRPr="00F66727">
              <w:rPr>
                <w:b w:val="0"/>
                <w:bCs w:val="0"/>
                <w:color w:val="EEECE1"/>
                <w:sz w:val="20"/>
                <w:szCs w:val="20"/>
              </w:rPr>
              <w:t>Requirement</w:t>
            </w:r>
          </w:p>
        </w:tc>
      </w:tr>
      <w:tr w:rsidR="00F66727" w:rsidRPr="00F94DA8" w14:paraId="267C507D"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22E51A0" w14:textId="46D852C5" w:rsidR="00F66727" w:rsidRPr="00F66727" w:rsidRDefault="00F66727" w:rsidP="00CE7803">
            <w:pPr>
              <w:tabs>
                <w:tab w:val="left" w:pos="7290"/>
              </w:tabs>
              <w:ind w:left="-477" w:right="-360"/>
              <w:jc w:val="center"/>
              <w:rPr>
                <w:b w:val="0"/>
                <w:sz w:val="20"/>
                <w:szCs w:val="20"/>
                <w:u w:val="single"/>
                <w:lang w:bidi="x-none"/>
              </w:rPr>
            </w:pPr>
            <w:r w:rsidRPr="00F66727">
              <w:rPr>
                <w:color w:val="000000"/>
                <w:sz w:val="20"/>
                <w:szCs w:val="20"/>
              </w:rPr>
              <w:t xml:space="preserve">1st day </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5FE43D0" w14:textId="47255F22" w:rsidR="00F66727" w:rsidRPr="00F66727" w:rsidRDefault="00F66727" w:rsidP="00CE7803">
            <w:pPr>
              <w:tabs>
                <w:tab w:val="left" w:pos="7290"/>
              </w:tabs>
              <w:ind w:left="144" w:right="-360"/>
              <w:rPr>
                <w:sz w:val="20"/>
                <w:szCs w:val="20"/>
                <w:u w:val="single"/>
                <w:lang w:bidi="x-none"/>
              </w:rPr>
            </w:pPr>
            <w:r w:rsidRPr="00F66727">
              <w:rPr>
                <w:color w:val="000000"/>
                <w:sz w:val="20"/>
                <w:szCs w:val="20"/>
              </w:rPr>
              <w:t>Faculty office hours to supervisor on first day of classes</w:t>
            </w:r>
          </w:p>
        </w:tc>
      </w:tr>
      <w:tr w:rsidR="00F66727" w:rsidRPr="00F94DA8" w14:paraId="2F4AB160"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A28A1A8" w14:textId="6E926F6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of 1st Week</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3CE6021" w14:textId="4E87E5ED" w:rsidR="00F66727" w:rsidRPr="00F66727" w:rsidRDefault="00F66727" w:rsidP="00CE7803">
            <w:pPr>
              <w:tabs>
                <w:tab w:val="left" w:pos="7290"/>
              </w:tabs>
              <w:ind w:left="144" w:right="-360"/>
              <w:rPr>
                <w:sz w:val="20"/>
                <w:szCs w:val="20"/>
                <w:lang w:bidi="x-none"/>
              </w:rPr>
            </w:pPr>
            <w:r w:rsidRPr="00F66727">
              <w:rPr>
                <w:color w:val="000000"/>
                <w:sz w:val="20"/>
                <w:szCs w:val="20"/>
              </w:rPr>
              <w:t>Office hours posted at end of first week of class</w:t>
            </w:r>
          </w:p>
        </w:tc>
      </w:tr>
      <w:tr w:rsidR="00F66727" w:rsidRPr="00F94DA8" w14:paraId="1CAB65BF"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F836C1E" w14:textId="031201D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of Drop/Add</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4FD7963C" w14:textId="7C0D1226" w:rsidR="00F66727" w:rsidRPr="00F66727" w:rsidRDefault="00F66727" w:rsidP="00CE7803">
            <w:pPr>
              <w:tabs>
                <w:tab w:val="left" w:pos="7290"/>
              </w:tabs>
              <w:ind w:left="144" w:right="-360"/>
              <w:rPr>
                <w:sz w:val="20"/>
                <w:szCs w:val="20"/>
                <w:lang w:bidi="x-none"/>
              </w:rPr>
            </w:pPr>
            <w:r w:rsidRPr="00F66727">
              <w:rPr>
                <w:color w:val="000000"/>
                <w:sz w:val="20"/>
                <w:szCs w:val="20"/>
              </w:rPr>
              <w:t>Course materials distributed to students and to supervisor before end of drop/add period</w:t>
            </w:r>
          </w:p>
        </w:tc>
      </w:tr>
      <w:tr w:rsidR="00F66727" w:rsidRPr="00F94DA8" w14:paraId="3EDD9B61"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66B2414" w14:textId="31D3CA45" w:rsidR="00F66727" w:rsidRPr="00F66727" w:rsidRDefault="00F66727" w:rsidP="00CE7803">
            <w:pPr>
              <w:tabs>
                <w:tab w:val="left" w:pos="7290"/>
              </w:tabs>
              <w:ind w:left="-477" w:right="-360"/>
              <w:jc w:val="center"/>
              <w:rPr>
                <w:sz w:val="20"/>
                <w:szCs w:val="20"/>
                <w:lang w:bidi="x-none"/>
              </w:rPr>
            </w:pPr>
            <w:r w:rsidRPr="00F66727">
              <w:rPr>
                <w:color w:val="000000"/>
                <w:sz w:val="20"/>
                <w:szCs w:val="20"/>
              </w:rPr>
              <w:t>9/30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07540F5A" w14:textId="147847D8" w:rsidR="00F66727" w:rsidRPr="00F66727" w:rsidRDefault="00F66727" w:rsidP="00CE7803">
            <w:pPr>
              <w:tabs>
                <w:tab w:val="left" w:pos="7290"/>
              </w:tabs>
              <w:ind w:left="144" w:right="-360"/>
              <w:rPr>
                <w:sz w:val="20"/>
                <w:szCs w:val="20"/>
                <w:lang w:bidi="x-none"/>
              </w:rPr>
            </w:pPr>
            <w:r w:rsidRPr="00F66727">
              <w:rPr>
                <w:color w:val="000000"/>
                <w:sz w:val="20"/>
                <w:szCs w:val="20"/>
              </w:rPr>
              <w:t>Course/Schedule preference to supervisor</w:t>
            </w:r>
          </w:p>
        </w:tc>
      </w:tr>
      <w:tr w:rsidR="00F66727" w:rsidRPr="00F94DA8" w14:paraId="6E3F365F"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69EAE1B" w14:textId="060D3DC4"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08A21CB" w14:textId="42DF647E" w:rsidR="00F66727" w:rsidRPr="00F66727" w:rsidRDefault="00F66727" w:rsidP="00CE7803">
            <w:pPr>
              <w:tabs>
                <w:tab w:val="left" w:pos="7290"/>
              </w:tabs>
              <w:ind w:left="144" w:right="-360"/>
              <w:rPr>
                <w:sz w:val="20"/>
                <w:szCs w:val="20"/>
                <w:lang w:bidi="x-none"/>
              </w:rPr>
            </w:pPr>
            <w:r w:rsidRPr="00F66727">
              <w:rPr>
                <w:color w:val="000000"/>
                <w:sz w:val="20"/>
                <w:szCs w:val="20"/>
              </w:rPr>
              <w:t>Tenure eligibility list distributed</w:t>
            </w:r>
          </w:p>
        </w:tc>
      </w:tr>
      <w:tr w:rsidR="00F66727" w:rsidRPr="00F94DA8" w14:paraId="397C875A" w14:textId="77777777" w:rsidTr="00F66727">
        <w:trPr>
          <w:trHeight w:val="25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A15BB3F" w14:textId="36D49E21"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EBD268A" w14:textId="7AAF16F4" w:rsidR="00F66727" w:rsidRPr="00F66727" w:rsidRDefault="00F66727" w:rsidP="00CE7803">
            <w:pPr>
              <w:tabs>
                <w:tab w:val="left" w:pos="7290"/>
              </w:tabs>
              <w:ind w:left="144" w:right="-360"/>
              <w:rPr>
                <w:sz w:val="20"/>
                <w:szCs w:val="20"/>
                <w:lang w:bidi="x-none"/>
              </w:rPr>
            </w:pPr>
            <w:r w:rsidRPr="00F66727">
              <w:rPr>
                <w:color w:val="000000"/>
                <w:sz w:val="20"/>
                <w:szCs w:val="20"/>
              </w:rPr>
              <w:t xml:space="preserve">Sick leave bank open </w:t>
            </w:r>
          </w:p>
        </w:tc>
      </w:tr>
      <w:tr w:rsidR="00F66727" w:rsidRPr="00F94DA8" w14:paraId="7AFFBB04"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9614E0D" w14:textId="583C2687"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5th Week</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4FC3811" w14:textId="6A3BD535" w:rsidR="00F66727" w:rsidRPr="00F66727" w:rsidRDefault="00F66727" w:rsidP="00CE7803">
            <w:pPr>
              <w:tabs>
                <w:tab w:val="left" w:pos="7290"/>
              </w:tabs>
              <w:ind w:left="144" w:right="-360"/>
              <w:rPr>
                <w:sz w:val="20"/>
                <w:szCs w:val="20"/>
                <w:lang w:bidi="x-none"/>
              </w:rPr>
            </w:pPr>
            <w:r w:rsidRPr="00F66727">
              <w:rPr>
                <w:color w:val="000000"/>
                <w:sz w:val="20"/>
                <w:szCs w:val="20"/>
              </w:rPr>
              <w:t>Supervisor shall return course materials to faculty members by end of fifth week</w:t>
            </w:r>
          </w:p>
        </w:tc>
      </w:tr>
      <w:tr w:rsidR="00F66727" w:rsidRPr="00F94DA8" w14:paraId="5304494F"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FB6764C" w14:textId="0D340A4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5E52689" w14:textId="0C31865C" w:rsidR="00F66727" w:rsidRPr="00F66727" w:rsidRDefault="00F66727" w:rsidP="00CE7803">
            <w:pPr>
              <w:tabs>
                <w:tab w:val="left" w:pos="7290"/>
              </w:tabs>
              <w:ind w:left="144" w:right="-360"/>
              <w:rPr>
                <w:sz w:val="20"/>
                <w:szCs w:val="20"/>
                <w:lang w:bidi="x-none"/>
              </w:rPr>
            </w:pPr>
            <w:r w:rsidRPr="00F66727">
              <w:rPr>
                <w:color w:val="000000"/>
                <w:sz w:val="20"/>
                <w:szCs w:val="20"/>
              </w:rPr>
              <w:t>Notice or Non-reappointment in 5</w:t>
            </w:r>
            <w:r w:rsidRPr="00F66727">
              <w:rPr>
                <w:color w:val="000000"/>
                <w:sz w:val="20"/>
                <w:szCs w:val="20"/>
                <w:vertAlign w:val="superscript"/>
              </w:rPr>
              <w:t>th</w:t>
            </w:r>
            <w:r w:rsidRPr="00F66727">
              <w:rPr>
                <w:color w:val="000000"/>
                <w:sz w:val="20"/>
                <w:szCs w:val="20"/>
              </w:rPr>
              <w:t xml:space="preserve"> year of later – requires just cause</w:t>
            </w:r>
          </w:p>
        </w:tc>
      </w:tr>
      <w:tr w:rsidR="00F66727" w:rsidRPr="00F94DA8" w14:paraId="33477F32"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67D38FC" w14:textId="7EB8EEB7"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6CFFFADA" w14:textId="11234CC5" w:rsidR="00F66727" w:rsidRPr="00F66727" w:rsidRDefault="00F66727" w:rsidP="00CE7803">
            <w:pPr>
              <w:tabs>
                <w:tab w:val="left" w:pos="7290"/>
              </w:tabs>
              <w:ind w:left="144" w:right="-360"/>
              <w:rPr>
                <w:sz w:val="20"/>
                <w:szCs w:val="20"/>
                <w:lang w:bidi="x-none"/>
              </w:rPr>
            </w:pPr>
            <w:r w:rsidRPr="00F66727">
              <w:rPr>
                <w:color w:val="000000"/>
                <w:sz w:val="20"/>
                <w:szCs w:val="20"/>
              </w:rPr>
              <w:t>College service plan to supervisor</w:t>
            </w:r>
          </w:p>
        </w:tc>
      </w:tr>
      <w:tr w:rsidR="00F66727" w:rsidRPr="00F94DA8" w14:paraId="110A4D5A"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8E780B2" w14:textId="7868593D"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10/30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44411D35" w14:textId="35771E17" w:rsidR="00F66727" w:rsidRPr="00F66727" w:rsidRDefault="00F66727" w:rsidP="00CE7803">
            <w:pPr>
              <w:tabs>
                <w:tab w:val="left" w:pos="7290"/>
              </w:tabs>
              <w:ind w:left="144" w:right="-360"/>
              <w:rPr>
                <w:sz w:val="20"/>
                <w:szCs w:val="20"/>
                <w:lang w:bidi="x-none"/>
              </w:rPr>
            </w:pPr>
            <w:r w:rsidRPr="00F66727">
              <w:rPr>
                <w:color w:val="000000"/>
                <w:sz w:val="20"/>
                <w:szCs w:val="20"/>
              </w:rPr>
              <w:t>Last day to opt out of sick bank</w:t>
            </w:r>
          </w:p>
        </w:tc>
      </w:tr>
      <w:tr w:rsidR="00F66727" w:rsidRPr="00F94DA8" w14:paraId="04076DD3"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3463A07" w14:textId="2514C675"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482D118F" w14:textId="1FB530A0" w:rsidR="00F66727" w:rsidRPr="00F66727" w:rsidRDefault="00F66727" w:rsidP="00CE7803">
            <w:pPr>
              <w:tabs>
                <w:tab w:val="left" w:pos="7290"/>
              </w:tabs>
              <w:ind w:left="144" w:right="-360"/>
              <w:rPr>
                <w:sz w:val="20"/>
                <w:szCs w:val="20"/>
                <w:lang w:bidi="x-none"/>
              </w:rPr>
            </w:pPr>
            <w:r w:rsidRPr="00F66727">
              <w:rPr>
                <w:color w:val="000000"/>
                <w:sz w:val="20"/>
                <w:szCs w:val="20"/>
              </w:rPr>
              <w:t>Course/Schedule preference to faculty</w:t>
            </w:r>
          </w:p>
        </w:tc>
      </w:tr>
      <w:tr w:rsidR="00F66727" w:rsidRPr="00F94DA8" w14:paraId="455530B0"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C0CE715" w14:textId="6494FA9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11/21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0609E9A6" w14:textId="1BE3AF0A" w:rsidR="00F66727" w:rsidRPr="00F66727" w:rsidRDefault="00F66727" w:rsidP="00CE7803">
            <w:pPr>
              <w:tabs>
                <w:tab w:val="left" w:pos="7290"/>
              </w:tabs>
              <w:ind w:left="144" w:right="-360"/>
              <w:rPr>
                <w:sz w:val="20"/>
                <w:szCs w:val="20"/>
                <w:lang w:bidi="x-none"/>
              </w:rPr>
            </w:pPr>
            <w:r w:rsidRPr="00F66727">
              <w:rPr>
                <w:color w:val="000000"/>
                <w:sz w:val="20"/>
                <w:szCs w:val="20"/>
              </w:rPr>
              <w:t>Unit Personnel Practices Committee established</w:t>
            </w:r>
          </w:p>
        </w:tc>
      </w:tr>
      <w:tr w:rsidR="00F66727" w:rsidRPr="00F94DA8" w14:paraId="0DD9C1B0"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039B04B" w14:textId="1C15F713"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12/1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02D1DB6" w14:textId="5075D41E" w:rsidR="00F66727" w:rsidRPr="00F66727" w:rsidRDefault="00F66727" w:rsidP="00CE7803">
            <w:pPr>
              <w:tabs>
                <w:tab w:val="left" w:pos="7290"/>
              </w:tabs>
              <w:ind w:left="144" w:right="-360"/>
              <w:rPr>
                <w:sz w:val="20"/>
                <w:szCs w:val="20"/>
                <w:lang w:bidi="x-none"/>
              </w:rPr>
            </w:pPr>
            <w:r w:rsidRPr="00F66727">
              <w:rPr>
                <w:color w:val="000000"/>
                <w:sz w:val="20"/>
                <w:szCs w:val="20"/>
              </w:rPr>
              <w:t>Sabbatical proposals for fall semester to supervisor</w:t>
            </w:r>
          </w:p>
        </w:tc>
      </w:tr>
      <w:tr w:rsidR="00F66727" w:rsidRPr="00F94DA8" w14:paraId="1401BD31"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5E82612" w14:textId="5D2E068F"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12/5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66097606" w14:textId="2C65E4C9" w:rsidR="00F66727" w:rsidRPr="00F66727" w:rsidRDefault="00F66727" w:rsidP="00CE7803">
            <w:pPr>
              <w:tabs>
                <w:tab w:val="left" w:pos="7290"/>
              </w:tabs>
              <w:ind w:left="144" w:right="-360"/>
              <w:rPr>
                <w:sz w:val="20"/>
                <w:szCs w:val="20"/>
                <w:lang w:bidi="x-none"/>
              </w:rPr>
            </w:pPr>
            <w:r w:rsidRPr="00F66727">
              <w:rPr>
                <w:color w:val="000000"/>
                <w:sz w:val="20"/>
                <w:szCs w:val="20"/>
              </w:rPr>
              <w:t>Sabbatical proposals for fall semester forwarded to committee</w:t>
            </w:r>
          </w:p>
        </w:tc>
      </w:tr>
      <w:tr w:rsidR="00F66727" w:rsidRPr="00F94DA8" w14:paraId="53CA8E0C"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1C3C1B1" w14:textId="0BD406C3" w:rsidR="00F66727" w:rsidRPr="00F66727" w:rsidRDefault="00F66727" w:rsidP="00CE7803">
            <w:pPr>
              <w:tabs>
                <w:tab w:val="left" w:pos="7290"/>
              </w:tabs>
              <w:ind w:left="-477" w:right="-360"/>
              <w:jc w:val="center"/>
              <w:rPr>
                <w:sz w:val="20"/>
                <w:szCs w:val="20"/>
                <w:lang w:bidi="x-none"/>
              </w:rPr>
            </w:pPr>
            <w:r w:rsidRPr="00F66727">
              <w:rPr>
                <w:color w:val="000000"/>
                <w:sz w:val="20"/>
                <w:szCs w:val="20"/>
              </w:rPr>
              <w:t>Last Class</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6DEA6250" w14:textId="7E004A12" w:rsidR="00F66727" w:rsidRPr="00F66727" w:rsidRDefault="00F66727" w:rsidP="00CE7803">
            <w:pPr>
              <w:tabs>
                <w:tab w:val="left" w:pos="7290"/>
              </w:tabs>
              <w:ind w:left="144" w:right="-360"/>
              <w:rPr>
                <w:sz w:val="20"/>
                <w:szCs w:val="20"/>
                <w:lang w:bidi="x-none"/>
              </w:rPr>
            </w:pPr>
            <w:r w:rsidRPr="00F66727">
              <w:rPr>
                <w:color w:val="000000"/>
                <w:sz w:val="20"/>
                <w:szCs w:val="20"/>
              </w:rPr>
              <w:t xml:space="preserve">Last day fall semester can end &amp; faculty submit college service and student advisement form on last day (date varies) </w:t>
            </w:r>
          </w:p>
        </w:tc>
      </w:tr>
      <w:tr w:rsidR="00F66727" w:rsidRPr="00F94DA8" w14:paraId="06B0C6FE"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CB84D49" w14:textId="1C08D2AC"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6579A4B6" w14:textId="62B97ECC" w:rsidR="00F66727" w:rsidRPr="00F66727" w:rsidRDefault="00F66727" w:rsidP="00CE7803">
            <w:pPr>
              <w:tabs>
                <w:tab w:val="left" w:pos="7290"/>
              </w:tabs>
              <w:ind w:left="144" w:right="-360"/>
              <w:rPr>
                <w:sz w:val="20"/>
                <w:szCs w:val="20"/>
                <w:lang w:bidi="x-none"/>
              </w:rPr>
            </w:pPr>
            <w:r w:rsidRPr="00F66727">
              <w:rPr>
                <w:color w:val="000000"/>
                <w:sz w:val="20"/>
                <w:szCs w:val="20"/>
              </w:rPr>
              <w:t>Personal days benefit begins. 3 days if hired prior to 7/1/12.  2 days if hired after 7/1/12</w:t>
            </w:r>
          </w:p>
        </w:tc>
      </w:tr>
      <w:tr w:rsidR="00F66727" w:rsidRPr="00F94DA8" w14:paraId="18DEBAE4"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6CEAED4" w14:textId="635ACAC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0215C978" w14:textId="749AB5F8" w:rsidR="00F66727" w:rsidRPr="00F66727" w:rsidRDefault="00F66727" w:rsidP="00CE7803">
            <w:pPr>
              <w:tabs>
                <w:tab w:val="left" w:pos="7290"/>
              </w:tabs>
              <w:ind w:left="144" w:right="-360"/>
              <w:rPr>
                <w:sz w:val="20"/>
                <w:szCs w:val="20"/>
                <w:lang w:bidi="x-none"/>
              </w:rPr>
            </w:pPr>
            <w:r w:rsidRPr="00F66727">
              <w:rPr>
                <w:color w:val="000000"/>
                <w:sz w:val="20"/>
                <w:szCs w:val="20"/>
              </w:rPr>
              <w:t>Sabbatical recommendations for fall semester from committee &amp; supervisor to dean</w:t>
            </w:r>
          </w:p>
        </w:tc>
      </w:tr>
      <w:tr w:rsidR="00F66727" w:rsidRPr="00F94DA8" w14:paraId="419DCAB3"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3B47C72" w14:textId="3CFA47B3" w:rsidR="00F66727" w:rsidRPr="00F66727" w:rsidRDefault="00F66727" w:rsidP="00CE7803">
            <w:pPr>
              <w:tabs>
                <w:tab w:val="left" w:pos="7290"/>
              </w:tabs>
              <w:ind w:left="-477" w:right="-360"/>
              <w:jc w:val="center"/>
              <w:rPr>
                <w:sz w:val="20"/>
                <w:szCs w:val="20"/>
                <w:lang w:bidi="x-none"/>
              </w:rPr>
            </w:pPr>
            <w:r w:rsidRPr="00F66727">
              <w:rPr>
                <w:color w:val="000000"/>
                <w:sz w:val="20"/>
                <w:szCs w:val="20"/>
              </w:rPr>
              <w:t>Spring Classes Begin</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E16F410" w14:textId="7E1D3985" w:rsidR="00F66727" w:rsidRPr="00F66727" w:rsidRDefault="00F66727" w:rsidP="00CE7803">
            <w:pPr>
              <w:tabs>
                <w:tab w:val="left" w:pos="7290"/>
              </w:tabs>
              <w:ind w:left="144" w:right="-360"/>
              <w:rPr>
                <w:sz w:val="20"/>
                <w:szCs w:val="20"/>
                <w:lang w:bidi="x-none"/>
              </w:rPr>
            </w:pPr>
            <w:r w:rsidRPr="00F66727">
              <w:rPr>
                <w:color w:val="000000"/>
                <w:sz w:val="20"/>
                <w:szCs w:val="20"/>
              </w:rPr>
              <w:t>Classes begin at some colleges</w:t>
            </w:r>
          </w:p>
        </w:tc>
      </w:tr>
      <w:tr w:rsidR="00F66727" w:rsidRPr="00F94DA8" w14:paraId="247DD258"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D761A67" w14:textId="79B9A851"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1st Day</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16DFD868" w14:textId="29D57635" w:rsidR="00F66727" w:rsidRPr="00F66727" w:rsidRDefault="00F66727" w:rsidP="00CE7803">
            <w:pPr>
              <w:tabs>
                <w:tab w:val="left" w:pos="7290"/>
              </w:tabs>
              <w:ind w:left="144" w:right="-360"/>
              <w:rPr>
                <w:sz w:val="20"/>
                <w:szCs w:val="20"/>
                <w:lang w:bidi="x-none"/>
              </w:rPr>
            </w:pPr>
            <w:r w:rsidRPr="00F66727">
              <w:rPr>
                <w:color w:val="000000"/>
                <w:sz w:val="20"/>
                <w:szCs w:val="20"/>
              </w:rPr>
              <w:t>Faculty office hours to supervisor on first day of classes</w:t>
            </w:r>
          </w:p>
        </w:tc>
      </w:tr>
      <w:tr w:rsidR="00F66727" w:rsidRPr="00F94DA8" w14:paraId="1CFB001F"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9FB352A" w14:textId="7DBDA5D5"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of 1st Week</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053352C5" w14:textId="7E4A43A5" w:rsidR="00F66727" w:rsidRPr="00F66727" w:rsidRDefault="00F66727" w:rsidP="00CE7803">
            <w:pPr>
              <w:tabs>
                <w:tab w:val="left" w:pos="7290"/>
              </w:tabs>
              <w:ind w:left="144" w:right="-360"/>
              <w:rPr>
                <w:sz w:val="20"/>
                <w:szCs w:val="20"/>
                <w:lang w:bidi="x-none"/>
              </w:rPr>
            </w:pPr>
            <w:r w:rsidRPr="00F66727">
              <w:rPr>
                <w:color w:val="000000"/>
                <w:sz w:val="20"/>
                <w:szCs w:val="20"/>
              </w:rPr>
              <w:t>Office hours posted at end of first week of class</w:t>
            </w:r>
          </w:p>
        </w:tc>
      </w:tr>
      <w:tr w:rsidR="00F66727" w:rsidRPr="00F94DA8" w14:paraId="06E5AAE9"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44073B6" w14:textId="0C33B2A8"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of Drop/Add</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17A3EDC7" w14:textId="21F2FF1D" w:rsidR="00F66727" w:rsidRPr="00F66727" w:rsidRDefault="00F66727" w:rsidP="00CE7803">
            <w:pPr>
              <w:tabs>
                <w:tab w:val="left" w:pos="7290"/>
              </w:tabs>
              <w:ind w:left="144" w:right="-360"/>
              <w:rPr>
                <w:sz w:val="20"/>
                <w:szCs w:val="20"/>
                <w:lang w:bidi="x-none"/>
              </w:rPr>
            </w:pPr>
            <w:r w:rsidRPr="00F66727">
              <w:rPr>
                <w:color w:val="000000"/>
                <w:sz w:val="20"/>
                <w:szCs w:val="20"/>
              </w:rPr>
              <w:t>Course materials distributed to students and to supervisor before end of drop/add period</w:t>
            </w:r>
          </w:p>
        </w:tc>
      </w:tr>
      <w:tr w:rsidR="00F66727" w:rsidRPr="00F94DA8" w14:paraId="0B5CFE4D"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3DA684A" w14:textId="48CE83D8"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CDFA8D6" w14:textId="114154E4" w:rsidR="00F66727" w:rsidRPr="00F66727" w:rsidRDefault="00F66727" w:rsidP="00CE7803">
            <w:pPr>
              <w:tabs>
                <w:tab w:val="left" w:pos="7290"/>
              </w:tabs>
              <w:ind w:left="144" w:right="-360"/>
              <w:rPr>
                <w:sz w:val="20"/>
                <w:szCs w:val="20"/>
                <w:lang w:bidi="x-none"/>
              </w:rPr>
            </w:pPr>
            <w:r w:rsidRPr="00F66727">
              <w:rPr>
                <w:color w:val="000000"/>
                <w:sz w:val="20"/>
                <w:szCs w:val="20"/>
              </w:rPr>
              <w:t>Summary evaluation returned</w:t>
            </w:r>
          </w:p>
        </w:tc>
      </w:tr>
      <w:tr w:rsidR="00F66727" w:rsidRPr="00F94DA8" w14:paraId="44BA3282"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9947A50" w14:textId="64E06ACE"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024F43B" w14:textId="73D5C217" w:rsidR="00F66727" w:rsidRPr="00F66727" w:rsidRDefault="00F66727" w:rsidP="00CE7803">
            <w:pPr>
              <w:tabs>
                <w:tab w:val="left" w:pos="7290"/>
              </w:tabs>
              <w:ind w:left="144" w:right="-360"/>
              <w:rPr>
                <w:sz w:val="20"/>
                <w:szCs w:val="20"/>
                <w:lang w:bidi="x-none"/>
              </w:rPr>
            </w:pPr>
            <w:r w:rsidRPr="00F66727">
              <w:rPr>
                <w:color w:val="000000"/>
                <w:sz w:val="20"/>
                <w:szCs w:val="20"/>
              </w:rPr>
              <w:t>Sabbatical recommendations for spring semester from president to board</w:t>
            </w:r>
          </w:p>
        </w:tc>
      </w:tr>
      <w:tr w:rsidR="00F66727" w:rsidRPr="00F94DA8" w14:paraId="56D037E2"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6306C1C" w14:textId="5EC701C5"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2/10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AB04190" w14:textId="5C7D2693" w:rsidR="00F66727" w:rsidRPr="00F66727" w:rsidRDefault="00F66727" w:rsidP="00CE7803">
            <w:pPr>
              <w:tabs>
                <w:tab w:val="left" w:pos="7290"/>
              </w:tabs>
              <w:ind w:left="144" w:right="-360"/>
              <w:rPr>
                <w:sz w:val="20"/>
                <w:szCs w:val="20"/>
                <w:lang w:bidi="x-none"/>
              </w:rPr>
            </w:pPr>
            <w:r w:rsidRPr="00F66727">
              <w:rPr>
                <w:color w:val="000000"/>
                <w:sz w:val="20"/>
                <w:szCs w:val="20"/>
              </w:rPr>
              <w:t>Summary evaluation rebuttals due 7 work days after evaluation</w:t>
            </w:r>
          </w:p>
        </w:tc>
      </w:tr>
      <w:tr w:rsidR="00F66727" w:rsidRPr="00F94DA8" w14:paraId="470FF46A"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CFCBBA3" w14:textId="0591DFFF"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6B70A38" w14:textId="7C3271D1" w:rsidR="00F66727" w:rsidRPr="00F66727" w:rsidRDefault="00F66727" w:rsidP="00CE7803">
            <w:pPr>
              <w:tabs>
                <w:tab w:val="left" w:pos="7290"/>
              </w:tabs>
              <w:ind w:left="144" w:right="-360"/>
              <w:rPr>
                <w:sz w:val="20"/>
                <w:szCs w:val="20"/>
                <w:lang w:bidi="x-none"/>
              </w:rPr>
            </w:pPr>
            <w:r w:rsidRPr="00F66727">
              <w:rPr>
                <w:color w:val="000000"/>
                <w:sz w:val="20"/>
                <w:szCs w:val="20"/>
              </w:rPr>
              <w:t>College service plan to supervisor</w:t>
            </w:r>
          </w:p>
        </w:tc>
      </w:tr>
      <w:tr w:rsidR="00F66727" w:rsidRPr="00F94DA8" w14:paraId="15DAEB45"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A2059D4" w14:textId="1F1A1E4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End 5th Week</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622F341" w14:textId="626D3C6C" w:rsidR="00F66727" w:rsidRPr="00F66727" w:rsidRDefault="00F66727" w:rsidP="00CE7803">
            <w:pPr>
              <w:tabs>
                <w:tab w:val="left" w:pos="7290"/>
              </w:tabs>
              <w:ind w:left="144" w:right="-360"/>
              <w:rPr>
                <w:sz w:val="20"/>
                <w:szCs w:val="20"/>
                <w:lang w:bidi="x-none"/>
              </w:rPr>
            </w:pPr>
            <w:r w:rsidRPr="00F66727">
              <w:rPr>
                <w:color w:val="000000"/>
                <w:sz w:val="20"/>
                <w:szCs w:val="20"/>
              </w:rPr>
              <w:t>Course materials returned</w:t>
            </w:r>
          </w:p>
        </w:tc>
      </w:tr>
      <w:tr w:rsidR="00F66727" w:rsidRPr="00F94DA8" w14:paraId="3ED3C68A"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A8063B4" w14:textId="78D63F79"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2/28</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A7D9541" w14:textId="1E771244" w:rsidR="00F66727" w:rsidRPr="00F66727" w:rsidRDefault="00F66727" w:rsidP="00CE7803">
            <w:pPr>
              <w:tabs>
                <w:tab w:val="left" w:pos="7290"/>
              </w:tabs>
              <w:ind w:left="144" w:right="-360"/>
              <w:rPr>
                <w:sz w:val="20"/>
                <w:szCs w:val="20"/>
                <w:lang w:bidi="x-none"/>
              </w:rPr>
            </w:pPr>
            <w:r w:rsidRPr="00F66727">
              <w:rPr>
                <w:color w:val="000000"/>
                <w:sz w:val="20"/>
                <w:szCs w:val="20"/>
              </w:rPr>
              <w:t>New full and part-time hire list due and 7 business days after hire</w:t>
            </w:r>
          </w:p>
        </w:tc>
      </w:tr>
      <w:tr w:rsidR="00F66727" w:rsidRPr="00F94DA8" w14:paraId="4A57C5E0"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D747393" w14:textId="1E001E79" w:rsidR="00F66727" w:rsidRPr="00F66727" w:rsidRDefault="00F66727" w:rsidP="00CE7803">
            <w:pPr>
              <w:tabs>
                <w:tab w:val="left" w:pos="7290"/>
              </w:tabs>
              <w:ind w:left="-477" w:right="-360"/>
              <w:jc w:val="center"/>
              <w:rPr>
                <w:sz w:val="20"/>
                <w:szCs w:val="20"/>
                <w:lang w:bidi="x-none"/>
              </w:rPr>
            </w:pPr>
            <w:r w:rsidRPr="00F66727">
              <w:rPr>
                <w:color w:val="000000"/>
                <w:sz w:val="20"/>
                <w:szCs w:val="20"/>
              </w:rPr>
              <w:t>2/28</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782A744" w14:textId="14148A7C" w:rsidR="00F66727" w:rsidRPr="00F66727" w:rsidRDefault="00F66727" w:rsidP="00CE7803">
            <w:pPr>
              <w:tabs>
                <w:tab w:val="left" w:pos="7290"/>
              </w:tabs>
              <w:ind w:left="144" w:right="-360"/>
              <w:rPr>
                <w:sz w:val="20"/>
                <w:szCs w:val="20"/>
                <w:lang w:bidi="x-none"/>
              </w:rPr>
            </w:pPr>
            <w:r w:rsidRPr="00F66727">
              <w:rPr>
                <w:color w:val="000000"/>
                <w:sz w:val="20"/>
                <w:szCs w:val="20"/>
              </w:rPr>
              <w:t>Course/Schedule preferences to Supervisor</w:t>
            </w:r>
          </w:p>
        </w:tc>
      </w:tr>
      <w:tr w:rsidR="00F66727" w:rsidRPr="00F94DA8" w14:paraId="4445AB85"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44F0AFA" w14:textId="7E728560"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0764E22E" w14:textId="110D14D4" w:rsidR="00F66727" w:rsidRPr="00F66727" w:rsidRDefault="00F66727" w:rsidP="00CE7803">
            <w:pPr>
              <w:tabs>
                <w:tab w:val="left" w:pos="7290"/>
              </w:tabs>
              <w:ind w:left="144" w:right="-360"/>
              <w:rPr>
                <w:sz w:val="20"/>
                <w:szCs w:val="20"/>
                <w:lang w:bidi="x-none"/>
              </w:rPr>
            </w:pPr>
            <w:r w:rsidRPr="00F66727">
              <w:rPr>
                <w:color w:val="000000"/>
                <w:sz w:val="20"/>
                <w:szCs w:val="20"/>
              </w:rPr>
              <w:t>Notice of non-reappointment is due in 1</w:t>
            </w:r>
            <w:r w:rsidRPr="00F66727">
              <w:rPr>
                <w:color w:val="000000"/>
                <w:sz w:val="20"/>
                <w:szCs w:val="20"/>
                <w:vertAlign w:val="superscript"/>
              </w:rPr>
              <w:t>st</w:t>
            </w:r>
            <w:r w:rsidRPr="00F66727">
              <w:rPr>
                <w:color w:val="000000"/>
                <w:sz w:val="20"/>
                <w:szCs w:val="20"/>
              </w:rPr>
              <w:t xml:space="preserve"> four years</w:t>
            </w:r>
          </w:p>
        </w:tc>
      </w:tr>
      <w:tr w:rsidR="00F66727" w:rsidRPr="00F94DA8" w14:paraId="16C7547F"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FD1D89F" w14:textId="0E8CB801"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070144A" w14:textId="70ACE7E7" w:rsidR="00F66727" w:rsidRPr="00F66727" w:rsidRDefault="00F66727" w:rsidP="00CE7803">
            <w:pPr>
              <w:tabs>
                <w:tab w:val="left" w:pos="7290"/>
              </w:tabs>
              <w:ind w:left="144" w:right="-360"/>
              <w:rPr>
                <w:sz w:val="20"/>
                <w:szCs w:val="20"/>
                <w:lang w:bidi="x-none"/>
              </w:rPr>
            </w:pPr>
            <w:r w:rsidRPr="00F66727">
              <w:rPr>
                <w:color w:val="000000"/>
                <w:sz w:val="20"/>
                <w:szCs w:val="20"/>
              </w:rPr>
              <w:t>Dean’s recommendations for title change</w:t>
            </w:r>
          </w:p>
        </w:tc>
      </w:tr>
      <w:tr w:rsidR="00F66727" w:rsidRPr="00F94DA8" w14:paraId="6E680B39"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801381E" w14:textId="0204B41F"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61D2C8A3" w14:textId="5E8B8B4A" w:rsidR="00F66727" w:rsidRPr="00F66727" w:rsidRDefault="00F66727" w:rsidP="00CE7803">
            <w:pPr>
              <w:tabs>
                <w:tab w:val="left" w:pos="7290"/>
              </w:tabs>
              <w:ind w:left="144" w:right="-360"/>
              <w:rPr>
                <w:sz w:val="20"/>
                <w:szCs w:val="20"/>
                <w:lang w:bidi="x-none"/>
              </w:rPr>
            </w:pPr>
            <w:r w:rsidRPr="00F66727">
              <w:rPr>
                <w:color w:val="000000"/>
                <w:sz w:val="20"/>
                <w:szCs w:val="20"/>
              </w:rPr>
              <w:t>Unit Personnel Practices Committee recommendations for tenure</w:t>
            </w:r>
          </w:p>
        </w:tc>
      </w:tr>
      <w:tr w:rsidR="00F66727" w:rsidRPr="00F94DA8" w14:paraId="399D62DB"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8838D22" w14:textId="78F3E77B"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3/30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9CA1BE7" w14:textId="0215E9EC" w:rsidR="00F66727" w:rsidRPr="00F66727" w:rsidRDefault="00F66727" w:rsidP="00CE7803">
            <w:pPr>
              <w:tabs>
                <w:tab w:val="left" w:pos="7290"/>
              </w:tabs>
              <w:ind w:left="144" w:right="-360"/>
              <w:rPr>
                <w:sz w:val="20"/>
                <w:szCs w:val="20"/>
                <w:lang w:bidi="x-none"/>
              </w:rPr>
            </w:pPr>
            <w:r w:rsidRPr="00F66727">
              <w:rPr>
                <w:color w:val="000000"/>
                <w:sz w:val="20"/>
                <w:szCs w:val="20"/>
              </w:rPr>
              <w:t>Department chair evaluations</w:t>
            </w:r>
          </w:p>
        </w:tc>
      </w:tr>
      <w:tr w:rsidR="00F66727" w:rsidRPr="00F94DA8" w14:paraId="1436A96E"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5E641A6" w14:textId="45D6E0F4"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3/30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4D717231" w14:textId="6CC1CCE3" w:rsidR="00F66727" w:rsidRPr="00F66727" w:rsidRDefault="00F66727" w:rsidP="00CE7803">
            <w:pPr>
              <w:tabs>
                <w:tab w:val="left" w:pos="7290"/>
              </w:tabs>
              <w:ind w:left="144" w:right="-360"/>
              <w:rPr>
                <w:sz w:val="20"/>
                <w:szCs w:val="20"/>
                <w:lang w:bidi="x-none"/>
              </w:rPr>
            </w:pPr>
            <w:r w:rsidRPr="00F66727">
              <w:rPr>
                <w:color w:val="000000"/>
                <w:sz w:val="20"/>
                <w:szCs w:val="20"/>
              </w:rPr>
              <w:t>Preferred schedules and course submitted</w:t>
            </w:r>
          </w:p>
        </w:tc>
      </w:tr>
      <w:tr w:rsidR="00F66727" w:rsidRPr="00F94DA8" w14:paraId="3BDC0B1D"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00E9C75" w14:textId="1CBE49BD"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1B94F086" w14:textId="1779893D" w:rsidR="00F66727" w:rsidRPr="00F66727" w:rsidRDefault="00F66727" w:rsidP="00CE7803">
            <w:pPr>
              <w:tabs>
                <w:tab w:val="left" w:pos="7290"/>
              </w:tabs>
              <w:ind w:left="144" w:right="-360"/>
              <w:rPr>
                <w:sz w:val="20"/>
                <w:szCs w:val="20"/>
                <w:lang w:bidi="x-none"/>
              </w:rPr>
            </w:pPr>
            <w:r w:rsidRPr="00F66727">
              <w:rPr>
                <w:color w:val="000000"/>
                <w:sz w:val="20"/>
                <w:szCs w:val="20"/>
              </w:rPr>
              <w:t>Department chair vacancies announced</w:t>
            </w:r>
          </w:p>
        </w:tc>
      </w:tr>
      <w:tr w:rsidR="00F66727" w:rsidRPr="00F94DA8" w14:paraId="06BB97AF"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3A3277D" w14:textId="1147B71A" w:rsidR="00F66727" w:rsidRPr="00F66727" w:rsidRDefault="00F66727" w:rsidP="00CE7803">
            <w:pPr>
              <w:tabs>
                <w:tab w:val="left" w:pos="7290"/>
              </w:tabs>
              <w:ind w:left="-477" w:right="-360"/>
              <w:jc w:val="center"/>
              <w:rPr>
                <w:sz w:val="20"/>
                <w:szCs w:val="20"/>
                <w:lang w:bidi="x-none"/>
              </w:rPr>
            </w:pPr>
            <w:r w:rsidRPr="00F66727">
              <w:rPr>
                <w:color w:val="000000"/>
                <w:sz w:val="20"/>
                <w:szCs w:val="20"/>
              </w:rPr>
              <w:t>3/31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52E929F" w14:textId="765E91CE" w:rsidR="00F66727" w:rsidRPr="00F66727" w:rsidRDefault="00F66727" w:rsidP="00CE7803">
            <w:pPr>
              <w:tabs>
                <w:tab w:val="left" w:pos="7290"/>
              </w:tabs>
              <w:ind w:left="144" w:right="-360"/>
              <w:rPr>
                <w:sz w:val="20"/>
                <w:szCs w:val="20"/>
                <w:lang w:bidi="x-none"/>
              </w:rPr>
            </w:pPr>
            <w:r w:rsidRPr="00F66727">
              <w:rPr>
                <w:color w:val="000000"/>
                <w:sz w:val="20"/>
                <w:szCs w:val="20"/>
              </w:rPr>
              <w:t>Course/Schedule to faculty</w:t>
            </w:r>
          </w:p>
        </w:tc>
      </w:tr>
      <w:tr w:rsidR="00F66727" w:rsidRPr="00F94DA8" w14:paraId="2E38AB3B"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5B6D7B5" w14:textId="6B06A897" w:rsidR="00F66727" w:rsidRPr="00F66727" w:rsidRDefault="00F66727" w:rsidP="00CE7803">
            <w:pPr>
              <w:tabs>
                <w:tab w:val="left" w:pos="7290"/>
              </w:tabs>
              <w:ind w:left="-477" w:right="-360"/>
              <w:jc w:val="center"/>
              <w:rPr>
                <w:sz w:val="20"/>
                <w:szCs w:val="20"/>
                <w:lang w:bidi="x-none"/>
              </w:rPr>
            </w:pPr>
            <w:r w:rsidRPr="00F66727">
              <w:rPr>
                <w:color w:val="000000"/>
                <w:sz w:val="20"/>
                <w:szCs w:val="20"/>
              </w:rPr>
              <w:t>4/15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327E315E" w14:textId="092BAD2A" w:rsidR="00F66727" w:rsidRPr="00F66727" w:rsidRDefault="00F66727" w:rsidP="00CE7803">
            <w:pPr>
              <w:tabs>
                <w:tab w:val="left" w:pos="7290"/>
              </w:tabs>
              <w:ind w:left="144" w:right="-360"/>
              <w:rPr>
                <w:sz w:val="20"/>
                <w:szCs w:val="20"/>
                <w:lang w:bidi="x-none"/>
              </w:rPr>
            </w:pPr>
            <w:r w:rsidRPr="00F66727">
              <w:rPr>
                <w:color w:val="000000"/>
                <w:sz w:val="20"/>
                <w:szCs w:val="20"/>
              </w:rPr>
              <w:t>Dean’s tenure recommendations</w:t>
            </w:r>
          </w:p>
        </w:tc>
      </w:tr>
      <w:tr w:rsidR="00F66727" w:rsidRPr="00F94DA8" w14:paraId="23CF547D"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F0DC63B" w14:textId="49E380A8" w:rsidR="00F66727" w:rsidRPr="00F66727" w:rsidRDefault="00F66727" w:rsidP="00CE7803">
            <w:pPr>
              <w:tabs>
                <w:tab w:val="left" w:pos="7290"/>
              </w:tabs>
              <w:ind w:left="-477" w:right="-360"/>
              <w:jc w:val="center"/>
              <w:rPr>
                <w:sz w:val="20"/>
                <w:szCs w:val="20"/>
                <w:lang w:bidi="x-none"/>
              </w:rPr>
            </w:pPr>
            <w:r w:rsidRPr="00F66727">
              <w:rPr>
                <w:color w:val="000000"/>
                <w:sz w:val="20"/>
                <w:szCs w:val="20"/>
              </w:rPr>
              <w:t>4/15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E7AB06E" w14:textId="14D6F823" w:rsidR="00F66727" w:rsidRPr="00F66727" w:rsidRDefault="00F66727" w:rsidP="00CE7803">
            <w:pPr>
              <w:tabs>
                <w:tab w:val="left" w:pos="7290"/>
              </w:tabs>
              <w:ind w:left="144" w:right="-360"/>
              <w:rPr>
                <w:sz w:val="20"/>
                <w:szCs w:val="20"/>
                <w:lang w:bidi="x-none"/>
              </w:rPr>
            </w:pPr>
            <w:r w:rsidRPr="00F66727">
              <w:rPr>
                <w:color w:val="000000"/>
                <w:sz w:val="20"/>
                <w:szCs w:val="20"/>
              </w:rPr>
              <w:t>Title changes announced</w:t>
            </w:r>
          </w:p>
        </w:tc>
      </w:tr>
      <w:tr w:rsidR="00F66727" w:rsidRPr="00F94DA8" w14:paraId="22262859"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3E901CB" w14:textId="355180DE" w:rsidR="00F66727" w:rsidRPr="00F66727" w:rsidRDefault="00F66727" w:rsidP="00CE7803">
            <w:pPr>
              <w:tabs>
                <w:tab w:val="left" w:pos="7290"/>
              </w:tabs>
              <w:ind w:left="-477" w:right="-360"/>
              <w:jc w:val="center"/>
              <w:rPr>
                <w:sz w:val="20"/>
                <w:szCs w:val="20"/>
                <w:lang w:bidi="x-none"/>
              </w:rPr>
            </w:pPr>
            <w:r w:rsidRPr="00F66727">
              <w:rPr>
                <w:color w:val="000000"/>
                <w:sz w:val="20"/>
                <w:szCs w:val="20"/>
              </w:rPr>
              <w:t>4/30</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7CF6C666" w14:textId="5CDA672F" w:rsidR="00F66727" w:rsidRPr="00F66727" w:rsidRDefault="00F66727" w:rsidP="00CE7803">
            <w:pPr>
              <w:tabs>
                <w:tab w:val="left" w:pos="7290"/>
              </w:tabs>
              <w:ind w:left="144" w:right="-360"/>
              <w:rPr>
                <w:sz w:val="20"/>
                <w:szCs w:val="20"/>
                <w:lang w:bidi="x-none"/>
              </w:rPr>
            </w:pPr>
            <w:r w:rsidRPr="00F66727">
              <w:rPr>
                <w:color w:val="000000"/>
                <w:sz w:val="20"/>
                <w:szCs w:val="20"/>
              </w:rPr>
              <w:t>Fall assignments to faculty &amp; fulltime schedules to chapter</w:t>
            </w:r>
          </w:p>
        </w:tc>
      </w:tr>
      <w:tr w:rsidR="00F66727" w:rsidRPr="00F94DA8" w14:paraId="6F2B8789"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CE6AA63" w14:textId="6462CEB2" w:rsidR="00F66727" w:rsidRPr="00F66727" w:rsidRDefault="00F66727" w:rsidP="00CE7803">
            <w:pPr>
              <w:tabs>
                <w:tab w:val="left" w:pos="7290"/>
              </w:tabs>
              <w:ind w:left="-477" w:right="-360"/>
              <w:jc w:val="center"/>
              <w:rPr>
                <w:sz w:val="20"/>
                <w:szCs w:val="20"/>
                <w:lang w:bidi="x-none"/>
              </w:rPr>
            </w:pPr>
            <w:r w:rsidRPr="00F66727">
              <w:rPr>
                <w:color w:val="000000"/>
                <w:sz w:val="20"/>
                <w:szCs w:val="20"/>
              </w:rPr>
              <w:t>5/1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28235974" w14:textId="4D1D861F" w:rsidR="00F66727" w:rsidRPr="00F66727" w:rsidRDefault="00F66727" w:rsidP="00CE7803">
            <w:pPr>
              <w:tabs>
                <w:tab w:val="left" w:pos="7290"/>
              </w:tabs>
              <w:ind w:left="144" w:right="-360"/>
              <w:rPr>
                <w:sz w:val="20"/>
                <w:szCs w:val="20"/>
                <w:lang w:bidi="x-none"/>
              </w:rPr>
            </w:pPr>
            <w:r w:rsidRPr="00F66727">
              <w:rPr>
                <w:color w:val="000000"/>
                <w:sz w:val="20"/>
                <w:szCs w:val="20"/>
              </w:rPr>
              <w:t xml:space="preserve">President’s tenure recommendations and sabbatical approvals for </w:t>
            </w:r>
            <w:proofErr w:type="gramStart"/>
            <w:r w:rsidRPr="00F66727">
              <w:rPr>
                <w:color w:val="000000"/>
                <w:sz w:val="20"/>
                <w:szCs w:val="20"/>
              </w:rPr>
              <w:t>Fall  to</w:t>
            </w:r>
            <w:proofErr w:type="gramEnd"/>
            <w:r w:rsidRPr="00F66727">
              <w:rPr>
                <w:color w:val="000000"/>
                <w:sz w:val="20"/>
                <w:szCs w:val="20"/>
              </w:rPr>
              <w:t xml:space="preserve"> faculty</w:t>
            </w:r>
          </w:p>
        </w:tc>
      </w:tr>
      <w:tr w:rsidR="00F66727" w:rsidRPr="00F94DA8" w14:paraId="2E9CAF08"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3FB8F26" w14:textId="093A23F5" w:rsidR="00F66727" w:rsidRPr="00F66727" w:rsidRDefault="00F66727" w:rsidP="00CE7803">
            <w:pPr>
              <w:tabs>
                <w:tab w:val="left" w:pos="7290"/>
              </w:tabs>
              <w:ind w:left="-477" w:right="-360"/>
              <w:jc w:val="center"/>
              <w:rPr>
                <w:sz w:val="20"/>
                <w:szCs w:val="20"/>
                <w:lang w:bidi="x-none"/>
              </w:rPr>
            </w:pPr>
            <w:r>
              <w:rPr>
                <w:color w:val="000000"/>
                <w:sz w:val="20"/>
                <w:szCs w:val="20"/>
              </w:rPr>
              <w:t>Las</w:t>
            </w:r>
            <w:r w:rsidRPr="00F66727">
              <w:rPr>
                <w:color w:val="000000"/>
                <w:sz w:val="20"/>
                <w:szCs w:val="20"/>
              </w:rPr>
              <w:t>t Class</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14AF92BA" w14:textId="75C776E9" w:rsidR="00F66727" w:rsidRPr="00F66727" w:rsidRDefault="00F66727" w:rsidP="00CE7803">
            <w:pPr>
              <w:tabs>
                <w:tab w:val="left" w:pos="7290"/>
              </w:tabs>
              <w:ind w:left="144" w:right="-360"/>
              <w:rPr>
                <w:sz w:val="20"/>
                <w:szCs w:val="20"/>
                <w:lang w:bidi="x-none"/>
              </w:rPr>
            </w:pPr>
            <w:r w:rsidRPr="00F66727">
              <w:rPr>
                <w:color w:val="000000"/>
                <w:sz w:val="20"/>
                <w:szCs w:val="20"/>
              </w:rPr>
              <w:t>Last Day of classes Faculty submit college service and student advisement form (date varies)</w:t>
            </w:r>
          </w:p>
        </w:tc>
      </w:tr>
      <w:tr w:rsidR="00F66727" w:rsidRPr="00F94DA8" w14:paraId="325CDD80"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BF387FE" w14:textId="5C19B507" w:rsidR="00F66727" w:rsidRPr="00F66727" w:rsidRDefault="00F66727" w:rsidP="00CE7803">
            <w:pPr>
              <w:tabs>
                <w:tab w:val="left" w:pos="7290"/>
              </w:tabs>
              <w:ind w:left="-477" w:right="-360"/>
              <w:jc w:val="center"/>
              <w:rPr>
                <w:sz w:val="20"/>
                <w:szCs w:val="20"/>
                <w:lang w:bidi="x-none"/>
              </w:rPr>
            </w:pPr>
            <w:r w:rsidRPr="00F66727">
              <w:rPr>
                <w:color w:val="000000"/>
                <w:sz w:val="20"/>
                <w:szCs w:val="20"/>
              </w:rPr>
              <w:t>6/1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8B4FD0E" w14:textId="54BD5EED" w:rsidR="00F66727" w:rsidRPr="00F66727" w:rsidRDefault="00F66727" w:rsidP="00CE7803">
            <w:pPr>
              <w:tabs>
                <w:tab w:val="left" w:pos="7290"/>
              </w:tabs>
              <w:ind w:left="144" w:right="-360"/>
              <w:rPr>
                <w:sz w:val="20"/>
                <w:szCs w:val="20"/>
                <w:lang w:bidi="x-none"/>
              </w:rPr>
            </w:pPr>
            <w:r w:rsidRPr="00F66727">
              <w:rPr>
                <w:color w:val="000000"/>
                <w:sz w:val="20"/>
                <w:szCs w:val="20"/>
              </w:rPr>
              <w:t>Sabbatical proposals for spring semester to supervisor</w:t>
            </w:r>
          </w:p>
        </w:tc>
      </w:tr>
      <w:tr w:rsidR="00F66727" w:rsidRPr="00F94DA8" w14:paraId="0368437E"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FAA420E" w14:textId="24FE24D5" w:rsidR="00F66727" w:rsidRPr="00F66727" w:rsidRDefault="00F66727" w:rsidP="00CE7803">
            <w:pPr>
              <w:tabs>
                <w:tab w:val="left" w:pos="7290"/>
              </w:tabs>
              <w:ind w:left="-477" w:right="-360"/>
              <w:jc w:val="center"/>
              <w:rPr>
                <w:sz w:val="20"/>
                <w:szCs w:val="20"/>
                <w:lang w:bidi="x-none"/>
              </w:rPr>
            </w:pPr>
            <w:r w:rsidRPr="00F66727">
              <w:rPr>
                <w:color w:val="000000"/>
                <w:sz w:val="20"/>
                <w:szCs w:val="20"/>
              </w:rPr>
              <w:t>6/15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31B4E2A9" w14:textId="250EA98A" w:rsidR="00F66727" w:rsidRPr="00F66727" w:rsidRDefault="00F66727" w:rsidP="00CE7803">
            <w:pPr>
              <w:tabs>
                <w:tab w:val="left" w:pos="7290"/>
              </w:tabs>
              <w:ind w:left="144" w:right="-360"/>
              <w:rPr>
                <w:sz w:val="20"/>
                <w:szCs w:val="20"/>
                <w:lang w:bidi="x-none"/>
              </w:rPr>
            </w:pPr>
            <w:r w:rsidRPr="00F66727">
              <w:rPr>
                <w:color w:val="000000"/>
                <w:sz w:val="20"/>
                <w:szCs w:val="20"/>
              </w:rPr>
              <w:t>Sabbatical proposal for spring semester forwarded to committee</w:t>
            </w:r>
          </w:p>
        </w:tc>
      </w:tr>
      <w:tr w:rsidR="00F66727" w:rsidRPr="00F94DA8" w14:paraId="4069D5A2"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1F1E0EF" w14:textId="6EE649D7" w:rsidR="00F66727" w:rsidRPr="00F66727" w:rsidRDefault="00F66727" w:rsidP="00CE7803">
            <w:pPr>
              <w:tabs>
                <w:tab w:val="left" w:pos="7290"/>
              </w:tabs>
              <w:ind w:left="-477" w:right="-360"/>
              <w:jc w:val="center"/>
              <w:rPr>
                <w:sz w:val="20"/>
                <w:szCs w:val="20"/>
                <w:lang w:bidi="x-none"/>
              </w:rPr>
            </w:pPr>
            <w:r w:rsidRPr="00F66727">
              <w:rPr>
                <w:color w:val="000000"/>
                <w:sz w:val="20"/>
                <w:szCs w:val="20"/>
              </w:rPr>
              <w:t>7/15</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474F1873" w14:textId="3A7F8001" w:rsidR="00F66727" w:rsidRPr="00F66727" w:rsidRDefault="00F66727" w:rsidP="00CE7803">
            <w:pPr>
              <w:tabs>
                <w:tab w:val="left" w:pos="7290"/>
              </w:tabs>
              <w:ind w:left="144" w:right="-360"/>
              <w:rPr>
                <w:sz w:val="20"/>
                <w:szCs w:val="20"/>
                <w:lang w:bidi="x-none"/>
              </w:rPr>
            </w:pPr>
            <w:r w:rsidRPr="00F66727">
              <w:rPr>
                <w:color w:val="000000"/>
                <w:sz w:val="20"/>
                <w:szCs w:val="20"/>
              </w:rPr>
              <w:t>Sabbatical recommendations for spring semester from committee &amp; supervisor to dean</w:t>
            </w:r>
          </w:p>
        </w:tc>
      </w:tr>
      <w:tr w:rsidR="00F66727" w:rsidRPr="00F94DA8" w14:paraId="03013563" w14:textId="77777777" w:rsidTr="00F66727">
        <w:trPr>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37358A3C" w14:textId="6B804709" w:rsidR="00F66727" w:rsidRPr="00F66727" w:rsidRDefault="00F66727" w:rsidP="00CE7803">
            <w:pPr>
              <w:tabs>
                <w:tab w:val="left" w:pos="7290"/>
              </w:tabs>
              <w:ind w:left="-477" w:right="-360"/>
              <w:jc w:val="center"/>
              <w:rPr>
                <w:sz w:val="20"/>
                <w:szCs w:val="20"/>
                <w:lang w:bidi="x-none"/>
              </w:rPr>
            </w:pPr>
            <w:r w:rsidRPr="00F66727">
              <w:rPr>
                <w:color w:val="000000"/>
                <w:sz w:val="20"/>
                <w:szCs w:val="20"/>
              </w:rPr>
              <w:t>8/31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1C04E63B" w14:textId="23E4FC32" w:rsidR="00F66727" w:rsidRPr="00F66727" w:rsidRDefault="00F66727" w:rsidP="00CE7803">
            <w:pPr>
              <w:tabs>
                <w:tab w:val="left" w:pos="7290"/>
              </w:tabs>
              <w:ind w:left="144" w:right="-360"/>
              <w:rPr>
                <w:sz w:val="20"/>
                <w:szCs w:val="20"/>
                <w:lang w:bidi="x-none"/>
              </w:rPr>
            </w:pPr>
            <w:r w:rsidRPr="00F66727">
              <w:rPr>
                <w:color w:val="000000"/>
                <w:sz w:val="20"/>
                <w:szCs w:val="20"/>
              </w:rPr>
              <w:t>Sabbatical recommendations for spring semester from president to board</w:t>
            </w:r>
          </w:p>
        </w:tc>
      </w:tr>
      <w:tr w:rsidR="00F66727" w:rsidRPr="00F94DA8" w14:paraId="19FAE435" w14:textId="77777777" w:rsidTr="00F6672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069C32C" w14:textId="31FBA9BA" w:rsidR="00F66727" w:rsidRPr="00F66727" w:rsidRDefault="00F66727" w:rsidP="00CE7803">
            <w:pPr>
              <w:tabs>
                <w:tab w:val="left" w:pos="7290"/>
              </w:tabs>
              <w:ind w:left="-477" w:right="-360"/>
              <w:jc w:val="center"/>
              <w:rPr>
                <w:sz w:val="20"/>
                <w:szCs w:val="20"/>
                <w:lang w:bidi="x-none"/>
              </w:rPr>
            </w:pPr>
            <w:r w:rsidRPr="00F66727">
              <w:rPr>
                <w:color w:val="000000"/>
                <w:sz w:val="20"/>
                <w:szCs w:val="20"/>
              </w:rPr>
              <w:t>10/31</w:t>
            </w:r>
          </w:p>
        </w:tc>
        <w:tc>
          <w:tcPr>
            <w:cnfStyle w:val="000010000000" w:firstRow="0" w:lastRow="0" w:firstColumn="0" w:lastColumn="0" w:oddVBand="1" w:evenVBand="0" w:oddHBand="0" w:evenHBand="0" w:firstRowFirstColumn="0" w:firstRowLastColumn="0" w:lastRowFirstColumn="0" w:lastRowLastColumn="0"/>
            <w:tcW w:w="9720" w:type="dxa"/>
            <w:vAlign w:val="center"/>
          </w:tcPr>
          <w:p w14:paraId="54714F45" w14:textId="214B06E7" w:rsidR="00F66727" w:rsidRPr="00F66727" w:rsidRDefault="00F66727" w:rsidP="00CE7803">
            <w:pPr>
              <w:tabs>
                <w:tab w:val="left" w:pos="7290"/>
              </w:tabs>
              <w:ind w:left="144" w:right="-360"/>
              <w:rPr>
                <w:sz w:val="20"/>
                <w:szCs w:val="20"/>
                <w:lang w:bidi="x-none"/>
              </w:rPr>
            </w:pPr>
            <w:r w:rsidRPr="00F66727">
              <w:rPr>
                <w:color w:val="000000"/>
                <w:sz w:val="20"/>
                <w:szCs w:val="20"/>
              </w:rPr>
              <w:t>Sabbatical approvals for spring semester to faculty</w:t>
            </w:r>
          </w:p>
        </w:tc>
      </w:tr>
    </w:tbl>
    <w:p w14:paraId="0E0D3776" w14:textId="77777777" w:rsidR="00CE7803" w:rsidRDefault="00CE7803" w:rsidP="00824451">
      <w:pPr>
        <w:pStyle w:val="Heading2"/>
        <w:jc w:val="center"/>
      </w:pPr>
    </w:p>
    <w:p w14:paraId="278A6486" w14:textId="77777777" w:rsidR="00CE7803" w:rsidRDefault="00CE7803" w:rsidP="00CE7803"/>
    <w:p w14:paraId="033F3868" w14:textId="77777777" w:rsidR="00CE7803" w:rsidRPr="00CE7803" w:rsidRDefault="00CE7803" w:rsidP="00CE7803"/>
    <w:p w14:paraId="4CD2AD50" w14:textId="77777777" w:rsidR="00824451" w:rsidRPr="000E1C22" w:rsidRDefault="00824451" w:rsidP="00824451">
      <w:pPr>
        <w:pStyle w:val="Heading2"/>
        <w:jc w:val="center"/>
      </w:pPr>
      <w:r w:rsidRPr="000E1C22">
        <w:t>FT APPOINTMENTS – ARTICLE 11</w:t>
      </w:r>
    </w:p>
    <w:p w14:paraId="494FB166" w14:textId="77777777" w:rsidR="00824451" w:rsidRDefault="00824451" w:rsidP="00824451"/>
    <w:p w14:paraId="11558002" w14:textId="77777777" w:rsidR="00824451" w:rsidRPr="002F19B6" w:rsidRDefault="00824451" w:rsidP="00824451">
      <w:pPr>
        <w:jc w:val="center"/>
        <w:rPr>
          <w:i/>
        </w:rPr>
      </w:pPr>
      <w:r w:rsidRPr="002F19B6">
        <w:rPr>
          <w:b/>
          <w:i/>
          <w:sz w:val="28"/>
        </w:rPr>
        <w:t>Full-time Types of Appointments</w:t>
      </w:r>
    </w:p>
    <w:p w14:paraId="181C7A10"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Regular 1-Year Appointments</w:t>
      </w:r>
    </w:p>
    <w:p w14:paraId="1783672C"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p>
    <w:p w14:paraId="2719AEAB"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Tenure Appointments (Year 7)</w:t>
      </w:r>
    </w:p>
    <w:p w14:paraId="1F4EABFE"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p>
    <w:p w14:paraId="2828E8E5"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Temporary Appointments-Substitute for a unit member on leave or whose employment ended prior to the completion of the year</w:t>
      </w:r>
    </w:p>
    <w:p w14:paraId="447B66D1"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p>
    <w:p w14:paraId="4D2440A8"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Faculty Contract Year – 9/1 to 5/31</w:t>
      </w:r>
    </w:p>
    <w:p w14:paraId="4F9746D0" w14:textId="77777777" w:rsidR="003F7DED" w:rsidRDefault="003F7DED" w:rsidP="00824451">
      <w:pPr>
        <w:pBdr>
          <w:top w:val="single" w:sz="4" w:space="1" w:color="auto"/>
          <w:left w:val="single" w:sz="4" w:space="4" w:color="auto"/>
          <w:bottom w:val="single" w:sz="4" w:space="1" w:color="auto"/>
          <w:right w:val="single" w:sz="4" w:space="4" w:color="auto"/>
        </w:pBdr>
        <w:ind w:left="2430" w:right="2160"/>
      </w:pPr>
    </w:p>
    <w:p w14:paraId="798480BC" w14:textId="1137D5B3" w:rsidR="003F7DED" w:rsidRDefault="003F7DED" w:rsidP="00824451">
      <w:pPr>
        <w:pBdr>
          <w:top w:val="single" w:sz="4" w:space="1" w:color="auto"/>
          <w:left w:val="single" w:sz="4" w:space="4" w:color="auto"/>
          <w:bottom w:val="single" w:sz="4" w:space="1" w:color="auto"/>
          <w:right w:val="single" w:sz="4" w:space="4" w:color="auto"/>
        </w:pBdr>
        <w:ind w:left="2430" w:right="2160"/>
      </w:pPr>
      <w:r>
        <w:t>Faculty Calendar – 1</w:t>
      </w:r>
      <w:r w:rsidRPr="003F7DED">
        <w:rPr>
          <w:vertAlign w:val="superscript"/>
        </w:rPr>
        <w:t>st</w:t>
      </w:r>
      <w:r>
        <w:t xml:space="preserve"> Day of Classes to End of Final</w:t>
      </w:r>
      <w:r w:rsidR="008A657E">
        <w:t>s</w:t>
      </w:r>
    </w:p>
    <w:p w14:paraId="02D159FB"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 xml:space="preserve"> </w:t>
      </w:r>
    </w:p>
    <w:p w14:paraId="3475A9B5" w14:textId="77777777" w:rsidR="00824451" w:rsidRDefault="00824451" w:rsidP="00824451">
      <w:pPr>
        <w:pBdr>
          <w:top w:val="single" w:sz="4" w:space="1" w:color="auto"/>
          <w:left w:val="single" w:sz="4" w:space="4" w:color="auto"/>
          <w:bottom w:val="single" w:sz="4" w:space="1" w:color="auto"/>
          <w:right w:val="single" w:sz="4" w:space="4" w:color="auto"/>
        </w:pBdr>
        <w:ind w:left="2430" w:right="2160"/>
      </w:pPr>
      <w:r>
        <w:t>Professional Staff Contract Year  - 7/1 to 6/30</w:t>
      </w:r>
    </w:p>
    <w:p w14:paraId="20FC4F16" w14:textId="77777777" w:rsidR="00824451" w:rsidRDefault="00824451" w:rsidP="00824451">
      <w:pPr>
        <w:ind w:left="3330" w:hanging="450"/>
      </w:pPr>
    </w:p>
    <w:p w14:paraId="0A72D0AB" w14:textId="77777777" w:rsidR="00824451" w:rsidRDefault="00824451" w:rsidP="00824451">
      <w:pPr>
        <w:ind w:left="3330" w:hanging="450"/>
      </w:pPr>
    </w:p>
    <w:p w14:paraId="71BBE325" w14:textId="77777777" w:rsidR="00824451" w:rsidRDefault="00824451" w:rsidP="00824451">
      <w:pPr>
        <w:ind w:left="3330" w:hanging="450"/>
      </w:pPr>
    </w:p>
    <w:p w14:paraId="5005F707" w14:textId="77777777" w:rsidR="00824451" w:rsidRPr="002F19B6" w:rsidRDefault="00824451" w:rsidP="00824451">
      <w:pPr>
        <w:ind w:left="720" w:right="1080"/>
        <w:jc w:val="center"/>
        <w:rPr>
          <w:i/>
        </w:rPr>
      </w:pPr>
      <w:r w:rsidRPr="002F19B6">
        <w:rPr>
          <w:b/>
          <w:i/>
          <w:sz w:val="28"/>
        </w:rPr>
        <w:t>Full-Time Non-reappointment</w:t>
      </w:r>
    </w:p>
    <w:p w14:paraId="0FE2B9A9" w14:textId="77777777" w:rsidR="00824451" w:rsidRDefault="00824451" w:rsidP="00824451">
      <w:pPr>
        <w:pBdr>
          <w:top w:val="single" w:sz="4" w:space="1" w:color="auto"/>
          <w:left w:val="single" w:sz="4" w:space="0" w:color="auto"/>
          <w:bottom w:val="single" w:sz="4" w:space="1" w:color="auto"/>
          <w:right w:val="single" w:sz="4" w:space="1" w:color="auto"/>
        </w:pBdr>
        <w:ind w:left="270"/>
        <w:jc w:val="center"/>
      </w:pPr>
      <w:r>
        <w:t>In Years 1 - 4, Without Cause &amp; Reasons Non-grievable</w:t>
      </w:r>
    </w:p>
    <w:p w14:paraId="07F95460" w14:textId="77777777" w:rsidR="00824451" w:rsidRDefault="00824451" w:rsidP="00824451">
      <w:pPr>
        <w:numPr>
          <w:ilvl w:val="12"/>
          <w:numId w:val="0"/>
        </w:numPr>
        <w:pBdr>
          <w:top w:val="single" w:sz="4" w:space="1" w:color="auto"/>
          <w:left w:val="single" w:sz="4" w:space="0" w:color="auto"/>
          <w:bottom w:val="single" w:sz="4" w:space="1" w:color="auto"/>
          <w:right w:val="single" w:sz="4" w:space="1" w:color="auto"/>
        </w:pBdr>
        <w:ind w:left="270"/>
        <w:jc w:val="center"/>
      </w:pPr>
      <w:r>
        <w:t>Non-reappointment Notice Provided by March 1</w:t>
      </w:r>
    </w:p>
    <w:p w14:paraId="0326A166" w14:textId="77777777" w:rsidR="00824451" w:rsidRDefault="00824451" w:rsidP="00824451">
      <w:pPr>
        <w:numPr>
          <w:ilvl w:val="12"/>
          <w:numId w:val="0"/>
        </w:numPr>
        <w:pBdr>
          <w:top w:val="single" w:sz="4" w:space="1" w:color="auto"/>
          <w:left w:val="single" w:sz="4" w:space="0" w:color="auto"/>
          <w:bottom w:val="single" w:sz="4" w:space="1" w:color="auto"/>
          <w:right w:val="single" w:sz="4" w:space="1" w:color="auto"/>
        </w:pBdr>
        <w:ind w:left="270"/>
        <w:jc w:val="both"/>
      </w:pPr>
    </w:p>
    <w:p w14:paraId="7C0A7435" w14:textId="77777777" w:rsidR="00824451" w:rsidRDefault="00824451" w:rsidP="00824451">
      <w:pPr>
        <w:numPr>
          <w:ilvl w:val="12"/>
          <w:numId w:val="0"/>
        </w:numPr>
        <w:pBdr>
          <w:top w:val="single" w:sz="4" w:space="1" w:color="auto"/>
          <w:left w:val="single" w:sz="4" w:space="0" w:color="auto"/>
          <w:bottom w:val="single" w:sz="4" w:space="1" w:color="auto"/>
          <w:right w:val="single" w:sz="4" w:space="1" w:color="auto"/>
        </w:pBdr>
        <w:ind w:left="270"/>
        <w:jc w:val="center"/>
      </w:pPr>
      <w:r>
        <w:t>In Year 5 - Just Cause – Non-Reappointment Notice by October 15</w:t>
      </w:r>
    </w:p>
    <w:p w14:paraId="38191143" w14:textId="77777777" w:rsidR="00824451" w:rsidRDefault="00824451" w:rsidP="00824451">
      <w:pPr>
        <w:numPr>
          <w:ilvl w:val="12"/>
          <w:numId w:val="0"/>
        </w:numPr>
        <w:pBdr>
          <w:top w:val="single" w:sz="4" w:space="1" w:color="auto"/>
          <w:left w:val="single" w:sz="4" w:space="0" w:color="auto"/>
          <w:bottom w:val="single" w:sz="4" w:space="1" w:color="auto"/>
          <w:right w:val="single" w:sz="4" w:space="1" w:color="auto"/>
        </w:pBdr>
        <w:ind w:left="270"/>
        <w:jc w:val="center"/>
      </w:pPr>
      <w:r>
        <w:t>Just Cause Begins After Reappointment For 5</w:t>
      </w:r>
      <w:r w:rsidRPr="00705FB8">
        <w:rPr>
          <w:vertAlign w:val="superscript"/>
        </w:rPr>
        <w:t>th</w:t>
      </w:r>
      <w:r>
        <w:t xml:space="preserve"> Year Received March 1 of 4</w:t>
      </w:r>
      <w:r w:rsidRPr="00705FB8">
        <w:rPr>
          <w:vertAlign w:val="superscript"/>
        </w:rPr>
        <w:t>th</w:t>
      </w:r>
      <w:r>
        <w:t xml:space="preserve"> Year</w:t>
      </w:r>
    </w:p>
    <w:p w14:paraId="34B8196C" w14:textId="77777777" w:rsidR="00824451" w:rsidRDefault="00824451" w:rsidP="00824451">
      <w:pPr>
        <w:numPr>
          <w:ilvl w:val="12"/>
          <w:numId w:val="0"/>
        </w:numPr>
        <w:pBdr>
          <w:top w:val="single" w:sz="4" w:space="1" w:color="auto"/>
          <w:left w:val="single" w:sz="4" w:space="0" w:color="auto"/>
          <w:bottom w:val="single" w:sz="4" w:space="1" w:color="auto"/>
          <w:right w:val="single" w:sz="4" w:space="1" w:color="auto"/>
        </w:pBdr>
        <w:ind w:left="270"/>
        <w:jc w:val="both"/>
      </w:pPr>
    </w:p>
    <w:p w14:paraId="15B41529" w14:textId="77777777" w:rsidR="00824451" w:rsidRPr="00DC5347" w:rsidRDefault="00824451" w:rsidP="00824451">
      <w:pPr>
        <w:pBdr>
          <w:top w:val="single" w:sz="4" w:space="1" w:color="auto"/>
          <w:left w:val="single" w:sz="4" w:space="0" w:color="auto"/>
          <w:bottom w:val="single" w:sz="4" w:space="1" w:color="auto"/>
          <w:right w:val="single" w:sz="4" w:space="1" w:color="auto"/>
        </w:pBdr>
        <w:tabs>
          <w:tab w:val="num" w:pos="3240"/>
        </w:tabs>
        <w:ind w:left="270"/>
        <w:jc w:val="center"/>
        <w:rPr>
          <w:b/>
        </w:rPr>
      </w:pPr>
      <w:r w:rsidRPr="00DC5347">
        <w:rPr>
          <w:b/>
        </w:rPr>
        <w:t>Probationary Period for Unit Professional Staff</w:t>
      </w:r>
    </w:p>
    <w:p w14:paraId="389C7FF7" w14:textId="77777777" w:rsidR="00824451" w:rsidRPr="00DC5347" w:rsidRDefault="00824451" w:rsidP="00824451">
      <w:pPr>
        <w:pBdr>
          <w:top w:val="single" w:sz="4" w:space="1" w:color="auto"/>
          <w:left w:val="single" w:sz="4" w:space="0" w:color="auto"/>
          <w:bottom w:val="single" w:sz="4" w:space="1" w:color="auto"/>
          <w:right w:val="single" w:sz="4" w:space="1" w:color="auto"/>
        </w:pBdr>
        <w:tabs>
          <w:tab w:val="num" w:pos="3240"/>
        </w:tabs>
        <w:ind w:left="270"/>
        <w:jc w:val="center"/>
        <w:rPr>
          <w:b/>
        </w:rPr>
      </w:pPr>
      <w:r w:rsidRPr="00DC5347">
        <w:rPr>
          <w:b/>
        </w:rPr>
        <w:t>3 and 6 Month Probationary Period</w:t>
      </w:r>
    </w:p>
    <w:p w14:paraId="66E5F7CD" w14:textId="77777777" w:rsidR="00824451" w:rsidRPr="00DC5347" w:rsidRDefault="00824451" w:rsidP="00824451">
      <w:pPr>
        <w:pBdr>
          <w:top w:val="single" w:sz="4" w:space="1" w:color="auto"/>
          <w:left w:val="single" w:sz="4" w:space="0" w:color="auto"/>
          <w:bottom w:val="single" w:sz="4" w:space="1" w:color="auto"/>
          <w:right w:val="single" w:sz="4" w:space="1" w:color="auto"/>
        </w:pBdr>
        <w:ind w:left="270"/>
        <w:jc w:val="both"/>
      </w:pPr>
      <w:r w:rsidRPr="00DC5347">
        <w:t>Notwithstanding any other provisions of the Agreement to the contrary, unit professional staff shall be subject to a six-month probationary period commencing upon the effective date of their initial appointment.  During this probationary period an employee may be terminated without cause.  If a full-time unit professional staff member is terminated prior to the third month anniversary, the member will receive one (1) month notice prior to separation.  If terminated on or after the third month anniversary, but prior to the six-month anniversary, the member will receive three (3) months notice prior to separation.</w:t>
      </w:r>
    </w:p>
    <w:p w14:paraId="1F6061D8" w14:textId="77777777" w:rsidR="00824451" w:rsidRPr="00DC5347" w:rsidRDefault="00824451" w:rsidP="00824451">
      <w:pPr>
        <w:pBdr>
          <w:top w:val="single" w:sz="4" w:space="1" w:color="auto"/>
          <w:left w:val="single" w:sz="4" w:space="0" w:color="auto"/>
          <w:bottom w:val="single" w:sz="4" w:space="1" w:color="auto"/>
          <w:right w:val="single" w:sz="4" w:space="1" w:color="auto"/>
        </w:pBdr>
        <w:ind w:left="270"/>
        <w:jc w:val="both"/>
      </w:pPr>
    </w:p>
    <w:p w14:paraId="4F96644C" w14:textId="77777777" w:rsidR="00824451" w:rsidRPr="00705FB8" w:rsidRDefault="00824451" w:rsidP="00824451">
      <w:pPr>
        <w:pBdr>
          <w:top w:val="single" w:sz="4" w:space="1" w:color="auto"/>
          <w:left w:val="single" w:sz="4" w:space="0" w:color="auto"/>
          <w:bottom w:val="single" w:sz="4" w:space="1" w:color="auto"/>
          <w:right w:val="single" w:sz="4" w:space="1" w:color="auto"/>
        </w:pBdr>
        <w:ind w:left="270"/>
        <w:jc w:val="center"/>
        <w:rPr>
          <w:b/>
        </w:rPr>
      </w:pPr>
      <w:r w:rsidRPr="00705FB8">
        <w:rPr>
          <w:b/>
        </w:rPr>
        <w:t>Violation of notice requirements shall constitute reappointment for 1 year.</w:t>
      </w:r>
    </w:p>
    <w:p w14:paraId="5792A6BA" w14:textId="77777777" w:rsidR="00824451" w:rsidRPr="00DC5347" w:rsidRDefault="00824451" w:rsidP="00824451">
      <w:pPr>
        <w:pBdr>
          <w:top w:val="single" w:sz="4" w:space="1" w:color="auto"/>
          <w:left w:val="single" w:sz="4" w:space="0" w:color="auto"/>
          <w:bottom w:val="single" w:sz="4" w:space="1" w:color="auto"/>
          <w:right w:val="single" w:sz="4" w:space="1" w:color="auto"/>
        </w:pBdr>
        <w:ind w:left="270"/>
        <w:jc w:val="both"/>
      </w:pPr>
    </w:p>
    <w:p w14:paraId="301315B9" w14:textId="77777777" w:rsidR="00824451" w:rsidRPr="00705FB8" w:rsidRDefault="00824451" w:rsidP="00824451">
      <w:pPr>
        <w:widowControl w:val="0"/>
        <w:autoSpaceDE w:val="0"/>
        <w:autoSpaceDN w:val="0"/>
        <w:adjustRightInd w:val="0"/>
        <w:rPr>
          <w:rFonts w:eastAsia="MS PGothic" w:cs="Arial"/>
          <w:b/>
          <w:sz w:val="28"/>
          <w:szCs w:val="56"/>
          <w:lang w:bidi="en-US"/>
        </w:rPr>
      </w:pPr>
    </w:p>
    <w:p w14:paraId="6735201D" w14:textId="77777777" w:rsidR="00824451" w:rsidRPr="002F19B6" w:rsidRDefault="00824451" w:rsidP="00824451">
      <w:pPr>
        <w:widowControl w:val="0"/>
        <w:autoSpaceDE w:val="0"/>
        <w:autoSpaceDN w:val="0"/>
        <w:adjustRightInd w:val="0"/>
        <w:jc w:val="center"/>
        <w:rPr>
          <w:rFonts w:eastAsia="MS PGothic" w:cs="Arial"/>
          <w:b/>
          <w:i/>
          <w:sz w:val="28"/>
          <w:szCs w:val="56"/>
          <w:lang w:bidi="en-US"/>
        </w:rPr>
      </w:pPr>
      <w:r w:rsidRPr="002F19B6">
        <w:rPr>
          <w:rFonts w:eastAsia="MS PGothic" w:cs="Arial"/>
          <w:b/>
          <w:i/>
          <w:sz w:val="28"/>
          <w:szCs w:val="56"/>
          <w:lang w:bidi="en-US"/>
        </w:rPr>
        <w:t>Dismissal – Just Cause Standard</w:t>
      </w:r>
    </w:p>
    <w:p w14:paraId="7C1DE46E" w14:textId="77777777" w:rsidR="00824451" w:rsidRPr="00705FB8" w:rsidRDefault="00824451" w:rsidP="00824451">
      <w:pPr>
        <w:widowControl w:val="0"/>
        <w:pBdr>
          <w:top w:val="single" w:sz="4" w:space="1" w:color="auto"/>
          <w:left w:val="single" w:sz="4" w:space="4" w:color="auto"/>
          <w:bottom w:val="single" w:sz="4" w:space="1" w:color="auto"/>
          <w:right w:val="single" w:sz="4" w:space="4" w:color="auto"/>
        </w:pBdr>
        <w:autoSpaceDE w:val="0"/>
        <w:autoSpaceDN w:val="0"/>
        <w:adjustRightInd w:val="0"/>
        <w:ind w:left="1800" w:right="1440"/>
        <w:jc w:val="center"/>
        <w:rPr>
          <w:rFonts w:eastAsia="MS PGothic" w:cs="Arial"/>
          <w:b/>
          <w:sz w:val="28"/>
          <w:szCs w:val="56"/>
          <w:lang w:bidi="en-US"/>
        </w:rPr>
      </w:pPr>
      <w:r>
        <w:rPr>
          <w:rFonts w:eastAsia="MS PGothic" w:cs="Arial"/>
          <w:b/>
          <w:sz w:val="28"/>
          <w:szCs w:val="56"/>
          <w:lang w:bidi="en-US"/>
        </w:rPr>
        <w:t xml:space="preserve">Dismissal </w:t>
      </w:r>
      <w:r w:rsidRPr="00705FB8">
        <w:rPr>
          <w:rFonts w:eastAsia="MS PGothic" w:cs="Arial"/>
          <w:b/>
          <w:sz w:val="28"/>
          <w:szCs w:val="56"/>
          <w:lang w:bidi="en-US"/>
        </w:rPr>
        <w:t>Prior to Expiration of Contract</w:t>
      </w:r>
    </w:p>
    <w:p w14:paraId="21D13F62" w14:textId="77777777" w:rsidR="00824451" w:rsidRPr="00705FB8" w:rsidRDefault="00824451" w:rsidP="00824451">
      <w:pPr>
        <w:widowControl w:val="0"/>
        <w:pBdr>
          <w:top w:val="single" w:sz="4" w:space="1" w:color="auto"/>
          <w:left w:val="single" w:sz="4" w:space="4" w:color="auto"/>
          <w:bottom w:val="single" w:sz="4" w:space="1" w:color="auto"/>
          <w:right w:val="single" w:sz="4" w:space="4" w:color="auto"/>
        </w:pBdr>
        <w:autoSpaceDE w:val="0"/>
        <w:autoSpaceDN w:val="0"/>
        <w:adjustRightInd w:val="0"/>
        <w:ind w:left="1800" w:right="1440"/>
        <w:jc w:val="center"/>
        <w:rPr>
          <w:rFonts w:eastAsia="MS PGothic" w:cs="Arial"/>
          <w:b/>
          <w:sz w:val="28"/>
          <w:szCs w:val="56"/>
          <w:lang w:bidi="en-US"/>
        </w:rPr>
      </w:pPr>
      <w:r w:rsidRPr="00705FB8">
        <w:rPr>
          <w:rFonts w:eastAsia="MS PGothic" w:cs="Arial"/>
          <w:b/>
          <w:sz w:val="28"/>
          <w:szCs w:val="56"/>
          <w:lang w:bidi="en-US"/>
        </w:rPr>
        <w:t xml:space="preserve">FT Unit Members have </w:t>
      </w:r>
    </w:p>
    <w:p w14:paraId="737949F9" w14:textId="77777777" w:rsidR="00824451" w:rsidRPr="00705FB8" w:rsidRDefault="00824451" w:rsidP="00824451">
      <w:pPr>
        <w:widowControl w:val="0"/>
        <w:pBdr>
          <w:top w:val="single" w:sz="4" w:space="1" w:color="auto"/>
          <w:left w:val="single" w:sz="4" w:space="4" w:color="auto"/>
          <w:bottom w:val="single" w:sz="4" w:space="1" w:color="auto"/>
          <w:right w:val="single" w:sz="4" w:space="4" w:color="auto"/>
        </w:pBdr>
        <w:autoSpaceDE w:val="0"/>
        <w:autoSpaceDN w:val="0"/>
        <w:adjustRightInd w:val="0"/>
        <w:ind w:left="1800" w:right="1440"/>
        <w:jc w:val="center"/>
        <w:rPr>
          <w:rFonts w:eastAsia="MS PGothic" w:cs="Arial"/>
          <w:b/>
          <w:sz w:val="28"/>
          <w:szCs w:val="56"/>
          <w:lang w:bidi="en-US"/>
        </w:rPr>
      </w:pPr>
      <w:r w:rsidRPr="00705FB8">
        <w:rPr>
          <w:rFonts w:eastAsia="MS PGothic" w:cs="Arial"/>
          <w:b/>
          <w:sz w:val="28"/>
          <w:szCs w:val="56"/>
          <w:lang w:bidi="en-US"/>
        </w:rPr>
        <w:t>Just Cause and Due Process Protection</w:t>
      </w:r>
    </w:p>
    <w:p w14:paraId="4713714A" w14:textId="03C7C816" w:rsidR="00E62E95" w:rsidRDefault="00E62E95" w:rsidP="00CE7803"/>
    <w:p w14:paraId="0E31CAB9" w14:textId="77777777" w:rsidR="003502B5" w:rsidRDefault="003502B5" w:rsidP="00E463D4">
      <w:pPr>
        <w:pStyle w:val="Heading2"/>
        <w:jc w:val="center"/>
      </w:pPr>
    </w:p>
    <w:p w14:paraId="6A9CC97E" w14:textId="77777777" w:rsidR="00491CB3" w:rsidRDefault="00491CB3">
      <w:pPr>
        <w:rPr>
          <w:rFonts w:ascii="Helvetica" w:hAnsi="Helvetica"/>
          <w:b/>
          <w:i/>
          <w:szCs w:val="20"/>
        </w:rPr>
      </w:pPr>
      <w:r>
        <w:br w:type="page"/>
      </w:r>
    </w:p>
    <w:p w14:paraId="72E88900" w14:textId="78E454F9" w:rsidR="003E6311" w:rsidRDefault="00E62E95" w:rsidP="00E463D4">
      <w:pPr>
        <w:pStyle w:val="Heading2"/>
        <w:jc w:val="center"/>
      </w:pPr>
      <w:r>
        <w:lastRenderedPageBreak/>
        <w:t>FACULTY WORKLOAD</w:t>
      </w:r>
    </w:p>
    <w:p w14:paraId="67CF73E5" w14:textId="368E1784" w:rsidR="00E62E95" w:rsidRP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pPr>
      <w:r w:rsidRPr="005A592A">
        <w:rPr>
          <w:b/>
          <w:sz w:val="20"/>
          <w:u w:val="single"/>
        </w:rPr>
        <w:t>INSTRUCTIONAL</w:t>
      </w:r>
      <w:r w:rsidRPr="007174D1">
        <w:rPr>
          <w:b/>
          <w:sz w:val="20"/>
          <w:u w:val="single"/>
        </w:rPr>
        <w:t xml:space="preserve"> HOUR</w:t>
      </w:r>
      <w:r w:rsidRPr="007174D1">
        <w:rPr>
          <w:b/>
          <w:sz w:val="20"/>
        </w:rPr>
        <w:t>S</w:t>
      </w:r>
    </w:p>
    <w:p w14:paraId="1C9E04C4"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Didactic: 29-31 Instructional Hours Depending on Preps.</w:t>
      </w:r>
    </w:p>
    <w:p w14:paraId="75298E3E"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Non-Didactic: 29-33 Instructional Hours Depending on Preps.</w:t>
      </w:r>
    </w:p>
    <w:p w14:paraId="5642E5D2"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5F778885"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b/>
          <w:sz w:val="20"/>
          <w:u w:val="single"/>
        </w:rPr>
        <w:t>WORK DAY</w:t>
      </w:r>
    </w:p>
    <w:p w14:paraId="07BD515A"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Upon Mutual Agreement – Classes On or After 4 PM and As Late As 5 PM</w:t>
      </w:r>
    </w:p>
    <w:p w14:paraId="231E2E56" w14:textId="77777777" w:rsidR="004C01AE" w:rsidRDefault="004C01AE"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4DEFCB39" w14:textId="2AF88622" w:rsidR="004C01AE" w:rsidRPr="007174D1" w:rsidRDefault="004C01AE" w:rsidP="004C01AE">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b/>
          <w:sz w:val="20"/>
          <w:u w:val="single"/>
        </w:rPr>
        <w:t>CONTACT</w:t>
      </w:r>
    </w:p>
    <w:p w14:paraId="03542CEB" w14:textId="09E3555B" w:rsidR="004C01AE" w:rsidRDefault="004C01AE" w:rsidP="004C01AE">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All Contact Hours are Based on 50 Minute Hours</w:t>
      </w:r>
    </w:p>
    <w:p w14:paraId="49CE496A" w14:textId="01985B2E" w:rsidR="004C01AE" w:rsidRDefault="004C01AE" w:rsidP="004C01AE">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(Actual Minutes Divided By 50 = Contact Hours)</w:t>
      </w:r>
    </w:p>
    <w:p w14:paraId="04E6A6EA" w14:textId="77777777" w:rsidR="00E62E95" w:rsidRPr="007174D1" w:rsidRDefault="00E62E95" w:rsidP="004C01AE">
      <w:pPr>
        <w:pBdr>
          <w:top w:val="single" w:sz="6" w:space="1" w:color="auto"/>
          <w:left w:val="single" w:sz="6" w:space="1" w:color="auto"/>
          <w:bottom w:val="single" w:sz="6" w:space="1" w:color="auto"/>
          <w:right w:val="single" w:sz="6" w:space="1" w:color="auto"/>
        </w:pBdr>
        <w:tabs>
          <w:tab w:val="left" w:pos="2160"/>
          <w:tab w:val="left" w:pos="9720"/>
        </w:tabs>
        <w:ind w:right="90"/>
        <w:rPr>
          <w:sz w:val="20"/>
        </w:rPr>
      </w:pPr>
    </w:p>
    <w:p w14:paraId="1F9E21D9"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u w:val="single"/>
        </w:rPr>
      </w:pPr>
      <w:r w:rsidRPr="007174D1">
        <w:rPr>
          <w:b/>
          <w:sz w:val="20"/>
          <w:u w:val="single"/>
        </w:rPr>
        <w:t>PREPARATIONS</w:t>
      </w:r>
    </w:p>
    <w:p w14:paraId="10853636"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Mutual Agreement Required For</w:t>
      </w:r>
    </w:p>
    <w:p w14:paraId="617D67D1"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&gt;3 Preps Per Semester</w:t>
      </w:r>
    </w:p>
    <w:p w14:paraId="2304B197"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&gt;5 Preps Per Academic Year</w:t>
      </w:r>
    </w:p>
    <w:p w14:paraId="061DC095"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 xml:space="preserve">Excessive Preps Require Mutually Agreed Reduction in </w:t>
      </w:r>
    </w:p>
    <w:p w14:paraId="3E71B59F"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College Service, Advising, and/or Office Hours.</w:t>
      </w:r>
    </w:p>
    <w:p w14:paraId="2B517605"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(Reduction may be waived at sole discretion of faculty.)</w:t>
      </w:r>
    </w:p>
    <w:p w14:paraId="6F296ED0"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Pr>
          <w:i/>
          <w:sz w:val="20"/>
        </w:rPr>
        <w:t>For Preparation Hours – See Workload Form</w:t>
      </w:r>
    </w:p>
    <w:p w14:paraId="238D08F7"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749DB8AE"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u w:val="single"/>
        </w:rPr>
      </w:pPr>
      <w:r w:rsidRPr="007174D1">
        <w:rPr>
          <w:b/>
          <w:sz w:val="20"/>
          <w:u w:val="single"/>
        </w:rPr>
        <w:t>NON-INSTRUCTIONAL HOURS = 11 HOURS</w:t>
      </w:r>
    </w:p>
    <w:p w14:paraId="61C2D9F4"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rPr>
      </w:pPr>
      <w:r w:rsidRPr="007174D1">
        <w:rPr>
          <w:b/>
          <w:sz w:val="20"/>
        </w:rPr>
        <w:t>OFFICE HOURS</w:t>
      </w:r>
    </w:p>
    <w:p w14:paraId="0B305177"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4 Office Hours over 4 Days</w:t>
      </w:r>
    </w:p>
    <w:p w14:paraId="57B20451"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1 On-Line Office Hour &amp; Discretionary &gt; 1 On-line Office Hour</w:t>
      </w:r>
    </w:p>
    <w:p w14:paraId="635C7935"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6DA2C1AA"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rPr>
      </w:pPr>
      <w:r w:rsidRPr="007174D1">
        <w:rPr>
          <w:b/>
          <w:sz w:val="20"/>
        </w:rPr>
        <w:t>NON-INSTRUCTIONAL WORLKLOAD</w:t>
      </w:r>
    </w:p>
    <w:p w14:paraId="17EC87AD"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College Service – 4 Hours</w:t>
      </w:r>
    </w:p>
    <w:p w14:paraId="681DC77F"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Student Advising – 3 Hours = 14-19 Advisees</w:t>
      </w:r>
    </w:p>
    <w:p w14:paraId="597B3032"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(Advisees may be scheduled during office hours)</w:t>
      </w:r>
    </w:p>
    <w:p w14:paraId="65F4DEEE"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 xml:space="preserve"> </w:t>
      </w:r>
    </w:p>
    <w:p w14:paraId="7E193875"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rPr>
      </w:pPr>
      <w:r w:rsidRPr="007174D1">
        <w:rPr>
          <w:b/>
          <w:sz w:val="20"/>
        </w:rPr>
        <w:t xml:space="preserve">REDUCTION MANDATED IN 11 HOURS OF </w:t>
      </w:r>
    </w:p>
    <w:p w14:paraId="2897E534"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rPr>
      </w:pPr>
      <w:r w:rsidRPr="007174D1">
        <w:rPr>
          <w:b/>
          <w:sz w:val="20"/>
        </w:rPr>
        <w:t>NON-INSTRUCTIONAL HOURS IF</w:t>
      </w:r>
    </w:p>
    <w:p w14:paraId="6640C9BD"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&gt;31 Didactic Instructional Hours/Week</w:t>
      </w:r>
    </w:p>
    <w:p w14:paraId="5E884D4C"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&gt;33 Non-Didactic Instructional Hours/Week</w:t>
      </w:r>
    </w:p>
    <w:p w14:paraId="2E0A3D32"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rPr>
          <w:sz w:val="20"/>
        </w:rPr>
      </w:pPr>
    </w:p>
    <w:p w14:paraId="59DA5FCF"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b/>
          <w:sz w:val="20"/>
          <w:u w:val="single"/>
        </w:rPr>
      </w:pPr>
      <w:r w:rsidRPr="007174D1">
        <w:rPr>
          <w:b/>
          <w:sz w:val="20"/>
          <w:u w:val="single"/>
        </w:rPr>
        <w:t>REASSIGNED TIME</w:t>
      </w:r>
    </w:p>
    <w:p w14:paraId="299A6E54"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sz w:val="20"/>
        </w:rPr>
      </w:pPr>
      <w:r w:rsidRPr="007174D1">
        <w:rPr>
          <w:sz w:val="20"/>
        </w:rPr>
        <w:t>Reassigned Time = Twice Credit Hour Reduction</w:t>
      </w:r>
    </w:p>
    <w:p w14:paraId="24875619" w14:textId="77777777" w:rsidR="00E62E95"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sz w:val="20"/>
        </w:rPr>
      </w:pPr>
      <w:r w:rsidRPr="007174D1">
        <w:rPr>
          <w:sz w:val="20"/>
        </w:rPr>
        <w:t>1 Office Hour Reduced for Each 3 Credit Reduction</w:t>
      </w:r>
    </w:p>
    <w:p w14:paraId="76FEBECB" w14:textId="77777777" w:rsidR="00E62E95"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sz w:val="20"/>
        </w:rPr>
      </w:pPr>
      <w:r>
        <w:rPr>
          <w:sz w:val="20"/>
        </w:rPr>
        <w:t>1 Weekly On-line Office Hour for On-line Courses</w:t>
      </w:r>
    </w:p>
    <w:p w14:paraId="25EA570D"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sz w:val="20"/>
        </w:rPr>
      </w:pPr>
      <w:r>
        <w:rPr>
          <w:sz w:val="20"/>
        </w:rPr>
        <w:t xml:space="preserve">&gt;1 On-line Office Hour per Approval of Supervisor </w:t>
      </w:r>
    </w:p>
    <w:p w14:paraId="2A1A5761"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b/>
          <w:sz w:val="20"/>
        </w:rPr>
      </w:pPr>
    </w:p>
    <w:p w14:paraId="4F96ECEB"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b/>
          <w:sz w:val="20"/>
          <w:u w:val="single"/>
        </w:rPr>
      </w:pPr>
      <w:r w:rsidRPr="007174D1">
        <w:rPr>
          <w:b/>
          <w:sz w:val="20"/>
          <w:u w:val="single"/>
        </w:rPr>
        <w:t>STANDARDS</w:t>
      </w:r>
    </w:p>
    <w:p w14:paraId="6C0BD48D"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9720"/>
        </w:tabs>
        <w:ind w:right="90"/>
        <w:jc w:val="center"/>
        <w:rPr>
          <w:b/>
          <w:sz w:val="20"/>
        </w:rPr>
      </w:pPr>
      <w:r w:rsidRPr="007174D1">
        <w:rPr>
          <w:b/>
          <w:sz w:val="20"/>
        </w:rPr>
        <w:t>INSTRUCTIONAL AND REASSIGNED HOURS</w:t>
      </w:r>
    </w:p>
    <w:p w14:paraId="1CE6159E"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29 – 35 Hours Per Week</w:t>
      </w:r>
    </w:p>
    <w:p w14:paraId="41D8138F"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With Reduction in Non-Instructional Work if</w:t>
      </w:r>
    </w:p>
    <w:p w14:paraId="19732187"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 xml:space="preserve"> &gt;31 Didactic Instructional Hours/Week</w:t>
      </w:r>
    </w:p>
    <w:p w14:paraId="70DA03F1"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&gt;33 Non-Didactic Instructional Hours/Week</w:t>
      </w:r>
      <w:r>
        <w:rPr>
          <w:i/>
          <w:sz w:val="20"/>
        </w:rPr>
        <w:t xml:space="preserve"> </w:t>
      </w:r>
      <w:r w:rsidRPr="007174D1">
        <w:rPr>
          <w:i/>
          <w:sz w:val="20"/>
        </w:rPr>
        <w:t>and/or</w:t>
      </w:r>
    </w:p>
    <w:p w14:paraId="76D634D3"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i/>
          <w:sz w:val="20"/>
        </w:rPr>
      </w:pPr>
      <w:r w:rsidRPr="007174D1">
        <w:rPr>
          <w:i/>
          <w:sz w:val="20"/>
        </w:rPr>
        <w:t>&gt;3 Preps/Semester</w:t>
      </w:r>
      <w:r>
        <w:rPr>
          <w:i/>
          <w:sz w:val="20"/>
        </w:rPr>
        <w:t xml:space="preserve"> or </w:t>
      </w:r>
      <w:r w:rsidRPr="007174D1">
        <w:rPr>
          <w:i/>
          <w:sz w:val="20"/>
        </w:rPr>
        <w:t>&gt;5 Preps/Academic Year</w:t>
      </w:r>
    </w:p>
    <w:p w14:paraId="12B581A9"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583BDF60"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u w:val="single"/>
        </w:rPr>
      </w:pPr>
      <w:r w:rsidRPr="007174D1">
        <w:rPr>
          <w:b/>
          <w:sz w:val="20"/>
          <w:u w:val="single"/>
        </w:rPr>
        <w:t>CLASS SIZE</w:t>
      </w:r>
      <w:r>
        <w:rPr>
          <w:b/>
          <w:sz w:val="20"/>
          <w:u w:val="single"/>
        </w:rPr>
        <w:t xml:space="preserve"> AVERAGES</w:t>
      </w:r>
    </w:p>
    <w:p w14:paraId="0BF53B72"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32 - Standard Class</w:t>
      </w:r>
    </w:p>
    <w:p w14:paraId="59F64886"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 xml:space="preserve">28 – Approved </w:t>
      </w:r>
      <w:r>
        <w:rPr>
          <w:sz w:val="20"/>
        </w:rPr>
        <w:t xml:space="preserve">Writing or Critical Thinking </w:t>
      </w:r>
    </w:p>
    <w:p w14:paraId="58491ACA"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sidRPr="007174D1">
        <w:rPr>
          <w:sz w:val="20"/>
        </w:rPr>
        <w:t xml:space="preserve">22 – English Composition, ESL, Introduction to Foreign Language, Remedial </w:t>
      </w:r>
      <w:r>
        <w:rPr>
          <w:sz w:val="20"/>
        </w:rPr>
        <w:t>&amp;</w:t>
      </w:r>
      <w:r w:rsidRPr="007174D1">
        <w:rPr>
          <w:sz w:val="20"/>
        </w:rPr>
        <w:t xml:space="preserve"> Developmental Courses</w:t>
      </w:r>
    </w:p>
    <w:p w14:paraId="0795969F" w14:textId="77777777" w:rsidR="00E62E95" w:rsidRPr="007174D1"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p>
    <w:p w14:paraId="10C00012" w14:textId="7A358005" w:rsidR="00E62E95" w:rsidRPr="002D49F7" w:rsidRDefault="008A657E"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b/>
          <w:sz w:val="20"/>
          <w:u w:val="single"/>
        </w:rPr>
      </w:pPr>
      <w:r>
        <w:rPr>
          <w:b/>
          <w:sz w:val="20"/>
          <w:u w:val="single"/>
        </w:rPr>
        <w:t xml:space="preserve">FACULTY </w:t>
      </w:r>
      <w:r w:rsidR="00E62E95">
        <w:rPr>
          <w:b/>
          <w:sz w:val="20"/>
          <w:u w:val="single"/>
        </w:rPr>
        <w:t>PERSONAL DAYS AND SICK LEAVE</w:t>
      </w:r>
    </w:p>
    <w:p w14:paraId="30CF6FC2"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Beginning Jan. 1, 2012</w:t>
      </w:r>
      <w:r>
        <w:rPr>
          <w:b/>
          <w:sz w:val="20"/>
        </w:rPr>
        <w:t xml:space="preserve">, - </w:t>
      </w:r>
      <w:r w:rsidRPr="002D49F7">
        <w:rPr>
          <w:sz w:val="20"/>
        </w:rPr>
        <w:t xml:space="preserve">Personal Days Per </w:t>
      </w:r>
      <w:r w:rsidRPr="00FA0CCB">
        <w:rPr>
          <w:b/>
          <w:sz w:val="20"/>
        </w:rPr>
        <w:t>Calendar Year</w:t>
      </w:r>
      <w:r>
        <w:rPr>
          <w:sz w:val="20"/>
        </w:rPr>
        <w:t xml:space="preserve"> </w:t>
      </w:r>
    </w:p>
    <w:p w14:paraId="20FF2851"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 xml:space="preserve">If Hired Prior to July 1, 2012 – 3 Personal Days </w:t>
      </w:r>
    </w:p>
    <w:p w14:paraId="77BA5FCC"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If Hired On/After July 1, 2012 – 2 Personal Days</w:t>
      </w:r>
    </w:p>
    <w:p w14:paraId="43FA140A" w14:textId="77777777" w:rsidR="00E62E95" w:rsidRDefault="00E62E95" w:rsidP="00E62E95">
      <w:pPr>
        <w:pBdr>
          <w:top w:val="single" w:sz="6" w:space="1" w:color="auto"/>
          <w:left w:val="single" w:sz="6" w:space="1" w:color="auto"/>
          <w:bottom w:val="single" w:sz="6" w:space="1" w:color="auto"/>
          <w:right w:val="single" w:sz="6" w:space="1" w:color="auto"/>
        </w:pBdr>
        <w:tabs>
          <w:tab w:val="left" w:pos="2160"/>
          <w:tab w:val="left" w:pos="9720"/>
        </w:tabs>
        <w:ind w:right="90"/>
        <w:jc w:val="center"/>
        <w:rPr>
          <w:sz w:val="20"/>
        </w:rPr>
      </w:pPr>
      <w:r>
        <w:rPr>
          <w:sz w:val="20"/>
        </w:rPr>
        <w:t>Sick Days – 10 Per Academic Year</w:t>
      </w:r>
    </w:p>
    <w:p w14:paraId="355A6488" w14:textId="77777777" w:rsidR="00E62E95" w:rsidRDefault="00E62E95">
      <w:pPr>
        <w:rPr>
          <w:rFonts w:ascii="Helvetica" w:hAnsi="Helvetica"/>
          <w:b/>
          <w:i/>
          <w:szCs w:val="20"/>
        </w:rPr>
      </w:pPr>
    </w:p>
    <w:p w14:paraId="68577B9C" w14:textId="65BE492A" w:rsidR="008E5BDC" w:rsidRDefault="00E62E95">
      <w:r>
        <w:br w:type="page"/>
      </w:r>
    </w:p>
    <w:p w14:paraId="45E54DBB" w14:textId="77777777" w:rsidR="008E5BDC" w:rsidRDefault="008E5BDC" w:rsidP="008E5BDC">
      <w:pPr>
        <w:jc w:val="center"/>
        <w:rPr>
          <w:b/>
        </w:rPr>
      </w:pPr>
    </w:p>
    <w:p w14:paraId="08E3EC1C" w14:textId="77777777" w:rsidR="008E5BDC" w:rsidRDefault="008E5BDC" w:rsidP="008E5BDC">
      <w:pPr>
        <w:jc w:val="center"/>
        <w:rPr>
          <w:b/>
        </w:rPr>
      </w:pPr>
    </w:p>
    <w:p w14:paraId="2AE5943D" w14:textId="77777777" w:rsidR="008E5BDC" w:rsidRDefault="008E5BDC" w:rsidP="008E5BDC">
      <w:pPr>
        <w:jc w:val="center"/>
        <w:rPr>
          <w:b/>
        </w:rPr>
      </w:pPr>
    </w:p>
    <w:p w14:paraId="4474A620" w14:textId="77777777" w:rsidR="008E5BDC" w:rsidRDefault="008E5BDC" w:rsidP="008E5BDC">
      <w:pPr>
        <w:jc w:val="center"/>
        <w:rPr>
          <w:b/>
        </w:rPr>
      </w:pPr>
    </w:p>
    <w:p w14:paraId="4A15FBC8" w14:textId="77777777" w:rsidR="008E5BDC" w:rsidRDefault="008E5BDC" w:rsidP="008E5BDC">
      <w:pPr>
        <w:jc w:val="center"/>
        <w:rPr>
          <w:b/>
        </w:rPr>
      </w:pPr>
    </w:p>
    <w:p w14:paraId="4868FF8C" w14:textId="77777777" w:rsidR="008E5BDC" w:rsidRDefault="008E5BDC" w:rsidP="008E5BDC">
      <w:pPr>
        <w:jc w:val="center"/>
        <w:rPr>
          <w:b/>
        </w:rPr>
      </w:pPr>
    </w:p>
    <w:p w14:paraId="7F207A2B" w14:textId="77777777" w:rsidR="008E5BDC" w:rsidRDefault="008E5BDC" w:rsidP="008E5BDC">
      <w:pPr>
        <w:jc w:val="center"/>
        <w:rPr>
          <w:b/>
        </w:rPr>
      </w:pPr>
    </w:p>
    <w:p w14:paraId="1BFBBB6F" w14:textId="77777777" w:rsidR="008E5BDC" w:rsidRDefault="008E5BDC" w:rsidP="008E5BDC">
      <w:pPr>
        <w:jc w:val="center"/>
        <w:rPr>
          <w:b/>
        </w:rPr>
      </w:pPr>
    </w:p>
    <w:p w14:paraId="7F2DEF6D" w14:textId="5009C30C" w:rsidR="008E5BDC" w:rsidRDefault="008E5BDC" w:rsidP="008E5BDC">
      <w:pPr>
        <w:jc w:val="center"/>
        <w:rPr>
          <w:b/>
        </w:rPr>
      </w:pPr>
      <w:r w:rsidRPr="008E5BDC">
        <w:rPr>
          <w:b/>
        </w:rPr>
        <w:t>FACULTY PREPARATION TIME AND CONTACT TIME</w:t>
      </w:r>
    </w:p>
    <w:p w14:paraId="218C87B1" w14:textId="77777777" w:rsidR="008E5BDC" w:rsidRDefault="008E5BDC" w:rsidP="008E5BDC">
      <w:pPr>
        <w:jc w:val="center"/>
        <w:rPr>
          <w:b/>
        </w:rPr>
      </w:pPr>
    </w:p>
    <w:tbl>
      <w:tblPr>
        <w:tblW w:w="8000" w:type="dxa"/>
        <w:tblInd w:w="1818" w:type="dxa"/>
        <w:tblLook w:val="04A0" w:firstRow="1" w:lastRow="0" w:firstColumn="1" w:lastColumn="0" w:noHBand="0" w:noVBand="1"/>
      </w:tblPr>
      <w:tblGrid>
        <w:gridCol w:w="5580"/>
        <w:gridCol w:w="2420"/>
      </w:tblGrid>
      <w:tr w:rsidR="008E5BDC" w:rsidRPr="008E5BDC" w14:paraId="58E08C5A" w14:textId="77777777" w:rsidTr="00E30CBA">
        <w:trPr>
          <w:trHeight w:val="320"/>
        </w:trPr>
        <w:tc>
          <w:tcPr>
            <w:tcW w:w="5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B07B4D" w14:textId="77777777" w:rsidR="008E5BDC" w:rsidRPr="008E5BDC" w:rsidRDefault="008E5BDC" w:rsidP="00E30CBA">
            <w:pPr>
              <w:ind w:left="-108" w:firstLine="15"/>
              <w:jc w:val="center"/>
              <w:rPr>
                <w:rFonts w:ascii="Calibri" w:hAnsi="Calibri"/>
                <w:b/>
                <w:bCs/>
                <w:color w:val="000000"/>
              </w:rPr>
            </w:pPr>
            <w:r w:rsidRPr="008E5BDC">
              <w:rPr>
                <w:rFonts w:ascii="Calibri" w:hAnsi="Calibri"/>
                <w:b/>
                <w:bCs/>
                <w:color w:val="000000"/>
              </w:rPr>
              <w:t>COURSE TYPE</w:t>
            </w:r>
          </w:p>
        </w:tc>
        <w:tc>
          <w:tcPr>
            <w:tcW w:w="2420" w:type="dxa"/>
            <w:tcBorders>
              <w:top w:val="single" w:sz="8" w:space="0" w:color="auto"/>
              <w:left w:val="nil"/>
              <w:bottom w:val="single" w:sz="8" w:space="0" w:color="auto"/>
              <w:right w:val="single" w:sz="8" w:space="0" w:color="auto"/>
            </w:tcBorders>
            <w:shd w:val="clear" w:color="auto" w:fill="auto"/>
            <w:noWrap/>
            <w:vAlign w:val="bottom"/>
            <w:hideMark/>
          </w:tcPr>
          <w:p w14:paraId="7D76FD4E" w14:textId="77777777" w:rsidR="008E5BDC" w:rsidRPr="008E5BDC" w:rsidRDefault="008E5BDC" w:rsidP="008E5BDC">
            <w:pPr>
              <w:ind w:left="-93"/>
              <w:jc w:val="center"/>
              <w:rPr>
                <w:rFonts w:ascii="Calibri" w:hAnsi="Calibri"/>
                <w:b/>
                <w:bCs/>
                <w:color w:val="000000"/>
              </w:rPr>
            </w:pPr>
            <w:r w:rsidRPr="008E5BDC">
              <w:rPr>
                <w:rFonts w:ascii="Calibri" w:hAnsi="Calibri"/>
                <w:b/>
                <w:bCs/>
                <w:color w:val="000000"/>
              </w:rPr>
              <w:t>MULTIPLYER X CREDITS</w:t>
            </w:r>
          </w:p>
        </w:tc>
      </w:tr>
      <w:tr w:rsidR="008E5BDC" w:rsidRPr="008E5BDC" w14:paraId="39115180"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39752BA4" w14:textId="77777777" w:rsidR="008E5BDC" w:rsidRPr="008E5BDC" w:rsidRDefault="008E5BDC" w:rsidP="00E30CBA">
            <w:pPr>
              <w:ind w:left="-108" w:firstLine="15"/>
              <w:rPr>
                <w:rFonts w:ascii="Calibri" w:hAnsi="Calibri"/>
              </w:rPr>
            </w:pPr>
            <w:r w:rsidRPr="008E5BDC">
              <w:rPr>
                <w:rFonts w:ascii="Calibri" w:hAnsi="Calibri"/>
              </w:rPr>
              <w:t>Didactic 1st Section</w:t>
            </w:r>
          </w:p>
        </w:tc>
        <w:tc>
          <w:tcPr>
            <w:tcW w:w="2420" w:type="dxa"/>
            <w:tcBorders>
              <w:top w:val="nil"/>
              <w:left w:val="nil"/>
              <w:bottom w:val="single" w:sz="4" w:space="0" w:color="auto"/>
              <w:right w:val="single" w:sz="8" w:space="0" w:color="auto"/>
            </w:tcBorders>
            <w:shd w:val="clear" w:color="auto" w:fill="auto"/>
            <w:noWrap/>
            <w:vAlign w:val="bottom"/>
            <w:hideMark/>
          </w:tcPr>
          <w:p w14:paraId="5F180F56" w14:textId="77777777" w:rsidR="008E5BDC" w:rsidRPr="008E5BDC" w:rsidRDefault="008E5BDC" w:rsidP="008E5BDC">
            <w:pPr>
              <w:ind w:left="-93"/>
              <w:jc w:val="center"/>
              <w:rPr>
                <w:rFonts w:ascii="Calibri" w:hAnsi="Calibri"/>
              </w:rPr>
            </w:pPr>
            <w:r w:rsidRPr="008E5BDC">
              <w:rPr>
                <w:rFonts w:ascii="Calibri" w:hAnsi="Calibri"/>
              </w:rPr>
              <w:t>1.33</w:t>
            </w:r>
          </w:p>
        </w:tc>
      </w:tr>
      <w:tr w:rsidR="008E5BDC" w:rsidRPr="008E5BDC" w14:paraId="3D564E72"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68706D9F" w14:textId="0D7729D7" w:rsidR="008E5BDC" w:rsidRPr="008E5BDC" w:rsidRDefault="008E5BDC" w:rsidP="00E30CBA">
            <w:pPr>
              <w:ind w:left="-108" w:firstLine="15"/>
              <w:rPr>
                <w:rFonts w:ascii="Calibri" w:hAnsi="Calibri"/>
              </w:rPr>
            </w:pPr>
            <w:r w:rsidRPr="008E5BDC">
              <w:rPr>
                <w:rFonts w:ascii="Calibri" w:hAnsi="Calibri"/>
              </w:rPr>
              <w:t>Didactic Su</w:t>
            </w:r>
            <w:r>
              <w:rPr>
                <w:rFonts w:ascii="Calibri" w:hAnsi="Calibri"/>
              </w:rPr>
              <w:t>b</w:t>
            </w:r>
            <w:r w:rsidRPr="008E5BDC">
              <w:rPr>
                <w:rFonts w:ascii="Calibri" w:hAnsi="Calibri"/>
              </w:rPr>
              <w:t>sequent Sections</w:t>
            </w:r>
          </w:p>
        </w:tc>
        <w:tc>
          <w:tcPr>
            <w:tcW w:w="2420" w:type="dxa"/>
            <w:tcBorders>
              <w:top w:val="nil"/>
              <w:left w:val="nil"/>
              <w:bottom w:val="single" w:sz="8" w:space="0" w:color="auto"/>
              <w:right w:val="single" w:sz="8" w:space="0" w:color="auto"/>
            </w:tcBorders>
            <w:shd w:val="clear" w:color="auto" w:fill="auto"/>
            <w:noWrap/>
            <w:vAlign w:val="bottom"/>
            <w:hideMark/>
          </w:tcPr>
          <w:p w14:paraId="3C2A4999" w14:textId="77777777" w:rsidR="008E5BDC" w:rsidRPr="008E5BDC" w:rsidRDefault="008E5BDC" w:rsidP="008E5BDC">
            <w:pPr>
              <w:ind w:left="-93"/>
              <w:jc w:val="center"/>
              <w:rPr>
                <w:rFonts w:ascii="Calibri" w:hAnsi="Calibri"/>
              </w:rPr>
            </w:pPr>
            <w:r w:rsidRPr="008E5BDC">
              <w:rPr>
                <w:rFonts w:ascii="Calibri" w:hAnsi="Calibri"/>
              </w:rPr>
              <w:t>0.67</w:t>
            </w:r>
          </w:p>
        </w:tc>
      </w:tr>
      <w:tr w:rsidR="008E5BDC" w:rsidRPr="008E5BDC" w14:paraId="5AA18F2F"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330C396A" w14:textId="77777777" w:rsidR="008E5BDC" w:rsidRPr="008E5BDC" w:rsidRDefault="008E5BDC" w:rsidP="00E30CBA">
            <w:pPr>
              <w:ind w:left="-108" w:firstLine="15"/>
              <w:rPr>
                <w:rFonts w:ascii="Calibri" w:hAnsi="Calibri"/>
                <w:color w:val="000000"/>
              </w:rPr>
            </w:pPr>
            <w:r w:rsidRPr="008E5BDC">
              <w:rPr>
                <w:rFonts w:ascii="Calibri" w:hAnsi="Calibri"/>
                <w:color w:val="000000"/>
              </w:rPr>
              <w:t>On-Line or Hybrid 1st Section</w:t>
            </w:r>
          </w:p>
        </w:tc>
        <w:tc>
          <w:tcPr>
            <w:tcW w:w="2420" w:type="dxa"/>
            <w:tcBorders>
              <w:top w:val="nil"/>
              <w:left w:val="nil"/>
              <w:bottom w:val="single" w:sz="4" w:space="0" w:color="auto"/>
              <w:right w:val="single" w:sz="8" w:space="0" w:color="auto"/>
            </w:tcBorders>
            <w:shd w:val="clear" w:color="auto" w:fill="auto"/>
            <w:noWrap/>
            <w:vAlign w:val="bottom"/>
            <w:hideMark/>
          </w:tcPr>
          <w:p w14:paraId="770374B7" w14:textId="77777777" w:rsidR="008E5BDC" w:rsidRPr="008E5BDC" w:rsidRDefault="008E5BDC" w:rsidP="008E5BDC">
            <w:pPr>
              <w:ind w:left="-93"/>
              <w:jc w:val="center"/>
              <w:rPr>
                <w:rFonts w:ascii="Calibri" w:hAnsi="Calibri"/>
                <w:color w:val="000000"/>
              </w:rPr>
            </w:pPr>
            <w:r w:rsidRPr="008E5BDC">
              <w:rPr>
                <w:rFonts w:ascii="Calibri" w:hAnsi="Calibri"/>
                <w:color w:val="000000"/>
              </w:rPr>
              <w:t>1.33</w:t>
            </w:r>
          </w:p>
        </w:tc>
      </w:tr>
      <w:tr w:rsidR="008E5BDC" w:rsidRPr="008E5BDC" w14:paraId="74EAECDA"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2FEDDE9" w14:textId="443C8672" w:rsidR="008E5BDC" w:rsidRPr="008E5BDC" w:rsidRDefault="008E5BDC" w:rsidP="00E30CBA">
            <w:pPr>
              <w:ind w:left="-108" w:firstLine="15"/>
              <w:rPr>
                <w:rFonts w:ascii="Calibri" w:hAnsi="Calibri"/>
                <w:color w:val="000000"/>
              </w:rPr>
            </w:pPr>
            <w:r w:rsidRPr="008E5BDC">
              <w:rPr>
                <w:rFonts w:ascii="Calibri" w:hAnsi="Calibri"/>
                <w:color w:val="000000"/>
              </w:rPr>
              <w:t>On-Line or Hybrid 2nd Section</w:t>
            </w:r>
            <w:r w:rsidR="00E30CBA">
              <w:rPr>
                <w:rFonts w:ascii="Calibri" w:hAnsi="Calibri"/>
                <w:color w:val="000000"/>
              </w:rPr>
              <w:t xml:space="preserve"> or 2</w:t>
            </w:r>
            <w:r w:rsidR="00E30CBA" w:rsidRPr="00E30CBA">
              <w:rPr>
                <w:rFonts w:ascii="Calibri" w:hAnsi="Calibri"/>
                <w:color w:val="000000"/>
                <w:vertAlign w:val="superscript"/>
              </w:rPr>
              <w:t>nd</w:t>
            </w:r>
            <w:r w:rsidR="00E30CBA">
              <w:rPr>
                <w:rFonts w:ascii="Calibri" w:hAnsi="Calibri"/>
                <w:color w:val="000000"/>
              </w:rPr>
              <w:t xml:space="preserve"> Section of Didactic</w:t>
            </w:r>
          </w:p>
        </w:tc>
        <w:tc>
          <w:tcPr>
            <w:tcW w:w="2420" w:type="dxa"/>
            <w:tcBorders>
              <w:top w:val="nil"/>
              <w:left w:val="nil"/>
              <w:bottom w:val="single" w:sz="4" w:space="0" w:color="auto"/>
              <w:right w:val="single" w:sz="8" w:space="0" w:color="auto"/>
            </w:tcBorders>
            <w:shd w:val="clear" w:color="auto" w:fill="auto"/>
            <w:noWrap/>
            <w:vAlign w:val="bottom"/>
            <w:hideMark/>
          </w:tcPr>
          <w:p w14:paraId="0693F356" w14:textId="77777777" w:rsidR="008E5BDC" w:rsidRPr="008E5BDC" w:rsidRDefault="008E5BDC" w:rsidP="008E5BDC">
            <w:pPr>
              <w:ind w:left="-93"/>
              <w:jc w:val="center"/>
              <w:rPr>
                <w:rFonts w:ascii="Calibri" w:hAnsi="Calibri"/>
                <w:color w:val="000000"/>
              </w:rPr>
            </w:pPr>
            <w:r w:rsidRPr="008E5BDC">
              <w:rPr>
                <w:rFonts w:ascii="Calibri" w:hAnsi="Calibri"/>
                <w:color w:val="000000"/>
              </w:rPr>
              <w:t>1.00</w:t>
            </w:r>
          </w:p>
        </w:tc>
      </w:tr>
      <w:tr w:rsidR="008E5BDC" w:rsidRPr="008E5BDC" w14:paraId="45849458"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738D6A62" w14:textId="77777777" w:rsidR="008E5BDC" w:rsidRPr="008E5BDC" w:rsidRDefault="008E5BDC" w:rsidP="00E30CBA">
            <w:pPr>
              <w:ind w:left="-108" w:firstLine="15"/>
              <w:rPr>
                <w:rFonts w:ascii="Calibri" w:hAnsi="Calibri"/>
                <w:color w:val="000000"/>
              </w:rPr>
            </w:pPr>
            <w:r w:rsidRPr="008E5BDC">
              <w:rPr>
                <w:rFonts w:ascii="Calibri" w:hAnsi="Calibri"/>
                <w:color w:val="000000"/>
              </w:rPr>
              <w:t>On-Line or Hybrid 3rd or Greater Sections</w:t>
            </w:r>
          </w:p>
        </w:tc>
        <w:tc>
          <w:tcPr>
            <w:tcW w:w="2420" w:type="dxa"/>
            <w:tcBorders>
              <w:top w:val="nil"/>
              <w:left w:val="nil"/>
              <w:bottom w:val="single" w:sz="8" w:space="0" w:color="auto"/>
              <w:right w:val="single" w:sz="8" w:space="0" w:color="auto"/>
            </w:tcBorders>
            <w:shd w:val="clear" w:color="auto" w:fill="auto"/>
            <w:noWrap/>
            <w:vAlign w:val="bottom"/>
            <w:hideMark/>
          </w:tcPr>
          <w:p w14:paraId="1337249F" w14:textId="77777777" w:rsidR="008E5BDC" w:rsidRPr="008E5BDC" w:rsidRDefault="008E5BDC" w:rsidP="008E5BDC">
            <w:pPr>
              <w:ind w:left="-93"/>
              <w:jc w:val="center"/>
              <w:rPr>
                <w:rFonts w:ascii="Calibri" w:hAnsi="Calibri"/>
                <w:color w:val="000000"/>
              </w:rPr>
            </w:pPr>
            <w:r w:rsidRPr="008E5BDC">
              <w:rPr>
                <w:rFonts w:ascii="Calibri" w:hAnsi="Calibri"/>
                <w:color w:val="000000"/>
              </w:rPr>
              <w:t>0.67</w:t>
            </w:r>
          </w:p>
        </w:tc>
      </w:tr>
      <w:tr w:rsidR="008E5BDC" w:rsidRPr="008E5BDC" w14:paraId="6AE61922"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A3BD0BC" w14:textId="77777777" w:rsidR="008E5BDC" w:rsidRPr="008E5BDC" w:rsidRDefault="008E5BDC" w:rsidP="00E30CBA">
            <w:pPr>
              <w:ind w:left="-108" w:firstLine="15"/>
              <w:rPr>
                <w:rFonts w:ascii="Calibri" w:hAnsi="Calibri"/>
                <w:color w:val="000000"/>
              </w:rPr>
            </w:pPr>
            <w:r w:rsidRPr="008E5BDC">
              <w:rPr>
                <w:rFonts w:ascii="Calibri" w:hAnsi="Calibri"/>
                <w:color w:val="000000"/>
              </w:rPr>
              <w:t xml:space="preserve">Lab-Like or Clinical 1st Section </w:t>
            </w:r>
          </w:p>
        </w:tc>
        <w:tc>
          <w:tcPr>
            <w:tcW w:w="2420" w:type="dxa"/>
            <w:tcBorders>
              <w:top w:val="nil"/>
              <w:left w:val="nil"/>
              <w:bottom w:val="single" w:sz="4" w:space="0" w:color="auto"/>
              <w:right w:val="single" w:sz="8" w:space="0" w:color="auto"/>
            </w:tcBorders>
            <w:shd w:val="clear" w:color="auto" w:fill="auto"/>
            <w:noWrap/>
            <w:vAlign w:val="bottom"/>
            <w:hideMark/>
          </w:tcPr>
          <w:p w14:paraId="33C36AD4" w14:textId="77777777" w:rsidR="008E5BDC" w:rsidRPr="008E5BDC" w:rsidRDefault="008E5BDC" w:rsidP="008E5BDC">
            <w:pPr>
              <w:ind w:left="-93"/>
              <w:jc w:val="center"/>
              <w:rPr>
                <w:rFonts w:ascii="Calibri" w:hAnsi="Calibri"/>
                <w:color w:val="000000"/>
              </w:rPr>
            </w:pPr>
            <w:r w:rsidRPr="008E5BDC">
              <w:rPr>
                <w:rFonts w:ascii="Calibri" w:hAnsi="Calibri"/>
                <w:color w:val="000000"/>
              </w:rPr>
              <w:t>2.00</w:t>
            </w:r>
          </w:p>
        </w:tc>
      </w:tr>
      <w:tr w:rsidR="008E5BDC" w:rsidRPr="008E5BDC" w14:paraId="3B2692DD"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185F308E" w14:textId="77777777" w:rsidR="008E5BDC" w:rsidRPr="008E5BDC" w:rsidRDefault="008E5BDC" w:rsidP="00E30CBA">
            <w:pPr>
              <w:ind w:left="-108" w:firstLine="15"/>
              <w:rPr>
                <w:rFonts w:ascii="Calibri" w:hAnsi="Calibri"/>
                <w:color w:val="000000"/>
              </w:rPr>
            </w:pPr>
            <w:r w:rsidRPr="008E5BDC">
              <w:rPr>
                <w:rFonts w:ascii="Calibri" w:hAnsi="Calibri"/>
                <w:color w:val="000000"/>
              </w:rPr>
              <w:t>Lab-Like or Clinical 2nd Section No Assistant</w:t>
            </w:r>
          </w:p>
        </w:tc>
        <w:tc>
          <w:tcPr>
            <w:tcW w:w="2420" w:type="dxa"/>
            <w:tcBorders>
              <w:top w:val="nil"/>
              <w:left w:val="nil"/>
              <w:bottom w:val="single" w:sz="4" w:space="0" w:color="auto"/>
              <w:right w:val="single" w:sz="8" w:space="0" w:color="auto"/>
            </w:tcBorders>
            <w:shd w:val="clear" w:color="auto" w:fill="auto"/>
            <w:noWrap/>
            <w:vAlign w:val="bottom"/>
            <w:hideMark/>
          </w:tcPr>
          <w:p w14:paraId="16D66D2A" w14:textId="77777777" w:rsidR="008E5BDC" w:rsidRPr="008E5BDC" w:rsidRDefault="008E5BDC" w:rsidP="008E5BDC">
            <w:pPr>
              <w:ind w:left="-93"/>
              <w:jc w:val="center"/>
              <w:rPr>
                <w:rFonts w:ascii="Calibri" w:hAnsi="Calibri"/>
                <w:color w:val="000000"/>
              </w:rPr>
            </w:pPr>
            <w:r w:rsidRPr="008E5BDC">
              <w:rPr>
                <w:rFonts w:ascii="Calibri" w:hAnsi="Calibri"/>
                <w:color w:val="000000"/>
              </w:rPr>
              <w:t>2.00</w:t>
            </w:r>
          </w:p>
        </w:tc>
      </w:tr>
      <w:tr w:rsidR="008E5BDC" w:rsidRPr="008E5BDC" w14:paraId="2E0CB518"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51DD0160" w14:textId="77777777" w:rsidR="008E5BDC" w:rsidRPr="008E5BDC" w:rsidRDefault="008E5BDC" w:rsidP="00E30CBA">
            <w:pPr>
              <w:ind w:left="-108" w:firstLine="15"/>
              <w:rPr>
                <w:rFonts w:ascii="Calibri" w:hAnsi="Calibri"/>
                <w:color w:val="000000"/>
              </w:rPr>
            </w:pPr>
            <w:r w:rsidRPr="008E5BDC">
              <w:rPr>
                <w:rFonts w:ascii="Calibri" w:hAnsi="Calibri"/>
                <w:color w:val="000000"/>
              </w:rPr>
              <w:t>Lab-Like or Clinical 2nd Section With Assistant</w:t>
            </w:r>
          </w:p>
        </w:tc>
        <w:tc>
          <w:tcPr>
            <w:tcW w:w="2420" w:type="dxa"/>
            <w:tcBorders>
              <w:top w:val="nil"/>
              <w:left w:val="nil"/>
              <w:bottom w:val="single" w:sz="8" w:space="0" w:color="auto"/>
              <w:right w:val="single" w:sz="8" w:space="0" w:color="auto"/>
            </w:tcBorders>
            <w:shd w:val="clear" w:color="auto" w:fill="auto"/>
            <w:noWrap/>
            <w:vAlign w:val="bottom"/>
            <w:hideMark/>
          </w:tcPr>
          <w:p w14:paraId="268A9898" w14:textId="77777777" w:rsidR="008E5BDC" w:rsidRPr="008E5BDC" w:rsidRDefault="008E5BDC" w:rsidP="008E5BDC">
            <w:pPr>
              <w:ind w:left="-93"/>
              <w:jc w:val="center"/>
              <w:rPr>
                <w:rFonts w:ascii="Calibri" w:hAnsi="Calibri"/>
                <w:color w:val="000000"/>
              </w:rPr>
            </w:pPr>
            <w:r w:rsidRPr="008E5BDC">
              <w:rPr>
                <w:rFonts w:ascii="Calibri" w:hAnsi="Calibri"/>
                <w:color w:val="000000"/>
              </w:rPr>
              <w:t>1.00</w:t>
            </w:r>
          </w:p>
        </w:tc>
      </w:tr>
      <w:tr w:rsidR="008E5BDC" w:rsidRPr="008E5BDC" w14:paraId="3247CF91"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388C2433" w14:textId="77777777" w:rsidR="008E5BDC" w:rsidRPr="008E5BDC" w:rsidRDefault="008E5BDC" w:rsidP="00E30CBA">
            <w:pPr>
              <w:ind w:left="-108" w:firstLine="15"/>
              <w:rPr>
                <w:rFonts w:ascii="Calibri" w:hAnsi="Calibri"/>
                <w:color w:val="000000"/>
              </w:rPr>
            </w:pPr>
            <w:r w:rsidRPr="008E5BDC">
              <w:rPr>
                <w:rFonts w:ascii="Calibri" w:hAnsi="Calibri"/>
                <w:color w:val="000000"/>
              </w:rPr>
              <w:t>Team Taught Didactic 1st Section</w:t>
            </w:r>
          </w:p>
        </w:tc>
        <w:tc>
          <w:tcPr>
            <w:tcW w:w="2420" w:type="dxa"/>
            <w:tcBorders>
              <w:top w:val="nil"/>
              <w:left w:val="nil"/>
              <w:bottom w:val="single" w:sz="4" w:space="0" w:color="auto"/>
              <w:right w:val="single" w:sz="8" w:space="0" w:color="auto"/>
            </w:tcBorders>
            <w:shd w:val="clear" w:color="auto" w:fill="auto"/>
            <w:noWrap/>
            <w:vAlign w:val="bottom"/>
            <w:hideMark/>
          </w:tcPr>
          <w:p w14:paraId="73558121" w14:textId="77777777" w:rsidR="008E5BDC" w:rsidRPr="008E5BDC" w:rsidRDefault="008E5BDC" w:rsidP="008E5BDC">
            <w:pPr>
              <w:ind w:left="-93"/>
              <w:jc w:val="center"/>
              <w:rPr>
                <w:rFonts w:ascii="Calibri" w:hAnsi="Calibri"/>
                <w:color w:val="000000"/>
              </w:rPr>
            </w:pPr>
            <w:r w:rsidRPr="008E5BDC">
              <w:rPr>
                <w:rFonts w:ascii="Calibri" w:hAnsi="Calibri"/>
                <w:color w:val="000000"/>
              </w:rPr>
              <w:t>0.67</w:t>
            </w:r>
          </w:p>
        </w:tc>
      </w:tr>
      <w:tr w:rsidR="008E5BDC" w:rsidRPr="008E5BDC" w14:paraId="0D532093"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7F2BBD4" w14:textId="77777777" w:rsidR="008E5BDC" w:rsidRPr="008E5BDC" w:rsidRDefault="008E5BDC" w:rsidP="00E30CBA">
            <w:pPr>
              <w:ind w:left="-108" w:firstLine="15"/>
              <w:rPr>
                <w:rFonts w:ascii="Calibri" w:hAnsi="Calibri"/>
                <w:color w:val="000000"/>
              </w:rPr>
            </w:pPr>
            <w:r w:rsidRPr="008E5BDC">
              <w:rPr>
                <w:rFonts w:ascii="Calibri" w:hAnsi="Calibri"/>
                <w:color w:val="000000"/>
              </w:rPr>
              <w:t>Team Taught Didactic Subsequent Section</w:t>
            </w:r>
          </w:p>
        </w:tc>
        <w:tc>
          <w:tcPr>
            <w:tcW w:w="2420" w:type="dxa"/>
            <w:tcBorders>
              <w:top w:val="nil"/>
              <w:left w:val="nil"/>
              <w:bottom w:val="single" w:sz="4" w:space="0" w:color="auto"/>
              <w:right w:val="single" w:sz="8" w:space="0" w:color="auto"/>
            </w:tcBorders>
            <w:shd w:val="clear" w:color="auto" w:fill="auto"/>
            <w:noWrap/>
            <w:vAlign w:val="bottom"/>
            <w:hideMark/>
          </w:tcPr>
          <w:p w14:paraId="061C78CE" w14:textId="77777777" w:rsidR="008E5BDC" w:rsidRPr="008E5BDC" w:rsidRDefault="008E5BDC" w:rsidP="008E5BDC">
            <w:pPr>
              <w:ind w:left="-93"/>
              <w:jc w:val="center"/>
              <w:rPr>
                <w:rFonts w:ascii="Calibri" w:hAnsi="Calibri"/>
                <w:color w:val="000000"/>
              </w:rPr>
            </w:pPr>
            <w:r w:rsidRPr="008E5BDC">
              <w:rPr>
                <w:rFonts w:ascii="Calibri" w:hAnsi="Calibri"/>
                <w:color w:val="000000"/>
              </w:rPr>
              <w:t>0.33</w:t>
            </w:r>
          </w:p>
        </w:tc>
      </w:tr>
      <w:tr w:rsidR="008E5BDC" w:rsidRPr="008E5BDC" w14:paraId="050AD4CF"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4915618C" w14:textId="77777777" w:rsidR="008E5BDC" w:rsidRPr="008E5BDC" w:rsidRDefault="008E5BDC" w:rsidP="00E30CBA">
            <w:pPr>
              <w:ind w:left="-108" w:firstLine="15"/>
              <w:rPr>
                <w:rFonts w:ascii="Calibri" w:hAnsi="Calibri"/>
                <w:color w:val="000000"/>
              </w:rPr>
            </w:pPr>
            <w:r w:rsidRPr="008E5BDC">
              <w:rPr>
                <w:rFonts w:ascii="Calibri" w:hAnsi="Calibri"/>
                <w:color w:val="000000"/>
              </w:rPr>
              <w:t xml:space="preserve">Team Taught Lab-Like or Clinical </w:t>
            </w:r>
          </w:p>
        </w:tc>
        <w:tc>
          <w:tcPr>
            <w:tcW w:w="2420" w:type="dxa"/>
            <w:tcBorders>
              <w:top w:val="nil"/>
              <w:left w:val="nil"/>
              <w:bottom w:val="single" w:sz="8" w:space="0" w:color="auto"/>
              <w:right w:val="single" w:sz="8" w:space="0" w:color="auto"/>
            </w:tcBorders>
            <w:shd w:val="clear" w:color="auto" w:fill="auto"/>
            <w:noWrap/>
            <w:vAlign w:val="bottom"/>
            <w:hideMark/>
          </w:tcPr>
          <w:p w14:paraId="544C0FE6" w14:textId="77777777" w:rsidR="008E5BDC" w:rsidRPr="008E5BDC" w:rsidRDefault="008E5BDC" w:rsidP="008E5BDC">
            <w:pPr>
              <w:ind w:left="-93"/>
              <w:jc w:val="center"/>
              <w:rPr>
                <w:rFonts w:ascii="Calibri" w:hAnsi="Calibri"/>
                <w:color w:val="000000"/>
              </w:rPr>
            </w:pPr>
            <w:r w:rsidRPr="008E5BDC">
              <w:rPr>
                <w:rFonts w:ascii="Calibri" w:hAnsi="Calibri"/>
                <w:color w:val="000000"/>
              </w:rPr>
              <w:t>1.00</w:t>
            </w:r>
          </w:p>
        </w:tc>
      </w:tr>
      <w:tr w:rsidR="008E5BDC" w:rsidRPr="008E5BDC" w14:paraId="465995FB"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B92AC0B" w14:textId="77777777" w:rsidR="008E5BDC" w:rsidRPr="008E5BDC" w:rsidRDefault="008E5BDC" w:rsidP="00E30CBA">
            <w:pPr>
              <w:ind w:left="-108" w:firstLine="15"/>
              <w:rPr>
                <w:rFonts w:ascii="Calibri" w:hAnsi="Calibri"/>
                <w:color w:val="000000"/>
              </w:rPr>
            </w:pPr>
            <w:r w:rsidRPr="008E5BDC">
              <w:rPr>
                <w:rFonts w:ascii="Calibri" w:hAnsi="Calibri"/>
                <w:color w:val="000000"/>
              </w:rPr>
              <w:t>Mediated</w:t>
            </w:r>
          </w:p>
        </w:tc>
        <w:tc>
          <w:tcPr>
            <w:tcW w:w="2420" w:type="dxa"/>
            <w:tcBorders>
              <w:top w:val="nil"/>
              <w:left w:val="nil"/>
              <w:bottom w:val="single" w:sz="4" w:space="0" w:color="auto"/>
              <w:right w:val="single" w:sz="8" w:space="0" w:color="auto"/>
            </w:tcBorders>
            <w:shd w:val="clear" w:color="auto" w:fill="auto"/>
            <w:noWrap/>
            <w:vAlign w:val="bottom"/>
            <w:hideMark/>
          </w:tcPr>
          <w:p w14:paraId="14DEE73C" w14:textId="77777777" w:rsidR="008E5BDC" w:rsidRPr="008E5BDC" w:rsidRDefault="008E5BDC" w:rsidP="008E5BDC">
            <w:pPr>
              <w:ind w:left="-93"/>
              <w:jc w:val="center"/>
              <w:rPr>
                <w:rFonts w:ascii="Calibri" w:hAnsi="Calibri"/>
                <w:color w:val="000000"/>
              </w:rPr>
            </w:pPr>
            <w:r w:rsidRPr="008E5BDC">
              <w:rPr>
                <w:rFonts w:ascii="Calibri" w:hAnsi="Calibri"/>
                <w:color w:val="000000"/>
              </w:rPr>
              <w:t>0.33</w:t>
            </w:r>
          </w:p>
        </w:tc>
      </w:tr>
      <w:tr w:rsidR="008E5BDC" w:rsidRPr="008E5BDC" w14:paraId="38ABA803"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75DB85F6" w14:textId="4675C975" w:rsidR="008E5BDC" w:rsidRPr="008E5BDC" w:rsidRDefault="008E5BDC" w:rsidP="00E30CBA">
            <w:pPr>
              <w:ind w:left="-108" w:firstLine="15"/>
              <w:rPr>
                <w:rFonts w:ascii="Calibri" w:hAnsi="Calibri"/>
                <w:color w:val="000000"/>
              </w:rPr>
            </w:pPr>
            <w:r>
              <w:rPr>
                <w:rFonts w:ascii="Calibri" w:hAnsi="Calibri"/>
                <w:color w:val="000000"/>
              </w:rPr>
              <w:t>Individualiz</w:t>
            </w:r>
            <w:r w:rsidRPr="008E5BDC">
              <w:rPr>
                <w:rFonts w:ascii="Calibri" w:hAnsi="Calibri"/>
                <w:color w:val="000000"/>
              </w:rPr>
              <w:t>ed Instruction</w:t>
            </w:r>
          </w:p>
        </w:tc>
        <w:tc>
          <w:tcPr>
            <w:tcW w:w="2420" w:type="dxa"/>
            <w:tcBorders>
              <w:top w:val="nil"/>
              <w:left w:val="nil"/>
              <w:bottom w:val="single" w:sz="8" w:space="0" w:color="auto"/>
              <w:right w:val="single" w:sz="8" w:space="0" w:color="auto"/>
            </w:tcBorders>
            <w:shd w:val="clear" w:color="auto" w:fill="auto"/>
            <w:noWrap/>
            <w:vAlign w:val="bottom"/>
            <w:hideMark/>
          </w:tcPr>
          <w:p w14:paraId="01AF2F06" w14:textId="77777777" w:rsidR="008E5BDC" w:rsidRPr="008E5BDC" w:rsidRDefault="008E5BDC" w:rsidP="008E5BDC">
            <w:pPr>
              <w:ind w:left="-93"/>
              <w:jc w:val="center"/>
              <w:rPr>
                <w:rFonts w:ascii="Calibri" w:hAnsi="Calibri"/>
                <w:color w:val="000000"/>
              </w:rPr>
            </w:pPr>
            <w:r w:rsidRPr="008E5BDC">
              <w:rPr>
                <w:rFonts w:ascii="Calibri" w:hAnsi="Calibri"/>
                <w:color w:val="000000"/>
              </w:rPr>
              <w:t>0.33</w:t>
            </w:r>
          </w:p>
        </w:tc>
      </w:tr>
      <w:tr w:rsidR="008E5BDC" w:rsidRPr="008E5BDC" w14:paraId="75D9E69B" w14:textId="77777777" w:rsidTr="00E30CBA">
        <w:trPr>
          <w:trHeight w:val="320"/>
        </w:trPr>
        <w:tc>
          <w:tcPr>
            <w:tcW w:w="5580" w:type="dxa"/>
            <w:tcBorders>
              <w:top w:val="nil"/>
              <w:left w:val="nil"/>
              <w:bottom w:val="nil"/>
              <w:right w:val="nil"/>
            </w:tcBorders>
            <w:shd w:val="clear" w:color="auto" w:fill="auto"/>
            <w:noWrap/>
            <w:vAlign w:val="bottom"/>
            <w:hideMark/>
          </w:tcPr>
          <w:p w14:paraId="2C5942BA" w14:textId="77777777" w:rsidR="008E5BDC" w:rsidRPr="008E5BDC" w:rsidRDefault="008E5BDC" w:rsidP="00E30CBA">
            <w:pPr>
              <w:ind w:left="-108" w:firstLine="15"/>
              <w:rPr>
                <w:rFonts w:ascii="Calibri" w:hAnsi="Calibri"/>
                <w:color w:val="000000"/>
              </w:rPr>
            </w:pPr>
          </w:p>
        </w:tc>
        <w:tc>
          <w:tcPr>
            <w:tcW w:w="2420" w:type="dxa"/>
            <w:tcBorders>
              <w:top w:val="nil"/>
              <w:left w:val="nil"/>
              <w:bottom w:val="nil"/>
              <w:right w:val="nil"/>
            </w:tcBorders>
            <w:shd w:val="clear" w:color="auto" w:fill="auto"/>
            <w:noWrap/>
            <w:vAlign w:val="bottom"/>
            <w:hideMark/>
          </w:tcPr>
          <w:p w14:paraId="7761968F" w14:textId="77777777" w:rsidR="008E5BDC" w:rsidRPr="008E5BDC" w:rsidRDefault="008E5BDC" w:rsidP="008E5BDC">
            <w:pPr>
              <w:ind w:left="-93"/>
              <w:jc w:val="center"/>
              <w:rPr>
                <w:rFonts w:ascii="Calibri" w:hAnsi="Calibri"/>
                <w:color w:val="000000"/>
              </w:rPr>
            </w:pPr>
          </w:p>
        </w:tc>
      </w:tr>
      <w:tr w:rsidR="008E5BDC" w:rsidRPr="008E5BDC" w14:paraId="564C6B1E" w14:textId="77777777" w:rsidTr="00E30CBA">
        <w:trPr>
          <w:trHeight w:val="320"/>
        </w:trPr>
        <w:tc>
          <w:tcPr>
            <w:tcW w:w="5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70AF7C" w14:textId="77777777" w:rsidR="008E5BDC" w:rsidRPr="008E5BDC" w:rsidRDefault="008E5BDC" w:rsidP="00E30CBA">
            <w:pPr>
              <w:ind w:left="-108" w:firstLine="15"/>
              <w:rPr>
                <w:rFonts w:ascii="Calibri" w:hAnsi="Calibri"/>
                <w:b/>
                <w:bCs/>
                <w:color w:val="000000"/>
              </w:rPr>
            </w:pPr>
            <w:r w:rsidRPr="008E5BDC">
              <w:rPr>
                <w:rFonts w:ascii="Calibri" w:hAnsi="Calibri"/>
                <w:b/>
                <w:bCs/>
                <w:color w:val="000000"/>
              </w:rPr>
              <w:t xml:space="preserve">                        CONTACT TIME</w:t>
            </w:r>
          </w:p>
        </w:tc>
        <w:tc>
          <w:tcPr>
            <w:tcW w:w="2420" w:type="dxa"/>
            <w:tcBorders>
              <w:top w:val="single" w:sz="8" w:space="0" w:color="auto"/>
              <w:left w:val="nil"/>
              <w:bottom w:val="single" w:sz="8" w:space="0" w:color="auto"/>
              <w:right w:val="single" w:sz="8" w:space="0" w:color="auto"/>
            </w:tcBorders>
            <w:shd w:val="clear" w:color="auto" w:fill="auto"/>
            <w:noWrap/>
            <w:vAlign w:val="bottom"/>
            <w:hideMark/>
          </w:tcPr>
          <w:p w14:paraId="55090688" w14:textId="77777777" w:rsidR="008E5BDC" w:rsidRPr="008E5BDC" w:rsidRDefault="008E5BDC" w:rsidP="008E5BDC">
            <w:pPr>
              <w:ind w:left="-93"/>
              <w:jc w:val="center"/>
              <w:rPr>
                <w:rFonts w:ascii="Calibri" w:hAnsi="Calibri"/>
                <w:color w:val="000000"/>
              </w:rPr>
            </w:pPr>
            <w:r w:rsidRPr="008E5BDC">
              <w:rPr>
                <w:rFonts w:ascii="Calibri" w:hAnsi="Calibri"/>
                <w:color w:val="000000"/>
              </w:rPr>
              <w:t>MINUTES</w:t>
            </w:r>
          </w:p>
        </w:tc>
      </w:tr>
      <w:tr w:rsidR="008E5BDC" w:rsidRPr="008E5BDC" w14:paraId="3D4556E6" w14:textId="77777777" w:rsidTr="00E30CBA">
        <w:trPr>
          <w:trHeight w:val="300"/>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4CB64453" w14:textId="77777777" w:rsidR="008E5BDC" w:rsidRPr="008E5BDC" w:rsidRDefault="008E5BDC" w:rsidP="00E30CBA">
            <w:pPr>
              <w:ind w:left="-108" w:firstLine="15"/>
              <w:rPr>
                <w:rFonts w:ascii="Calibri" w:hAnsi="Calibri"/>
                <w:color w:val="000000"/>
              </w:rPr>
            </w:pPr>
            <w:r w:rsidRPr="008E5BDC">
              <w:rPr>
                <w:rFonts w:ascii="Calibri" w:hAnsi="Calibri"/>
                <w:color w:val="000000"/>
              </w:rPr>
              <w:t>Contact for All Courses = Actual Minutes in Class</w:t>
            </w:r>
          </w:p>
        </w:tc>
        <w:tc>
          <w:tcPr>
            <w:tcW w:w="2420" w:type="dxa"/>
            <w:tcBorders>
              <w:top w:val="nil"/>
              <w:left w:val="nil"/>
              <w:bottom w:val="single" w:sz="4" w:space="0" w:color="auto"/>
              <w:right w:val="single" w:sz="8" w:space="0" w:color="auto"/>
            </w:tcBorders>
            <w:shd w:val="clear" w:color="auto" w:fill="auto"/>
            <w:noWrap/>
            <w:vAlign w:val="bottom"/>
            <w:hideMark/>
          </w:tcPr>
          <w:p w14:paraId="0768099C" w14:textId="77777777" w:rsidR="008E5BDC" w:rsidRPr="008E5BDC" w:rsidRDefault="008E5BDC" w:rsidP="008E5BDC">
            <w:pPr>
              <w:ind w:left="-93"/>
              <w:jc w:val="center"/>
              <w:rPr>
                <w:rFonts w:ascii="Calibri" w:hAnsi="Calibri"/>
                <w:color w:val="000000"/>
              </w:rPr>
            </w:pPr>
            <w:r w:rsidRPr="008E5BDC">
              <w:rPr>
                <w:rFonts w:ascii="Calibri" w:hAnsi="Calibri"/>
                <w:color w:val="000000"/>
              </w:rPr>
              <w:t>1 Contact = 50 Minutes</w:t>
            </w:r>
          </w:p>
        </w:tc>
      </w:tr>
      <w:tr w:rsidR="008E5BDC" w:rsidRPr="008E5BDC" w14:paraId="158E4343" w14:textId="77777777" w:rsidTr="00E30CBA">
        <w:trPr>
          <w:trHeight w:val="320"/>
        </w:trPr>
        <w:tc>
          <w:tcPr>
            <w:tcW w:w="5580" w:type="dxa"/>
            <w:tcBorders>
              <w:top w:val="nil"/>
              <w:left w:val="single" w:sz="8" w:space="0" w:color="auto"/>
              <w:bottom w:val="single" w:sz="8" w:space="0" w:color="auto"/>
              <w:right w:val="single" w:sz="4" w:space="0" w:color="auto"/>
            </w:tcBorders>
            <w:shd w:val="clear" w:color="auto" w:fill="auto"/>
            <w:noWrap/>
            <w:vAlign w:val="bottom"/>
            <w:hideMark/>
          </w:tcPr>
          <w:p w14:paraId="28239C5C" w14:textId="77777777" w:rsidR="008E5BDC" w:rsidRPr="008E5BDC" w:rsidRDefault="008E5BDC" w:rsidP="00E30CBA">
            <w:pPr>
              <w:ind w:left="-108" w:firstLine="15"/>
              <w:rPr>
                <w:rFonts w:ascii="Calibri" w:hAnsi="Calibri"/>
                <w:color w:val="000000"/>
              </w:rPr>
            </w:pPr>
            <w:r w:rsidRPr="008E5BDC">
              <w:rPr>
                <w:rFonts w:ascii="Calibri" w:hAnsi="Calibri"/>
                <w:color w:val="000000"/>
              </w:rPr>
              <w:t>On-Line or Hybrid Contact = Didactic Contact</w:t>
            </w:r>
          </w:p>
        </w:tc>
        <w:tc>
          <w:tcPr>
            <w:tcW w:w="2420" w:type="dxa"/>
            <w:tcBorders>
              <w:top w:val="nil"/>
              <w:left w:val="nil"/>
              <w:bottom w:val="single" w:sz="8" w:space="0" w:color="auto"/>
              <w:right w:val="single" w:sz="8" w:space="0" w:color="auto"/>
            </w:tcBorders>
            <w:shd w:val="clear" w:color="auto" w:fill="auto"/>
            <w:noWrap/>
            <w:vAlign w:val="bottom"/>
            <w:hideMark/>
          </w:tcPr>
          <w:p w14:paraId="793230FD" w14:textId="77777777" w:rsidR="008E5BDC" w:rsidRPr="008E5BDC" w:rsidRDefault="008E5BDC" w:rsidP="008E5BDC">
            <w:pPr>
              <w:ind w:left="-93"/>
              <w:jc w:val="center"/>
              <w:rPr>
                <w:rFonts w:ascii="Calibri" w:hAnsi="Calibri"/>
                <w:color w:val="000000"/>
              </w:rPr>
            </w:pPr>
            <w:r w:rsidRPr="008E5BDC">
              <w:rPr>
                <w:rFonts w:ascii="Calibri" w:hAnsi="Calibri"/>
                <w:color w:val="000000"/>
              </w:rPr>
              <w:t>1 Contact = 50 Minutes</w:t>
            </w:r>
          </w:p>
        </w:tc>
      </w:tr>
    </w:tbl>
    <w:p w14:paraId="273E4D18" w14:textId="77777777" w:rsidR="008E5BDC" w:rsidRPr="008E5BDC" w:rsidRDefault="008E5BDC" w:rsidP="008E5BDC">
      <w:pPr>
        <w:jc w:val="center"/>
        <w:rPr>
          <w:b/>
        </w:rPr>
      </w:pPr>
    </w:p>
    <w:p w14:paraId="20472E0C" w14:textId="77777777" w:rsidR="008E5BDC" w:rsidRDefault="008E5BDC"/>
    <w:p w14:paraId="28B5A0A9" w14:textId="77777777" w:rsidR="008E5BDC" w:rsidRDefault="008E5BDC">
      <w:pPr>
        <w:rPr>
          <w:b/>
        </w:rPr>
      </w:pPr>
      <w:r>
        <w:rPr>
          <w:b/>
        </w:rPr>
        <w:br w:type="page"/>
      </w:r>
    </w:p>
    <w:p w14:paraId="18A5A9A5" w14:textId="235255E3" w:rsidR="00E62E95" w:rsidRPr="008E5BDC" w:rsidRDefault="00E62E95" w:rsidP="00E62E95">
      <w:pPr>
        <w:jc w:val="center"/>
        <w:rPr>
          <w:rFonts w:ascii="Helvetica" w:hAnsi="Helvetica"/>
          <w:b/>
          <w:i/>
          <w:szCs w:val="20"/>
        </w:rPr>
      </w:pPr>
      <w:r w:rsidRPr="008E5BDC">
        <w:rPr>
          <w:b/>
        </w:rPr>
        <w:lastRenderedPageBreak/>
        <w:t>FACULTY EVALUATION – ARTICLE 13</w:t>
      </w:r>
    </w:p>
    <w:p w14:paraId="2669D843" w14:textId="77777777" w:rsidR="00E62E95" w:rsidRPr="002F19B6" w:rsidRDefault="00E62E95" w:rsidP="00E62E95">
      <w:pPr>
        <w:jc w:val="center"/>
        <w:rPr>
          <w:i/>
        </w:rPr>
      </w:pPr>
      <w:r w:rsidRPr="002F19B6">
        <w:rPr>
          <w:b/>
          <w:i/>
        </w:rPr>
        <w:t>FACULTY WEIGHTS AND COMPONENTS</w:t>
      </w:r>
    </w:p>
    <w:p w14:paraId="459A5A75"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rPr>
          <w:u w:val="single"/>
        </w:rPr>
      </w:pPr>
      <w:r>
        <w:tab/>
      </w:r>
      <w:r>
        <w:rPr>
          <w:b/>
          <w:u w:val="single"/>
        </w:rPr>
        <w:t>Full-time Faculty</w:t>
      </w:r>
    </w:p>
    <w:p w14:paraId="4D8D055B"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 xml:space="preserve">Student Evaluation  </w:t>
      </w:r>
      <w:r>
        <w:tab/>
      </w:r>
      <w:r>
        <w:tab/>
        <w:t>25%</w:t>
      </w:r>
    </w:p>
    <w:p w14:paraId="36135F82"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 xml:space="preserve">Course Materials </w:t>
      </w:r>
      <w:r>
        <w:tab/>
      </w:r>
      <w:r>
        <w:tab/>
        <w:t>15%</w:t>
      </w:r>
    </w:p>
    <w:p w14:paraId="2043C3D6"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Classroom Observation</w:t>
      </w:r>
      <w:r>
        <w:tab/>
        <w:t>25%</w:t>
      </w:r>
    </w:p>
    <w:p w14:paraId="62BCB8C4"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 xml:space="preserve">Student Advisement </w:t>
      </w:r>
      <w:r>
        <w:tab/>
      </w:r>
      <w:r>
        <w:tab/>
        <w:t>10%</w:t>
      </w:r>
    </w:p>
    <w:p w14:paraId="7D0910BD"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College Service</w:t>
      </w:r>
      <w:r>
        <w:tab/>
      </w:r>
      <w:r>
        <w:tab/>
      </w:r>
      <w:r>
        <w:tab/>
        <w:t>10%</w:t>
      </w:r>
    </w:p>
    <w:p w14:paraId="5FD4252F" w14:textId="77777777" w:rsidR="00E62E95" w:rsidRDefault="00E62E95" w:rsidP="00E62E95">
      <w:pPr>
        <w:pBdr>
          <w:top w:val="single" w:sz="6" w:space="1" w:color="auto"/>
          <w:left w:val="single" w:sz="6" w:space="1" w:color="auto"/>
          <w:bottom w:val="single" w:sz="6" w:space="1" w:color="auto"/>
          <w:right w:val="single" w:sz="6" w:space="1" w:color="auto"/>
        </w:pBdr>
        <w:ind w:left="2070" w:right="1980"/>
      </w:pPr>
      <w:r>
        <w:t>Personnel File</w:t>
      </w:r>
      <w:r>
        <w:tab/>
      </w:r>
      <w:r>
        <w:tab/>
      </w:r>
      <w:r>
        <w:tab/>
        <w:t>15%</w:t>
      </w:r>
    </w:p>
    <w:p w14:paraId="68A36618" w14:textId="77777777" w:rsidR="00E62E95" w:rsidRDefault="00E62E95" w:rsidP="00E62E95">
      <w:pPr>
        <w:ind w:left="1620" w:right="810"/>
        <w:jc w:val="center"/>
        <w:rPr>
          <w:b/>
          <w:u w:val="single"/>
        </w:rPr>
      </w:pPr>
    </w:p>
    <w:p w14:paraId="5F90A7BE" w14:textId="77777777" w:rsidR="00E62E95" w:rsidRPr="002F19B6" w:rsidRDefault="00E62E95" w:rsidP="00E62E95">
      <w:pPr>
        <w:ind w:left="1620" w:right="810"/>
        <w:jc w:val="center"/>
        <w:rPr>
          <w:i/>
        </w:rPr>
      </w:pPr>
      <w:r w:rsidRPr="002F19B6">
        <w:rPr>
          <w:b/>
          <w:i/>
        </w:rPr>
        <w:t>FACULTY EVALUATION FORMS</w:t>
      </w:r>
    </w:p>
    <w:p w14:paraId="4B801BFC"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rPr>
          <w:b/>
          <w:u w:val="single"/>
        </w:rPr>
      </w:pPr>
      <w:r>
        <w:rPr>
          <w:b/>
        </w:rPr>
        <w:t>Completed by Immediate Supervisor</w:t>
      </w:r>
    </w:p>
    <w:p w14:paraId="0CBE64F9"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Course Materials-5</w:t>
      </w:r>
      <w:r w:rsidRPr="007174D1">
        <w:rPr>
          <w:vertAlign w:val="superscript"/>
        </w:rPr>
        <w:t>th</w:t>
      </w:r>
      <w:r>
        <w:t xml:space="preserve"> Week</w:t>
      </w:r>
    </w:p>
    <w:p w14:paraId="7F345070" w14:textId="5C267EB0"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Classroom Observation-</w:t>
      </w:r>
      <w:r w:rsidR="004559C6">
        <w:t xml:space="preserve"> During </w:t>
      </w:r>
      <w:r>
        <w:t>Fall Semester</w:t>
      </w:r>
    </w:p>
    <w:p w14:paraId="4BD7156E" w14:textId="526FD585" w:rsidR="004559C6" w:rsidRDefault="004559C6" w:rsidP="00E62E95">
      <w:pPr>
        <w:pBdr>
          <w:top w:val="single" w:sz="6" w:space="1" w:color="auto"/>
          <w:left w:val="single" w:sz="6" w:space="1" w:color="auto"/>
          <w:bottom w:val="single" w:sz="6" w:space="1" w:color="auto"/>
          <w:right w:val="single" w:sz="6" w:space="1" w:color="auto"/>
        </w:pBdr>
        <w:ind w:left="1620" w:right="810"/>
        <w:jc w:val="center"/>
      </w:pPr>
      <w:r>
        <w:t>Student Evaluations By 1</w:t>
      </w:r>
      <w:r w:rsidRPr="004559C6">
        <w:rPr>
          <w:vertAlign w:val="superscript"/>
        </w:rPr>
        <w:t>st</w:t>
      </w:r>
      <w:r>
        <w:t xml:space="preserve"> Week In December</w:t>
      </w:r>
    </w:p>
    <w:p w14:paraId="14FECA6E"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Summary Evaluation-February 1</w:t>
      </w:r>
    </w:p>
    <w:p w14:paraId="0DA8AD9D" w14:textId="2C739F52" w:rsidR="00E62E95" w:rsidRDefault="00B712F0" w:rsidP="00E62E95">
      <w:pPr>
        <w:pBdr>
          <w:top w:val="single" w:sz="6" w:space="1" w:color="auto"/>
          <w:left w:val="single" w:sz="6" w:space="1" w:color="auto"/>
          <w:bottom w:val="single" w:sz="6" w:space="1" w:color="auto"/>
          <w:right w:val="single" w:sz="6" w:space="1" w:color="auto"/>
        </w:pBdr>
        <w:ind w:left="1620" w:right="810"/>
        <w:jc w:val="center"/>
      </w:pPr>
      <w:r>
        <w:t>7 Work Days to Respond</w:t>
      </w:r>
    </w:p>
    <w:p w14:paraId="1B1916BC"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rPr>
          <w:b/>
        </w:rPr>
      </w:pPr>
      <w:r>
        <w:rPr>
          <w:b/>
        </w:rPr>
        <w:t>Completed by Unit Member</w:t>
      </w:r>
    </w:p>
    <w:p w14:paraId="2C89F4B4"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Course Materials-Prior to End of Add/Drop</w:t>
      </w:r>
    </w:p>
    <w:p w14:paraId="437D5F07"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College Service Plan-Oct 15 &amp; Feb 15</w:t>
      </w:r>
    </w:p>
    <w:p w14:paraId="3BB36DE1"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College Service Activities-Last Day of Classes- Brief Summary Required</w:t>
      </w:r>
    </w:p>
    <w:p w14:paraId="6D8B1E83"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Student Advisement Log-Last Day of Classes</w:t>
      </w:r>
    </w:p>
    <w:p w14:paraId="0D1E7643"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p>
    <w:p w14:paraId="64ABA6C1" w14:textId="77777777" w:rsidR="00E62E95" w:rsidRPr="00540F5B" w:rsidRDefault="00E62E95" w:rsidP="00E62E95">
      <w:pPr>
        <w:pBdr>
          <w:top w:val="single" w:sz="6" w:space="1" w:color="auto"/>
          <w:left w:val="single" w:sz="6" w:space="1" w:color="auto"/>
          <w:bottom w:val="single" w:sz="6" w:space="1" w:color="auto"/>
          <w:right w:val="single" w:sz="6" w:space="1" w:color="auto"/>
        </w:pBdr>
        <w:ind w:left="1620" w:right="810"/>
        <w:jc w:val="center"/>
        <w:rPr>
          <w:b/>
        </w:rPr>
      </w:pPr>
      <w:r w:rsidRPr="00540F5B">
        <w:rPr>
          <w:b/>
        </w:rPr>
        <w:t>Completed by Students</w:t>
      </w:r>
    </w:p>
    <w:p w14:paraId="28291FB8" w14:textId="77777777" w:rsidR="00E62E95" w:rsidRDefault="00E62E95" w:rsidP="00E62E95">
      <w:pPr>
        <w:pBdr>
          <w:top w:val="single" w:sz="6" w:space="1" w:color="auto"/>
          <w:left w:val="single" w:sz="6" w:space="1" w:color="auto"/>
          <w:bottom w:val="single" w:sz="6" w:space="1" w:color="auto"/>
          <w:right w:val="single" w:sz="6" w:space="1" w:color="auto"/>
        </w:pBdr>
        <w:ind w:left="1620" w:right="810"/>
        <w:jc w:val="center"/>
      </w:pPr>
      <w:r>
        <w:t>Student Evaluation Instrument-By 1</w:t>
      </w:r>
      <w:r w:rsidRPr="007174D1">
        <w:rPr>
          <w:vertAlign w:val="superscript"/>
        </w:rPr>
        <w:t>st</w:t>
      </w:r>
      <w:r>
        <w:t xml:space="preserve"> Week in December</w:t>
      </w:r>
    </w:p>
    <w:p w14:paraId="4CB29502" w14:textId="77777777" w:rsidR="00E62E95" w:rsidRDefault="00E62E95" w:rsidP="00E62E95">
      <w:pPr>
        <w:ind w:right="90"/>
        <w:jc w:val="both"/>
        <w:rPr>
          <w:b/>
          <w:sz w:val="20"/>
        </w:rPr>
      </w:pPr>
    </w:p>
    <w:p w14:paraId="7A0B4C48" w14:textId="77777777" w:rsidR="00E62E95" w:rsidRPr="007174D1" w:rsidRDefault="00E62E95" w:rsidP="00E62E95">
      <w:pPr>
        <w:ind w:left="540" w:right="90"/>
        <w:jc w:val="both"/>
      </w:pPr>
      <w:r w:rsidRPr="007174D1">
        <w:rPr>
          <w:b/>
        </w:rPr>
        <w:t xml:space="preserve">DUPLICATION OF MATERIALS – </w:t>
      </w:r>
      <w:r w:rsidRPr="007174D1">
        <w:t>All course materials are returned to unit members in evaluation years and in non-evaluation years.  Duplication of course materials is prohibited without the unit member’s permission.</w:t>
      </w:r>
    </w:p>
    <w:p w14:paraId="1E7A6F34" w14:textId="77777777" w:rsidR="00E62E95" w:rsidRPr="007174D1" w:rsidRDefault="00E62E95" w:rsidP="00E62E95">
      <w:pPr>
        <w:tabs>
          <w:tab w:val="left" w:pos="7290"/>
          <w:tab w:val="left" w:pos="7470"/>
        </w:tabs>
        <w:ind w:left="540" w:right="2070"/>
        <w:jc w:val="center"/>
        <w:rPr>
          <w:b/>
          <w:sz w:val="28"/>
        </w:rPr>
      </w:pPr>
    </w:p>
    <w:p w14:paraId="5A08D9E8" w14:textId="77777777" w:rsidR="00E62E95" w:rsidRPr="007174D1" w:rsidRDefault="00E62E95" w:rsidP="00E62E95">
      <w:pPr>
        <w:ind w:left="540"/>
        <w:jc w:val="both"/>
      </w:pPr>
      <w:r w:rsidRPr="007174D1">
        <w:rPr>
          <w:b/>
        </w:rPr>
        <w:t>TENURED UNIT MEMBERS</w:t>
      </w:r>
      <w:r w:rsidRPr="007174D1">
        <w:t xml:space="preserve"> - Evaluations will be conducted </w:t>
      </w:r>
      <w:r w:rsidRPr="007174D1">
        <w:rPr>
          <w:b/>
        </w:rPr>
        <w:t xml:space="preserve">every third year, </w:t>
      </w:r>
      <w:r w:rsidRPr="007174D1">
        <w:t xml:space="preserve">but student evaluations are compiled in non-evaluation years for faculty review only. </w:t>
      </w:r>
    </w:p>
    <w:p w14:paraId="209C8614" w14:textId="77777777" w:rsidR="00E62E95" w:rsidRPr="007174D1" w:rsidRDefault="00E62E95" w:rsidP="00E62E95">
      <w:pPr>
        <w:ind w:left="540"/>
        <w:jc w:val="both"/>
      </w:pPr>
    </w:p>
    <w:p w14:paraId="2FD07D37" w14:textId="77777777" w:rsidR="00E62E95" w:rsidRPr="007174D1" w:rsidRDefault="00E62E95" w:rsidP="00E62E95">
      <w:pPr>
        <w:ind w:left="540"/>
        <w:jc w:val="both"/>
      </w:pPr>
      <w:r w:rsidRPr="007174D1">
        <w:rPr>
          <w:b/>
        </w:rPr>
        <w:t xml:space="preserve">STUDENT EVALUATIONS  - </w:t>
      </w:r>
      <w:r w:rsidRPr="007174D1">
        <w:t xml:space="preserve">Questions 1-4 on the University of Washington form are the only questions used to calculate the median score for each class in the summary evaluation.  Administrators may use questions 1-22 (1-13 for form J) on the University of Washington student evaluation form to make comments in faculty evaluations. Administrators may not use decile Rank on the University of Washington form for any purpose </w:t>
      </w:r>
    </w:p>
    <w:p w14:paraId="6C60798D" w14:textId="77777777" w:rsidR="00E62E95" w:rsidRPr="007174D1" w:rsidRDefault="00E62E95" w:rsidP="00E62E95">
      <w:pPr>
        <w:ind w:left="540"/>
        <w:jc w:val="both"/>
        <w:rPr>
          <w:b/>
        </w:rPr>
      </w:pPr>
    </w:p>
    <w:p w14:paraId="4C23F681" w14:textId="4D2D1A0E" w:rsidR="00E62E95" w:rsidRPr="007174D1" w:rsidRDefault="00E62E95" w:rsidP="00E62E95">
      <w:pPr>
        <w:ind w:left="540"/>
        <w:jc w:val="both"/>
      </w:pPr>
      <w:r w:rsidRPr="007174D1">
        <w:rPr>
          <w:b/>
        </w:rPr>
        <w:t>DISTANCE ED STUDENT EVALUATIONS</w:t>
      </w:r>
      <w:r w:rsidRPr="007174D1">
        <w:t xml:space="preserve"> - The online student evaluation form</w:t>
      </w:r>
      <w:r w:rsidR="000A2689">
        <w:t xml:space="preserve"> </w:t>
      </w:r>
      <w:r w:rsidRPr="005A7A2D">
        <w:t xml:space="preserve">is used </w:t>
      </w:r>
      <w:r w:rsidRPr="007174D1">
        <w:t>for the first two times a day Distance Ed course is taught but will only be used for the information of the faculty member and will not be used for purposes of evaluation until 3</w:t>
      </w:r>
      <w:r w:rsidRPr="000E1C22">
        <w:rPr>
          <w:vertAlign w:val="superscript"/>
        </w:rPr>
        <w:t>rd</w:t>
      </w:r>
      <w:r w:rsidRPr="007174D1">
        <w:t xml:space="preserve"> time taught.  Other evaluation forms are also posted on the above-referenced web page.</w:t>
      </w:r>
    </w:p>
    <w:p w14:paraId="1AB49C71" w14:textId="77777777" w:rsidR="00E62E95" w:rsidRPr="007174D1" w:rsidRDefault="00E62E95" w:rsidP="00E62E95">
      <w:pPr>
        <w:ind w:left="540"/>
        <w:jc w:val="both"/>
        <w:rPr>
          <w:b/>
        </w:rPr>
      </w:pPr>
    </w:p>
    <w:p w14:paraId="1DE24BE8" w14:textId="77777777" w:rsidR="00E62E95" w:rsidRPr="007174D1" w:rsidRDefault="00E62E95" w:rsidP="00E62E95">
      <w:pPr>
        <w:pStyle w:val="BodyTextIndent"/>
        <w:pBdr>
          <w:top w:val="none" w:sz="0" w:space="0" w:color="auto"/>
          <w:left w:val="none" w:sz="0" w:space="0" w:color="auto"/>
          <w:bottom w:val="none" w:sz="0" w:space="0" w:color="auto"/>
          <w:right w:val="none" w:sz="0" w:space="0" w:color="auto"/>
        </w:pBdr>
        <w:ind w:left="540"/>
        <w:rPr>
          <w:rFonts w:ascii="Times New Roman" w:hAnsi="Times New Roman"/>
        </w:rPr>
      </w:pPr>
      <w:r w:rsidRPr="007174D1">
        <w:rPr>
          <w:rFonts w:ascii="Times New Roman" w:hAnsi="Times New Roman"/>
          <w:b/>
          <w:bCs/>
        </w:rPr>
        <w:t xml:space="preserve">COLLEGE SERVICE Faculty Only - </w:t>
      </w:r>
      <w:r w:rsidRPr="007174D1">
        <w:rPr>
          <w:rFonts w:ascii="Times New Roman" w:hAnsi="Times New Roman"/>
        </w:rPr>
        <w:t>Not later than October 15 for the fall semester and February 15 for the spring semester a faculty member shall submit a list of college service activities proposed to be undertaken during the semester.  The list of completed college service activities is due on the last day of classes each semester</w:t>
      </w:r>
      <w:r>
        <w:rPr>
          <w:rFonts w:ascii="Times New Roman" w:hAnsi="Times New Roman"/>
        </w:rPr>
        <w:t xml:space="preserve"> and a brief summary of activities is required</w:t>
      </w:r>
      <w:r w:rsidRPr="007174D1">
        <w:rPr>
          <w:rFonts w:ascii="Times New Roman" w:hAnsi="Times New Roman"/>
        </w:rPr>
        <w:t>.</w:t>
      </w:r>
    </w:p>
    <w:p w14:paraId="6872D6C1" w14:textId="77777777" w:rsidR="00E62E95" w:rsidRDefault="00E62E95">
      <w:pPr>
        <w:rPr>
          <w:rFonts w:ascii="Helvetica" w:hAnsi="Helvetica"/>
          <w:b/>
          <w:i/>
          <w:szCs w:val="20"/>
        </w:rPr>
      </w:pPr>
    </w:p>
    <w:p w14:paraId="1C19689A" w14:textId="77777777" w:rsidR="00491CB3" w:rsidRDefault="00491CB3">
      <w:pPr>
        <w:rPr>
          <w:rFonts w:ascii="Helvetica" w:hAnsi="Helvetica"/>
          <w:b/>
          <w:i/>
          <w:szCs w:val="20"/>
        </w:rPr>
      </w:pPr>
      <w:r>
        <w:br w:type="page"/>
      </w:r>
    </w:p>
    <w:p w14:paraId="018E70DA" w14:textId="1BEADC7D" w:rsidR="000E6177" w:rsidRDefault="000E6177" w:rsidP="000E6177">
      <w:pPr>
        <w:pStyle w:val="Heading2"/>
        <w:jc w:val="center"/>
        <w:rPr>
          <w:b w:val="0"/>
          <w:sz w:val="28"/>
        </w:rPr>
      </w:pPr>
      <w:r w:rsidRPr="002F19B6">
        <w:lastRenderedPageBreak/>
        <w:t>PROFESSIONAL STAFF WORKLOAD</w:t>
      </w:r>
    </w:p>
    <w:p w14:paraId="508C0C1F"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r w:rsidRPr="00586DEA">
        <w:rPr>
          <w:rFonts w:cs="Arial"/>
          <w:b/>
          <w:sz w:val="22"/>
          <w:szCs w:val="22"/>
          <w:lang w:bidi="en-US"/>
        </w:rPr>
        <w:t>Customary Workweek</w:t>
      </w:r>
      <w:r w:rsidRPr="00586DEA">
        <w:rPr>
          <w:rFonts w:cs="Arial"/>
          <w:sz w:val="22"/>
          <w:szCs w:val="22"/>
          <w:lang w:bidi="en-US"/>
        </w:rPr>
        <w:t xml:space="preserve"> - 37.5 Hours - Monday-Friday - 8 a.m. - 5 p.m.</w:t>
      </w:r>
    </w:p>
    <w:p w14:paraId="27B9F28E"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p>
    <w:p w14:paraId="239B091B"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586DEA">
        <w:rPr>
          <w:b/>
          <w:sz w:val="22"/>
          <w:szCs w:val="22"/>
        </w:rPr>
        <w:t>Work Schedule</w:t>
      </w:r>
      <w:r w:rsidRPr="00586DEA">
        <w:rPr>
          <w:sz w:val="22"/>
          <w:szCs w:val="22"/>
        </w:rPr>
        <w:t xml:space="preserve"> - The President of the College or the President’s designee shall consider as advisory written notice from the professional staff member as to that professional staff member’s preferred work assignment if received on or before June 1st prior to the fiscal year(s) covered by this Agreement. The President of the College or the President’s designee shall notify the professional staff member in writing of that professional staff member’s work assignment no later than July 1.  Such work assignment shall be consistent with the needs of the College. </w:t>
      </w:r>
    </w:p>
    <w:p w14:paraId="0DB90A48" w14:textId="77777777" w:rsidR="000E6177" w:rsidRPr="00586DEA" w:rsidRDefault="000E6177" w:rsidP="000E6177">
      <w:pPr>
        <w:pBdr>
          <w:top w:val="single" w:sz="4" w:space="1" w:color="auto"/>
          <w:left w:val="single" w:sz="4" w:space="4" w:color="auto"/>
          <w:bottom w:val="single" w:sz="4" w:space="1" w:color="auto"/>
          <w:right w:val="single" w:sz="4" w:space="4" w:color="auto"/>
        </w:pBdr>
        <w:tabs>
          <w:tab w:val="left" w:pos="255"/>
        </w:tabs>
        <w:rPr>
          <w:sz w:val="22"/>
          <w:szCs w:val="22"/>
        </w:rPr>
      </w:pPr>
    </w:p>
    <w:p w14:paraId="0ECC2BD9" w14:textId="77777777" w:rsidR="000E6177" w:rsidRPr="00586DEA" w:rsidRDefault="000E6177" w:rsidP="000E6177">
      <w:pPr>
        <w:pBdr>
          <w:top w:val="single" w:sz="4" w:space="1" w:color="auto"/>
          <w:left w:val="single" w:sz="4" w:space="4" w:color="auto"/>
          <w:bottom w:val="single" w:sz="4" w:space="1" w:color="auto"/>
          <w:right w:val="single" w:sz="4" w:space="4" w:color="auto"/>
        </w:pBdr>
        <w:tabs>
          <w:tab w:val="left" w:pos="255"/>
        </w:tabs>
        <w:rPr>
          <w:color w:val="000000"/>
          <w:sz w:val="22"/>
          <w:szCs w:val="22"/>
          <w:lang w:bidi="x-none"/>
        </w:rPr>
      </w:pPr>
      <w:r w:rsidRPr="00586DEA">
        <w:rPr>
          <w:b/>
          <w:sz w:val="22"/>
          <w:szCs w:val="22"/>
        </w:rPr>
        <w:t>Travel Time</w:t>
      </w:r>
      <w:r w:rsidRPr="00586DEA">
        <w:rPr>
          <w:sz w:val="22"/>
          <w:szCs w:val="22"/>
        </w:rPr>
        <w:t xml:space="preserve"> - </w:t>
      </w:r>
      <w:r w:rsidRPr="00586DEA">
        <w:rPr>
          <w:color w:val="000000"/>
          <w:sz w:val="22"/>
          <w:szCs w:val="22"/>
          <w:lang w:bidi="x-none"/>
        </w:rPr>
        <w:t>Time spent commuting from job site to job site within the workday is considered time worked.  Time spent commuting to and from home to job site is not considered time worked</w:t>
      </w:r>
    </w:p>
    <w:p w14:paraId="49BAE671"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22276940"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r w:rsidRPr="00586DEA">
        <w:rPr>
          <w:rFonts w:cs="Arial"/>
          <w:b/>
          <w:sz w:val="22"/>
          <w:szCs w:val="22"/>
          <w:lang w:bidi="en-US"/>
        </w:rPr>
        <w:t>3 Days Off Campus Per Fiscal Year</w:t>
      </w:r>
      <w:r w:rsidRPr="00586DEA">
        <w:rPr>
          <w:rFonts w:cs="Arial"/>
          <w:sz w:val="22"/>
          <w:szCs w:val="22"/>
          <w:lang w:bidi="en-US"/>
        </w:rPr>
        <w:t xml:space="preserve"> </w:t>
      </w:r>
    </w:p>
    <w:p w14:paraId="5CFD7AD0"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r w:rsidRPr="00586DEA">
        <w:rPr>
          <w:rFonts w:cs="Arial"/>
          <w:sz w:val="22"/>
          <w:szCs w:val="22"/>
          <w:lang w:bidi="en-US"/>
        </w:rPr>
        <w:t xml:space="preserve">     1/2 Day or Greater</w:t>
      </w:r>
    </w:p>
    <w:p w14:paraId="035D711B"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r w:rsidRPr="00586DEA">
        <w:rPr>
          <w:rFonts w:cs="Arial"/>
          <w:sz w:val="22"/>
          <w:szCs w:val="22"/>
          <w:lang w:bidi="en-US"/>
        </w:rPr>
        <w:t xml:space="preserve">     Day After Thanksgiving Required Day Off</w:t>
      </w:r>
    </w:p>
    <w:p w14:paraId="32C8CFBB"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 w:val="22"/>
          <w:szCs w:val="22"/>
          <w:lang w:bidi="en-US"/>
        </w:rPr>
      </w:pPr>
      <w:r w:rsidRPr="00586DEA">
        <w:rPr>
          <w:rFonts w:cs="Arial"/>
          <w:i/>
          <w:sz w:val="22"/>
          <w:szCs w:val="22"/>
          <w:lang w:bidi="en-US"/>
        </w:rPr>
        <w:t>Article 12.04C6 - A professional staff member may request 3 off-campus days per calendar year for participation in off-campus activities.  These activities are outside those assigned as part of the regular professional staff workload. These days are basically free days for professional staff to be off campus doing some related work.  There is no reporting requirement.   One of these off-campus days must be the day after Thanksgiving.  These days may be granted in half-day segments or greater. Such requests shall not be unreasonably denied.  </w:t>
      </w:r>
    </w:p>
    <w:p w14:paraId="5CD6183E"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1C6CDE2A" w14:textId="222737EE"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lang w:bidi="en-US"/>
        </w:rPr>
      </w:pPr>
      <w:proofErr w:type="gramStart"/>
      <w:r w:rsidRPr="00586DEA">
        <w:rPr>
          <w:rFonts w:cs="Arial"/>
          <w:b/>
          <w:sz w:val="22"/>
          <w:szCs w:val="22"/>
          <w:lang w:bidi="en-US"/>
        </w:rPr>
        <w:t xml:space="preserve">Compensatory Time - </w:t>
      </w:r>
      <w:r w:rsidRPr="00586DEA">
        <w:rPr>
          <w:sz w:val="22"/>
          <w:szCs w:val="22"/>
          <w:lang w:bidi="en-US"/>
        </w:rPr>
        <w:t>1.5 Hours for Each Hour Over 37.5 Hours/Week</w:t>
      </w:r>
      <w:r w:rsidR="00A513FC" w:rsidRPr="00586DEA">
        <w:rPr>
          <w:sz w:val="22"/>
          <w:szCs w:val="22"/>
          <w:lang w:bidi="en-US"/>
        </w:rPr>
        <w:t xml:space="preserve"> – 75 Hour Cap – Payment</w:t>
      </w:r>
      <w:r w:rsidR="007172E9">
        <w:rPr>
          <w:sz w:val="22"/>
          <w:szCs w:val="22"/>
          <w:lang w:bidi="en-US"/>
        </w:rPr>
        <w:t xml:space="preserve"> If </w:t>
      </w:r>
      <w:r w:rsidR="00A513FC" w:rsidRPr="00586DEA">
        <w:rPr>
          <w:sz w:val="22"/>
          <w:szCs w:val="22"/>
          <w:lang w:bidi="en-US"/>
        </w:rPr>
        <w:t xml:space="preserve"> &gt; 75 Hours</w:t>
      </w:r>
      <w:r w:rsidRPr="00586DEA">
        <w:rPr>
          <w:sz w:val="22"/>
          <w:szCs w:val="22"/>
          <w:lang w:bidi="en-US"/>
        </w:rPr>
        <w:t>.</w:t>
      </w:r>
      <w:proofErr w:type="gramEnd"/>
      <w:r w:rsidRPr="00586DEA">
        <w:rPr>
          <w:sz w:val="22"/>
          <w:szCs w:val="22"/>
          <w:lang w:bidi="en-US"/>
        </w:rPr>
        <w:t xml:space="preserve"> </w:t>
      </w:r>
    </w:p>
    <w:p w14:paraId="30B637D9" w14:textId="07F0DCB3" w:rsidR="000A2689"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586DEA">
        <w:rPr>
          <w:sz w:val="22"/>
          <w:szCs w:val="22"/>
        </w:rPr>
        <w:t>The use of this time shall be subject to mutual agreement between the professional staff member and the President of the College or the President’s designee. The parties recognize the need to grant requests for use of compensatory time. Requests for the use of compensatory time shall be granted unless the college president or the president’s designee determines that it is impractical to do so because of work schedules, emergencies, or the operational needs of the college. The President or the President’s designee shall use reasonable efforts to ensure that an employee requesting compensatory leave is granted such leave.</w:t>
      </w:r>
      <w:r w:rsidR="000A2689" w:rsidRPr="00586DEA">
        <w:rPr>
          <w:sz w:val="22"/>
          <w:szCs w:val="22"/>
        </w:rPr>
        <w:t xml:space="preserve">  Under no circumstances will the compensatory time for an individual member exceed 75 hours.  Compensatory time earned in excess of 75 hours shall be paid to the professional staff member at the professional staff member’s regular rate of pay.</w:t>
      </w:r>
      <w:r w:rsidR="00A513FC" w:rsidRPr="00586DEA">
        <w:rPr>
          <w:sz w:val="22"/>
          <w:szCs w:val="22"/>
        </w:rPr>
        <w:t xml:space="preserve">  (Regular Hourly Rate of Pay = Biweekly X 26 / 260 / 7.5 X Hours &gt; 75)</w:t>
      </w:r>
    </w:p>
    <w:p w14:paraId="16FB2846"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3C44B649"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15 Sick Days Per Each Year of Service</w:t>
      </w:r>
    </w:p>
    <w:p w14:paraId="3311D27B"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07C3210A" w14:textId="08C61217" w:rsidR="000E6177" w:rsidRPr="00586DEA" w:rsidRDefault="000E6177" w:rsidP="00A513F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5 Personal Days Per Calendar </w:t>
      </w:r>
      <w:r w:rsidR="00A513FC" w:rsidRPr="00586DEA">
        <w:rPr>
          <w:rFonts w:cs="Arial"/>
          <w:b/>
          <w:sz w:val="22"/>
          <w:szCs w:val="22"/>
          <w:lang w:bidi="en-US"/>
        </w:rPr>
        <w:t>Year</w:t>
      </w:r>
    </w:p>
    <w:p w14:paraId="63D72A30"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p>
    <w:p w14:paraId="648A24B4" w14:textId="22AEFE03" w:rsidR="00586DEA"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u w:val="single"/>
          <w:lang w:bidi="en-US"/>
        </w:rPr>
      </w:pPr>
      <w:r w:rsidRPr="00586DEA">
        <w:rPr>
          <w:rFonts w:cs="Arial"/>
          <w:b/>
          <w:sz w:val="22"/>
          <w:szCs w:val="22"/>
          <w:u w:val="single"/>
          <w:lang w:bidi="en-US"/>
        </w:rPr>
        <w:t xml:space="preserve">Accrual of Vacation </w:t>
      </w:r>
    </w:p>
    <w:p w14:paraId="01775180" w14:textId="749356D2" w:rsidR="000E6177"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Effective January 1, 2020 - </w:t>
      </w:r>
      <w:r w:rsidR="000E6177" w:rsidRPr="00586DEA">
        <w:rPr>
          <w:rFonts w:cs="Arial"/>
          <w:b/>
          <w:sz w:val="22"/>
          <w:szCs w:val="22"/>
          <w:lang w:bidi="en-US"/>
        </w:rPr>
        <w:t xml:space="preserve">Vacation Leave Per Fiscal Year </w:t>
      </w:r>
    </w:p>
    <w:p w14:paraId="580998A9" w14:textId="67B2B167" w:rsidR="007172E9"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     </w:t>
      </w:r>
      <w:r w:rsidR="007172E9">
        <w:rPr>
          <w:rFonts w:cs="Arial"/>
          <w:b/>
          <w:sz w:val="22"/>
          <w:szCs w:val="22"/>
          <w:lang w:bidi="en-US"/>
        </w:rPr>
        <w:t>&lt; 1 Year = no more than 20 days</w:t>
      </w:r>
    </w:p>
    <w:p w14:paraId="597E4C21" w14:textId="3ACF12AE" w:rsidR="000E6177" w:rsidRPr="00586DEA" w:rsidRDefault="007172E9" w:rsidP="007172E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Pr>
          <w:rFonts w:cs="Arial"/>
          <w:b/>
          <w:sz w:val="22"/>
          <w:szCs w:val="22"/>
          <w:lang w:bidi="en-US"/>
        </w:rPr>
        <w:t xml:space="preserve">     </w:t>
      </w:r>
      <w:r w:rsidR="000E6177" w:rsidRPr="00586DEA">
        <w:rPr>
          <w:rFonts w:cs="Arial"/>
          <w:b/>
          <w:sz w:val="22"/>
          <w:szCs w:val="22"/>
          <w:lang w:bidi="en-US"/>
        </w:rPr>
        <w:t xml:space="preserve"> 1 – </w:t>
      </w:r>
      <w:r w:rsidR="00586DEA" w:rsidRPr="00586DEA">
        <w:rPr>
          <w:rFonts w:cs="Arial"/>
          <w:b/>
          <w:sz w:val="22"/>
          <w:szCs w:val="22"/>
          <w:lang w:bidi="en-US"/>
        </w:rPr>
        <w:t xml:space="preserve">7   years = </w:t>
      </w:r>
      <w:r>
        <w:rPr>
          <w:rFonts w:cs="Arial"/>
          <w:b/>
          <w:sz w:val="22"/>
          <w:szCs w:val="22"/>
          <w:lang w:bidi="en-US"/>
        </w:rPr>
        <w:t>22</w:t>
      </w:r>
      <w:r w:rsidR="000E6177" w:rsidRPr="00586DEA">
        <w:rPr>
          <w:rFonts w:cs="Arial"/>
          <w:b/>
          <w:sz w:val="22"/>
          <w:szCs w:val="22"/>
          <w:lang w:bidi="en-US"/>
        </w:rPr>
        <w:t xml:space="preserve"> days</w:t>
      </w:r>
    </w:p>
    <w:p w14:paraId="5D3B6368" w14:textId="53074363"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      </w:t>
      </w:r>
      <w:r w:rsidR="00586DEA" w:rsidRPr="00586DEA">
        <w:rPr>
          <w:rFonts w:cs="Arial"/>
          <w:b/>
          <w:sz w:val="22"/>
          <w:szCs w:val="22"/>
          <w:lang w:bidi="en-US"/>
        </w:rPr>
        <w:t>8</w:t>
      </w:r>
      <w:r w:rsidRPr="00586DEA">
        <w:rPr>
          <w:rFonts w:cs="Arial"/>
          <w:b/>
          <w:sz w:val="22"/>
          <w:szCs w:val="22"/>
          <w:lang w:bidi="en-US"/>
        </w:rPr>
        <w:t xml:space="preserve"> – 1</w:t>
      </w:r>
      <w:r w:rsidR="00586DEA" w:rsidRPr="00586DEA">
        <w:rPr>
          <w:rFonts w:cs="Arial"/>
          <w:b/>
          <w:sz w:val="22"/>
          <w:szCs w:val="22"/>
          <w:lang w:bidi="en-US"/>
        </w:rPr>
        <w:t>1</w:t>
      </w:r>
      <w:r w:rsidRPr="00586DEA">
        <w:rPr>
          <w:rFonts w:cs="Arial"/>
          <w:b/>
          <w:sz w:val="22"/>
          <w:szCs w:val="22"/>
          <w:lang w:bidi="en-US"/>
        </w:rPr>
        <w:t xml:space="preserve"> years = 23 days</w:t>
      </w:r>
    </w:p>
    <w:p w14:paraId="4A6174C8" w14:textId="5371DB2C"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    1</w:t>
      </w:r>
      <w:r w:rsidR="00586DEA" w:rsidRPr="00586DEA">
        <w:rPr>
          <w:rFonts w:cs="Arial"/>
          <w:b/>
          <w:sz w:val="22"/>
          <w:szCs w:val="22"/>
          <w:lang w:bidi="en-US"/>
        </w:rPr>
        <w:t>2</w:t>
      </w:r>
      <w:r w:rsidRPr="00586DEA">
        <w:rPr>
          <w:rFonts w:cs="Arial"/>
          <w:b/>
          <w:sz w:val="22"/>
          <w:szCs w:val="22"/>
          <w:lang w:bidi="en-US"/>
        </w:rPr>
        <w:t xml:space="preserve"> – </w:t>
      </w:r>
      <w:r w:rsidR="00586DEA" w:rsidRPr="00586DEA">
        <w:rPr>
          <w:rFonts w:cs="Arial"/>
          <w:b/>
          <w:sz w:val="22"/>
          <w:szCs w:val="22"/>
          <w:lang w:bidi="en-US"/>
        </w:rPr>
        <w:t>19</w:t>
      </w:r>
      <w:r w:rsidRPr="00586DEA">
        <w:rPr>
          <w:rFonts w:cs="Arial"/>
          <w:b/>
          <w:sz w:val="22"/>
          <w:szCs w:val="22"/>
          <w:lang w:bidi="en-US"/>
        </w:rPr>
        <w:t xml:space="preserve"> years = 2</w:t>
      </w:r>
      <w:r w:rsidR="00586DEA" w:rsidRPr="00586DEA">
        <w:rPr>
          <w:rFonts w:cs="Arial"/>
          <w:b/>
          <w:sz w:val="22"/>
          <w:szCs w:val="22"/>
          <w:lang w:bidi="en-US"/>
        </w:rPr>
        <w:t>4</w:t>
      </w:r>
      <w:r w:rsidRPr="00586DEA">
        <w:rPr>
          <w:rFonts w:cs="Arial"/>
          <w:b/>
          <w:sz w:val="22"/>
          <w:szCs w:val="22"/>
          <w:lang w:bidi="en-US"/>
        </w:rPr>
        <w:t xml:space="preserve"> days</w:t>
      </w:r>
    </w:p>
    <w:p w14:paraId="17C9FAFE" w14:textId="4DD2D632"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    </w:t>
      </w:r>
      <w:r w:rsidR="00586DEA" w:rsidRPr="00586DEA">
        <w:rPr>
          <w:rFonts w:cs="Arial"/>
          <w:b/>
          <w:sz w:val="22"/>
          <w:szCs w:val="22"/>
          <w:lang w:bidi="en-US"/>
        </w:rPr>
        <w:t xml:space="preserve">20 or more years </w:t>
      </w:r>
      <w:r w:rsidRPr="00586DEA">
        <w:rPr>
          <w:rFonts w:cs="Arial"/>
          <w:b/>
          <w:sz w:val="22"/>
          <w:szCs w:val="22"/>
          <w:lang w:bidi="en-US"/>
        </w:rPr>
        <w:t xml:space="preserve">= </w:t>
      </w:r>
      <w:r w:rsidR="00586DEA" w:rsidRPr="00586DEA">
        <w:rPr>
          <w:rFonts w:cs="Arial"/>
          <w:b/>
          <w:sz w:val="22"/>
          <w:szCs w:val="22"/>
          <w:lang w:bidi="en-US"/>
        </w:rPr>
        <w:t>25</w:t>
      </w:r>
      <w:r w:rsidRPr="00586DEA">
        <w:rPr>
          <w:rFonts w:cs="Arial"/>
          <w:b/>
          <w:sz w:val="22"/>
          <w:szCs w:val="22"/>
          <w:lang w:bidi="en-US"/>
        </w:rPr>
        <w:t xml:space="preserve"> days</w:t>
      </w:r>
    </w:p>
    <w:p w14:paraId="2C70200C" w14:textId="77777777" w:rsidR="00586DEA"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u w:val="single"/>
          <w:lang w:bidi="en-US"/>
        </w:rPr>
      </w:pPr>
    </w:p>
    <w:p w14:paraId="5B7EF23C" w14:textId="301FC4EF" w:rsidR="00586DEA"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u w:val="single"/>
          <w:lang w:bidi="en-US"/>
        </w:rPr>
      </w:pPr>
      <w:r w:rsidRPr="00586DEA">
        <w:rPr>
          <w:rFonts w:cs="Arial"/>
          <w:b/>
          <w:sz w:val="22"/>
          <w:szCs w:val="22"/>
          <w:u w:val="single"/>
          <w:lang w:bidi="en-US"/>
        </w:rPr>
        <w:t>Carry Over of Vacation Days</w:t>
      </w:r>
    </w:p>
    <w:p w14:paraId="04B64551" w14:textId="341E4718" w:rsidR="00586DEA"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Effective July 1, 2019, unit members may carry over 375 hours (50 days) from year to year, but not more than 1 year. </w:t>
      </w:r>
    </w:p>
    <w:p w14:paraId="6E03CA55" w14:textId="605CEDBA" w:rsidR="00586DEA" w:rsidRPr="00586DEA" w:rsidRDefault="00A513FC"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By June 2021, u</w:t>
      </w:r>
      <w:r w:rsidR="000E6177" w:rsidRPr="00586DEA">
        <w:rPr>
          <w:rFonts w:cs="Arial"/>
          <w:b/>
          <w:sz w:val="22"/>
          <w:szCs w:val="22"/>
          <w:lang w:bidi="en-US"/>
        </w:rPr>
        <w:t xml:space="preserve">nused </w:t>
      </w:r>
      <w:r w:rsidRPr="00586DEA">
        <w:rPr>
          <w:rFonts w:cs="Arial"/>
          <w:b/>
          <w:sz w:val="22"/>
          <w:szCs w:val="22"/>
          <w:lang w:bidi="en-US"/>
        </w:rPr>
        <w:t>v</w:t>
      </w:r>
      <w:r w:rsidR="000E6177" w:rsidRPr="00586DEA">
        <w:rPr>
          <w:rFonts w:cs="Arial"/>
          <w:b/>
          <w:sz w:val="22"/>
          <w:szCs w:val="22"/>
          <w:lang w:bidi="en-US"/>
        </w:rPr>
        <w:t xml:space="preserve">acation </w:t>
      </w:r>
      <w:r w:rsidRPr="00586DEA">
        <w:rPr>
          <w:rFonts w:cs="Arial"/>
          <w:b/>
          <w:sz w:val="22"/>
          <w:szCs w:val="22"/>
          <w:lang w:bidi="en-US"/>
        </w:rPr>
        <w:t>d</w:t>
      </w:r>
      <w:r w:rsidR="000E6177" w:rsidRPr="00586DEA">
        <w:rPr>
          <w:rFonts w:cs="Arial"/>
          <w:b/>
          <w:sz w:val="22"/>
          <w:szCs w:val="22"/>
          <w:lang w:bidi="en-US"/>
        </w:rPr>
        <w:t xml:space="preserve">ays over </w:t>
      </w:r>
      <w:r w:rsidRPr="00586DEA">
        <w:rPr>
          <w:rFonts w:cs="Arial"/>
          <w:b/>
          <w:sz w:val="22"/>
          <w:szCs w:val="22"/>
          <w:lang w:bidi="en-US"/>
        </w:rPr>
        <w:t>375</w:t>
      </w:r>
      <w:r w:rsidR="00586DEA" w:rsidRPr="00586DEA">
        <w:rPr>
          <w:rFonts w:cs="Arial"/>
          <w:b/>
          <w:sz w:val="22"/>
          <w:szCs w:val="22"/>
          <w:lang w:bidi="en-US"/>
        </w:rPr>
        <w:t xml:space="preserve"> hours</w:t>
      </w:r>
      <w:r w:rsidR="000E6177" w:rsidRPr="00586DEA">
        <w:rPr>
          <w:rFonts w:cs="Arial"/>
          <w:b/>
          <w:sz w:val="22"/>
          <w:szCs w:val="22"/>
          <w:lang w:bidi="en-US"/>
        </w:rPr>
        <w:t xml:space="preserve"> (</w:t>
      </w:r>
      <w:r w:rsidRPr="00586DEA">
        <w:rPr>
          <w:rFonts w:cs="Arial"/>
          <w:b/>
          <w:sz w:val="22"/>
          <w:szCs w:val="22"/>
          <w:lang w:bidi="en-US"/>
        </w:rPr>
        <w:t>50 days) are converted to sick.</w:t>
      </w:r>
    </w:p>
    <w:p w14:paraId="3AAEB00D" w14:textId="2E536CCB" w:rsidR="000E6177" w:rsidRPr="00586DEA" w:rsidRDefault="00586DEA"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 xml:space="preserve">After June 2021, unused vacation days over 375hours (50 days) shall be forfeited. </w:t>
      </w:r>
      <w:r w:rsidR="000E6177" w:rsidRPr="00586DEA">
        <w:rPr>
          <w:rFonts w:cs="Arial"/>
          <w:b/>
          <w:sz w:val="22"/>
          <w:szCs w:val="22"/>
          <w:lang w:bidi="en-US"/>
        </w:rPr>
        <w:t xml:space="preserve"> </w:t>
      </w:r>
    </w:p>
    <w:p w14:paraId="5AA4AB07"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7A42103E"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 w:val="22"/>
          <w:szCs w:val="22"/>
          <w:lang w:bidi="en-US"/>
        </w:rPr>
      </w:pPr>
      <w:r w:rsidRPr="00586DEA">
        <w:rPr>
          <w:rFonts w:cs="Arial"/>
          <w:b/>
          <w:sz w:val="22"/>
          <w:szCs w:val="22"/>
          <w:lang w:bidi="en-US"/>
        </w:rPr>
        <w:t>12 Month Contract with Discretionary &amp; Non-Grievable 10/12ths Option</w:t>
      </w:r>
    </w:p>
    <w:p w14:paraId="53761F85" w14:textId="77777777" w:rsidR="000E6177" w:rsidRPr="00586DEA"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szCs w:val="22"/>
          <w:lang w:bidi="en-US"/>
        </w:rPr>
      </w:pPr>
    </w:p>
    <w:p w14:paraId="75A41B0A" w14:textId="77777777" w:rsidR="000E6177" w:rsidRDefault="000E6177" w:rsidP="000E61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szCs w:val="48"/>
          <w:lang w:bidi="en-US"/>
        </w:rPr>
      </w:pPr>
      <w:r w:rsidRPr="00586DEA">
        <w:rPr>
          <w:rFonts w:cs="Arial"/>
          <w:b/>
          <w:sz w:val="22"/>
          <w:szCs w:val="22"/>
          <w:lang w:bidi="en-US"/>
        </w:rPr>
        <w:t>No Traditional Discipline Instructional Responsibilities May Be Assigned</w:t>
      </w:r>
      <w:r>
        <w:rPr>
          <w:rFonts w:cs="Arial"/>
          <w:b/>
          <w:szCs w:val="48"/>
          <w:lang w:bidi="en-US"/>
        </w:rPr>
        <w:t xml:space="preserve">  </w:t>
      </w:r>
    </w:p>
    <w:p w14:paraId="311044B1" w14:textId="77777777" w:rsidR="000E6177" w:rsidRDefault="000E6177" w:rsidP="00270FF0">
      <w:pPr>
        <w:rPr>
          <w:b/>
        </w:rPr>
      </w:pPr>
    </w:p>
    <w:p w14:paraId="3C1D092B" w14:textId="77777777" w:rsidR="00270FF0" w:rsidRDefault="00270FF0" w:rsidP="000E6177">
      <w:pPr>
        <w:jc w:val="center"/>
        <w:rPr>
          <w:b/>
        </w:rPr>
      </w:pPr>
    </w:p>
    <w:p w14:paraId="5EAB8A16" w14:textId="77777777" w:rsidR="00E62E95" w:rsidRDefault="00E62E95">
      <w:pPr>
        <w:rPr>
          <w:b/>
        </w:rPr>
      </w:pPr>
      <w:r>
        <w:rPr>
          <w:b/>
        </w:rPr>
        <w:br w:type="page"/>
      </w:r>
    </w:p>
    <w:p w14:paraId="7E119700" w14:textId="2F154958" w:rsidR="000E6177" w:rsidRPr="000F15EE" w:rsidRDefault="000E6177" w:rsidP="000E6177">
      <w:pPr>
        <w:jc w:val="center"/>
        <w:rPr>
          <w:b/>
          <w:sz w:val="28"/>
        </w:rPr>
      </w:pPr>
      <w:r w:rsidRPr="000F15EE">
        <w:rPr>
          <w:b/>
        </w:rPr>
        <w:lastRenderedPageBreak/>
        <w:t>PROFESSIONAL STAFF WORKLOAD/EVALUATION WEIGHTS</w:t>
      </w:r>
    </w:p>
    <w:p w14:paraId="03DAD5F6" w14:textId="77777777" w:rsidR="000E6177" w:rsidRPr="00303F26"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
          <w:szCs w:val="40"/>
          <w:u w:val="single"/>
          <w:lang w:bidi="en-US"/>
        </w:rPr>
      </w:pPr>
      <w:r w:rsidRPr="00303F26">
        <w:rPr>
          <w:rFonts w:cs="Arial"/>
          <w:b/>
          <w:szCs w:val="40"/>
          <w:u w:val="single"/>
          <w:lang w:bidi="en-US"/>
        </w:rPr>
        <w:t>Work Performance - 33.5 Hours - 75% of Evaluation</w:t>
      </w:r>
    </w:p>
    <w:p w14:paraId="7D4EF4B0" w14:textId="55996260" w:rsidR="000E6177" w:rsidRPr="007174D1" w:rsidRDefault="000E6177" w:rsidP="007172E9">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2F0D15">
        <w:rPr>
          <w:rFonts w:cs="Arial"/>
          <w:b/>
          <w:szCs w:val="40"/>
          <w:u w:val="single"/>
          <w:lang w:bidi="en-US"/>
        </w:rPr>
        <w:t>Form E-7</w:t>
      </w:r>
    </w:p>
    <w:p w14:paraId="590DF83A" w14:textId="785FF090" w:rsidR="000E6177" w:rsidRPr="007174D1" w:rsidRDefault="000E6177" w:rsidP="007172E9">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Job Description</w:t>
      </w:r>
    </w:p>
    <w:p w14:paraId="07F89F51" w14:textId="139CAF8A" w:rsidR="000E6177" w:rsidRPr="007174D1" w:rsidRDefault="000E6177" w:rsidP="007172E9">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Objectives</w:t>
      </w:r>
    </w:p>
    <w:p w14:paraId="68049C86" w14:textId="7D06F1E8" w:rsidR="000E6177" w:rsidRPr="007174D1" w:rsidRDefault="000E6177" w:rsidP="007172E9">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Activities/Methods</w:t>
      </w:r>
    </w:p>
    <w:p w14:paraId="13F5A011" w14:textId="77777777"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rPr>
          <w:rFonts w:cs="Arial"/>
          <w:szCs w:val="40"/>
          <w:lang w:bidi="en-US"/>
        </w:rPr>
      </w:pPr>
    </w:p>
    <w:p w14:paraId="510A686B" w14:textId="77777777" w:rsidR="000E6177" w:rsidRPr="00303F26"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
          <w:szCs w:val="40"/>
          <w:u w:val="single"/>
          <w:lang w:bidi="en-US"/>
        </w:rPr>
      </w:pPr>
      <w:r w:rsidRPr="00303F26">
        <w:rPr>
          <w:rFonts w:cs="Arial"/>
          <w:b/>
          <w:szCs w:val="40"/>
          <w:u w:val="single"/>
          <w:lang w:bidi="en-US"/>
        </w:rPr>
        <w:t>College Service - 4 Hours - 10% of Evaluation</w:t>
      </w:r>
    </w:p>
    <w:p w14:paraId="1754AC36" w14:textId="77777777"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rPr>
          <w:rFonts w:cs="Arial"/>
          <w:szCs w:val="40"/>
          <w:lang w:bidi="en-US"/>
        </w:rPr>
      </w:pPr>
      <w:r w:rsidRPr="007174D1">
        <w:rPr>
          <w:rFonts w:cs="Arial"/>
          <w:szCs w:val="40"/>
          <w:lang w:bidi="en-US"/>
        </w:rPr>
        <w:t>Advisor to Student Activities, Governance, Committees, Grants, Department Meetings, Program Review and Development, Labor-Management Committees, System-wide Committees</w:t>
      </w:r>
    </w:p>
    <w:p w14:paraId="265F5734" w14:textId="77777777"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rPr>
          <w:rFonts w:cs="Arial"/>
          <w:szCs w:val="40"/>
          <w:lang w:bidi="en-US"/>
        </w:rPr>
      </w:pPr>
    </w:p>
    <w:p w14:paraId="32A13996" w14:textId="77777777" w:rsidR="000E6177" w:rsidRPr="00303F26"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
          <w:szCs w:val="40"/>
          <w:u w:val="single"/>
          <w:lang w:bidi="en-US"/>
        </w:rPr>
      </w:pPr>
      <w:r w:rsidRPr="00303F26">
        <w:rPr>
          <w:rFonts w:cs="Arial"/>
          <w:b/>
          <w:szCs w:val="40"/>
          <w:u w:val="single"/>
          <w:lang w:bidi="en-US"/>
        </w:rPr>
        <w:t>Advising  (may be assigned)</w:t>
      </w:r>
    </w:p>
    <w:p w14:paraId="6E2B0535" w14:textId="164EC9F3"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&lt;8</w:t>
      </w:r>
      <w:r w:rsidRPr="007174D1">
        <w:rPr>
          <w:rFonts w:cs="Arial"/>
          <w:szCs w:val="40"/>
          <w:lang w:bidi="en-US"/>
        </w:rPr>
        <w:tab/>
        <w:t xml:space="preserve"> 1 </w:t>
      </w:r>
      <w:proofErr w:type="spellStart"/>
      <w:r w:rsidRPr="007174D1">
        <w:rPr>
          <w:rFonts w:cs="Arial"/>
          <w:szCs w:val="40"/>
          <w:lang w:bidi="en-US"/>
        </w:rPr>
        <w:t>hr</w:t>
      </w:r>
      <w:proofErr w:type="spellEnd"/>
      <w:r w:rsidRPr="007174D1">
        <w:rPr>
          <w:rFonts w:cs="Arial"/>
          <w:szCs w:val="40"/>
          <w:lang w:bidi="en-US"/>
        </w:rPr>
        <w:t>/</w:t>
      </w:r>
      <w:proofErr w:type="spellStart"/>
      <w:r w:rsidRPr="007174D1">
        <w:rPr>
          <w:rFonts w:cs="Arial"/>
          <w:szCs w:val="40"/>
          <w:lang w:bidi="en-US"/>
        </w:rPr>
        <w:t>wk</w:t>
      </w:r>
      <w:proofErr w:type="spellEnd"/>
      <w:r w:rsidRPr="007174D1">
        <w:rPr>
          <w:rFonts w:cs="Arial"/>
          <w:szCs w:val="40"/>
          <w:lang w:bidi="en-US"/>
        </w:rPr>
        <w:t xml:space="preserve">  </w:t>
      </w:r>
      <w:r w:rsidRPr="007174D1">
        <w:rPr>
          <w:rFonts w:cs="Arial"/>
          <w:szCs w:val="40"/>
          <w:lang w:bidi="en-US"/>
        </w:rPr>
        <w:tab/>
      </w:r>
      <w:r w:rsidRPr="007174D1">
        <w:rPr>
          <w:rFonts w:cs="Arial"/>
          <w:szCs w:val="40"/>
          <w:lang w:bidi="en-US"/>
        </w:rPr>
        <w:tab/>
        <w:t>8-13</w:t>
      </w:r>
      <w:r w:rsidRPr="007174D1">
        <w:rPr>
          <w:rFonts w:cs="Arial"/>
          <w:szCs w:val="40"/>
          <w:lang w:bidi="en-US"/>
        </w:rPr>
        <w:tab/>
        <w:t xml:space="preserve">2 </w:t>
      </w:r>
      <w:proofErr w:type="spellStart"/>
      <w:r w:rsidRPr="007174D1">
        <w:rPr>
          <w:rFonts w:cs="Arial"/>
          <w:szCs w:val="40"/>
          <w:lang w:bidi="en-US"/>
        </w:rPr>
        <w:t>hrs</w:t>
      </w:r>
      <w:proofErr w:type="spellEnd"/>
      <w:r w:rsidRPr="007174D1">
        <w:rPr>
          <w:rFonts w:cs="Arial"/>
          <w:szCs w:val="40"/>
          <w:lang w:bidi="en-US"/>
        </w:rPr>
        <w:t>/</w:t>
      </w:r>
      <w:proofErr w:type="spellStart"/>
      <w:r w:rsidRPr="007174D1">
        <w:rPr>
          <w:rFonts w:cs="Arial"/>
          <w:szCs w:val="40"/>
          <w:lang w:bidi="en-US"/>
        </w:rPr>
        <w:t>wk</w:t>
      </w:r>
      <w:proofErr w:type="spellEnd"/>
    </w:p>
    <w:p w14:paraId="0373BAAB" w14:textId="77777777"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14-19</w:t>
      </w:r>
      <w:r w:rsidRPr="007174D1">
        <w:rPr>
          <w:rFonts w:cs="Arial"/>
          <w:szCs w:val="40"/>
          <w:lang w:bidi="en-US"/>
        </w:rPr>
        <w:tab/>
        <w:t xml:space="preserve">3 </w:t>
      </w:r>
      <w:proofErr w:type="spellStart"/>
      <w:r w:rsidRPr="007174D1">
        <w:rPr>
          <w:rFonts w:cs="Arial"/>
          <w:szCs w:val="40"/>
          <w:lang w:bidi="en-US"/>
        </w:rPr>
        <w:t>hrs</w:t>
      </w:r>
      <w:proofErr w:type="spellEnd"/>
      <w:r w:rsidRPr="007174D1">
        <w:rPr>
          <w:rFonts w:cs="Arial"/>
          <w:szCs w:val="40"/>
          <w:lang w:bidi="en-US"/>
        </w:rPr>
        <w:t>/</w:t>
      </w:r>
      <w:proofErr w:type="spellStart"/>
      <w:r w:rsidRPr="007174D1">
        <w:rPr>
          <w:rFonts w:cs="Arial"/>
          <w:szCs w:val="40"/>
          <w:lang w:bidi="en-US"/>
        </w:rPr>
        <w:t>wk</w:t>
      </w:r>
      <w:proofErr w:type="spellEnd"/>
      <w:r w:rsidRPr="007174D1">
        <w:rPr>
          <w:rFonts w:cs="Arial"/>
          <w:szCs w:val="40"/>
          <w:lang w:bidi="en-US"/>
        </w:rPr>
        <w:tab/>
      </w:r>
      <w:r w:rsidRPr="007174D1">
        <w:rPr>
          <w:rFonts w:cs="Arial"/>
          <w:szCs w:val="40"/>
          <w:lang w:bidi="en-US"/>
        </w:rPr>
        <w:tab/>
        <w:t>20-25</w:t>
      </w:r>
      <w:r w:rsidRPr="007174D1">
        <w:rPr>
          <w:rFonts w:cs="Arial"/>
          <w:szCs w:val="40"/>
          <w:lang w:bidi="en-US"/>
        </w:rPr>
        <w:tab/>
        <w:t xml:space="preserve">4 </w:t>
      </w:r>
      <w:proofErr w:type="spellStart"/>
      <w:r w:rsidRPr="007174D1">
        <w:rPr>
          <w:rFonts w:cs="Arial"/>
          <w:szCs w:val="40"/>
          <w:lang w:bidi="en-US"/>
        </w:rPr>
        <w:t>hrs</w:t>
      </w:r>
      <w:proofErr w:type="spellEnd"/>
      <w:r w:rsidRPr="007174D1">
        <w:rPr>
          <w:rFonts w:cs="Arial"/>
          <w:szCs w:val="40"/>
          <w:lang w:bidi="en-US"/>
        </w:rPr>
        <w:t>/</w:t>
      </w:r>
      <w:proofErr w:type="spellStart"/>
      <w:r w:rsidRPr="007174D1">
        <w:rPr>
          <w:rFonts w:cs="Arial"/>
          <w:szCs w:val="40"/>
          <w:lang w:bidi="en-US"/>
        </w:rPr>
        <w:t>wk</w:t>
      </w:r>
      <w:proofErr w:type="spellEnd"/>
    </w:p>
    <w:p w14:paraId="09CCE1B4" w14:textId="77777777" w:rsidR="000E6177" w:rsidRPr="007174D1" w:rsidRDefault="000E6177"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sidRPr="007174D1">
        <w:rPr>
          <w:rFonts w:cs="Arial"/>
          <w:szCs w:val="40"/>
          <w:lang w:bidi="en-US"/>
        </w:rPr>
        <w:t>26-31</w:t>
      </w:r>
      <w:r w:rsidRPr="007174D1">
        <w:rPr>
          <w:rFonts w:cs="Arial"/>
          <w:szCs w:val="40"/>
          <w:lang w:bidi="en-US"/>
        </w:rPr>
        <w:tab/>
        <w:t xml:space="preserve">5 </w:t>
      </w:r>
      <w:proofErr w:type="spellStart"/>
      <w:r w:rsidRPr="007174D1">
        <w:rPr>
          <w:rFonts w:cs="Arial"/>
          <w:szCs w:val="40"/>
          <w:lang w:bidi="en-US"/>
        </w:rPr>
        <w:t>hrs</w:t>
      </w:r>
      <w:proofErr w:type="spellEnd"/>
      <w:r w:rsidRPr="007174D1">
        <w:rPr>
          <w:rFonts w:cs="Arial"/>
          <w:szCs w:val="40"/>
          <w:lang w:bidi="en-US"/>
        </w:rPr>
        <w:t>/</w:t>
      </w:r>
      <w:proofErr w:type="spellStart"/>
      <w:r w:rsidRPr="007174D1">
        <w:rPr>
          <w:rFonts w:cs="Arial"/>
          <w:szCs w:val="40"/>
          <w:lang w:bidi="en-US"/>
        </w:rPr>
        <w:t>wk</w:t>
      </w:r>
      <w:proofErr w:type="spellEnd"/>
      <w:r w:rsidRPr="007174D1">
        <w:rPr>
          <w:rFonts w:cs="Arial"/>
          <w:szCs w:val="40"/>
          <w:lang w:bidi="en-US"/>
        </w:rPr>
        <w:tab/>
      </w:r>
      <w:r w:rsidRPr="007174D1">
        <w:rPr>
          <w:rFonts w:cs="Arial"/>
          <w:szCs w:val="40"/>
          <w:lang w:bidi="en-US"/>
        </w:rPr>
        <w:tab/>
        <w:t>32-37</w:t>
      </w:r>
      <w:r w:rsidRPr="007174D1">
        <w:rPr>
          <w:rFonts w:cs="Arial"/>
          <w:szCs w:val="40"/>
          <w:lang w:bidi="en-US"/>
        </w:rPr>
        <w:tab/>
        <w:t xml:space="preserve">6 </w:t>
      </w:r>
      <w:proofErr w:type="spellStart"/>
      <w:r w:rsidRPr="007174D1">
        <w:rPr>
          <w:rFonts w:cs="Arial"/>
          <w:szCs w:val="40"/>
          <w:lang w:bidi="en-US"/>
        </w:rPr>
        <w:t>hrs</w:t>
      </w:r>
      <w:proofErr w:type="spellEnd"/>
      <w:r w:rsidRPr="007174D1">
        <w:rPr>
          <w:rFonts w:cs="Arial"/>
          <w:szCs w:val="40"/>
          <w:lang w:bidi="en-US"/>
        </w:rPr>
        <w:t>/</w:t>
      </w:r>
      <w:proofErr w:type="spellStart"/>
      <w:r w:rsidRPr="007174D1">
        <w:rPr>
          <w:rFonts w:cs="Arial"/>
          <w:szCs w:val="40"/>
          <w:lang w:bidi="en-US"/>
        </w:rPr>
        <w:t>wk</w:t>
      </w:r>
      <w:proofErr w:type="spellEnd"/>
    </w:p>
    <w:p w14:paraId="10723E9B" w14:textId="67A626DF" w:rsidR="00E463D4" w:rsidRPr="00270FF0" w:rsidRDefault="00303F26"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szCs w:val="40"/>
          <w:lang w:bidi="en-US"/>
        </w:rPr>
      </w:pPr>
      <w:r>
        <w:rPr>
          <w:rFonts w:cs="Arial"/>
          <w:szCs w:val="40"/>
          <w:lang w:bidi="en-US"/>
        </w:rPr>
        <w:t xml:space="preserve">                                                </w:t>
      </w:r>
      <w:r w:rsidR="000E6177" w:rsidRPr="007174D1">
        <w:rPr>
          <w:rFonts w:cs="Arial"/>
          <w:szCs w:val="40"/>
          <w:lang w:bidi="en-US"/>
        </w:rPr>
        <w:t>38-43</w:t>
      </w:r>
      <w:r w:rsidR="000E6177" w:rsidRPr="007174D1">
        <w:rPr>
          <w:rFonts w:cs="Arial"/>
          <w:szCs w:val="40"/>
          <w:lang w:bidi="en-US"/>
        </w:rPr>
        <w:tab/>
        <w:t xml:space="preserve">7 </w:t>
      </w:r>
      <w:proofErr w:type="spellStart"/>
      <w:r w:rsidR="000E6177" w:rsidRPr="007174D1">
        <w:rPr>
          <w:rFonts w:cs="Arial"/>
          <w:szCs w:val="40"/>
          <w:lang w:bidi="en-US"/>
        </w:rPr>
        <w:t>hrs</w:t>
      </w:r>
      <w:proofErr w:type="spellEnd"/>
      <w:r w:rsidR="000E6177" w:rsidRPr="007174D1">
        <w:rPr>
          <w:rFonts w:cs="Arial"/>
          <w:szCs w:val="40"/>
          <w:lang w:bidi="en-US"/>
        </w:rPr>
        <w:t>/</w:t>
      </w:r>
      <w:proofErr w:type="spellStart"/>
      <w:r w:rsidR="000E6177" w:rsidRPr="007174D1">
        <w:rPr>
          <w:rFonts w:cs="Arial"/>
          <w:szCs w:val="40"/>
          <w:lang w:bidi="en-US"/>
        </w:rPr>
        <w:t>wk</w:t>
      </w:r>
      <w:proofErr w:type="spellEnd"/>
    </w:p>
    <w:p w14:paraId="5D91807F" w14:textId="77777777" w:rsidR="00303F26" w:rsidRDefault="00303F26" w:rsidP="00303F26">
      <w:pPr>
        <w:pStyle w:val="Heading9"/>
        <w:pBdr>
          <w:top w:val="single" w:sz="4" w:space="1" w:color="auto"/>
          <w:left w:val="single" w:sz="4" w:space="4" w:color="auto"/>
          <w:bottom w:val="single" w:sz="4" w:space="1" w:color="auto"/>
          <w:right w:val="single" w:sz="4" w:space="4" w:color="auto"/>
        </w:pBdr>
        <w:ind w:left="0" w:right="270"/>
      </w:pPr>
    </w:p>
    <w:p w14:paraId="5F9088EA" w14:textId="77777777" w:rsidR="00E463D4" w:rsidRDefault="00E463D4" w:rsidP="00303F26">
      <w:pPr>
        <w:pStyle w:val="Heading9"/>
        <w:pBdr>
          <w:top w:val="single" w:sz="4" w:space="1" w:color="auto"/>
          <w:left w:val="single" w:sz="4" w:space="4" w:color="auto"/>
          <w:bottom w:val="single" w:sz="4" w:space="1" w:color="auto"/>
          <w:right w:val="single" w:sz="4" w:space="4" w:color="auto"/>
        </w:pBdr>
        <w:ind w:left="0" w:right="270"/>
      </w:pPr>
      <w:r>
        <w:t>Full-time Professional Staff - Weights</w:t>
      </w:r>
    </w:p>
    <w:p w14:paraId="46E16188" w14:textId="50254DF6" w:rsidR="00E463D4" w:rsidRDefault="00E463D4" w:rsidP="007172E9">
      <w:pPr>
        <w:pBdr>
          <w:top w:val="single" w:sz="4" w:space="1" w:color="auto"/>
          <w:left w:val="single" w:sz="4" w:space="4" w:color="auto"/>
          <w:bottom w:val="single" w:sz="4" w:space="1" w:color="auto"/>
          <w:right w:val="single" w:sz="4" w:space="4" w:color="auto"/>
        </w:pBdr>
        <w:ind w:right="270"/>
        <w:jc w:val="center"/>
      </w:pPr>
      <w:r>
        <w:t xml:space="preserve">Work Performance </w:t>
      </w:r>
      <w:r>
        <w:tab/>
        <w:t>75%</w:t>
      </w:r>
    </w:p>
    <w:p w14:paraId="4F678728" w14:textId="301B4A66" w:rsidR="00E463D4" w:rsidRDefault="00E463D4" w:rsidP="007172E9">
      <w:pPr>
        <w:pBdr>
          <w:top w:val="single" w:sz="4" w:space="1" w:color="auto"/>
          <w:left w:val="single" w:sz="4" w:space="4" w:color="auto"/>
          <w:bottom w:val="single" w:sz="4" w:space="1" w:color="auto"/>
          <w:right w:val="single" w:sz="4" w:space="4" w:color="auto"/>
        </w:pBdr>
        <w:ind w:right="270"/>
        <w:jc w:val="center"/>
      </w:pPr>
      <w:r>
        <w:t xml:space="preserve">College Service </w:t>
      </w:r>
      <w:r>
        <w:tab/>
        <w:t>10%</w:t>
      </w:r>
    </w:p>
    <w:p w14:paraId="70FBEC9C" w14:textId="48F4F178" w:rsidR="00E463D4" w:rsidRPr="00270FF0" w:rsidRDefault="007172E9" w:rsidP="007172E9">
      <w:pPr>
        <w:pBdr>
          <w:top w:val="single" w:sz="4" w:space="1" w:color="auto"/>
          <w:left w:val="single" w:sz="4" w:space="4" w:color="auto"/>
          <w:bottom w:val="single" w:sz="4" w:space="1" w:color="auto"/>
          <w:right w:val="single" w:sz="4" w:space="4" w:color="auto"/>
        </w:pBdr>
        <w:ind w:right="270"/>
      </w:pPr>
      <w:r>
        <w:t xml:space="preserve">      </w:t>
      </w:r>
      <w:r>
        <w:tab/>
      </w:r>
      <w:r>
        <w:tab/>
      </w:r>
      <w:r>
        <w:tab/>
      </w:r>
      <w:r>
        <w:tab/>
      </w:r>
      <w:r>
        <w:tab/>
        <w:t xml:space="preserve">    </w:t>
      </w:r>
      <w:r w:rsidR="00E463D4">
        <w:t xml:space="preserve">Personnel File </w:t>
      </w:r>
      <w:r w:rsidR="00E463D4">
        <w:tab/>
      </w:r>
      <w:r>
        <w:t xml:space="preserve">    </w:t>
      </w:r>
      <w:r w:rsidR="00E463D4">
        <w:t>15%</w:t>
      </w:r>
    </w:p>
    <w:p w14:paraId="593B935F" w14:textId="77777777" w:rsidR="00303F26" w:rsidRDefault="00303F26"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
          <w:bCs/>
          <w:szCs w:val="64"/>
          <w:u w:val="single"/>
          <w:lang w:bidi="en-US"/>
        </w:rPr>
      </w:pPr>
    </w:p>
    <w:p w14:paraId="0BB11FCD" w14:textId="77777777" w:rsidR="00E463D4" w:rsidRPr="00705FB8" w:rsidRDefault="00E463D4"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
          <w:szCs w:val="64"/>
          <w:u w:val="single"/>
          <w:lang w:bidi="en-US"/>
        </w:rPr>
      </w:pPr>
      <w:r w:rsidRPr="00705FB8">
        <w:rPr>
          <w:rFonts w:cs="Arial"/>
          <w:b/>
          <w:bCs/>
          <w:szCs w:val="64"/>
          <w:u w:val="single"/>
          <w:lang w:bidi="en-US"/>
        </w:rPr>
        <w:t>Frequency of Evaluation</w:t>
      </w:r>
    </w:p>
    <w:p w14:paraId="251DAA28" w14:textId="77777777" w:rsidR="00E463D4" w:rsidRPr="007174D1" w:rsidRDefault="00E463D4"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Cs/>
          <w:szCs w:val="56"/>
          <w:lang w:bidi="en-US"/>
        </w:rPr>
      </w:pPr>
      <w:r w:rsidRPr="007174D1">
        <w:rPr>
          <w:rFonts w:cs="Arial"/>
          <w:bCs/>
          <w:szCs w:val="56"/>
          <w:lang w:bidi="en-US"/>
        </w:rPr>
        <w:t>1st Year - February 1 &amp; June 1</w:t>
      </w:r>
    </w:p>
    <w:p w14:paraId="7E157A39" w14:textId="77777777" w:rsidR="00E463D4" w:rsidRPr="007174D1" w:rsidRDefault="00E463D4"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Cs/>
          <w:szCs w:val="56"/>
          <w:lang w:bidi="en-US"/>
        </w:rPr>
      </w:pPr>
      <w:r w:rsidRPr="007174D1">
        <w:rPr>
          <w:rFonts w:cs="Arial"/>
          <w:bCs/>
          <w:szCs w:val="56"/>
          <w:lang w:bidi="en-US"/>
        </w:rPr>
        <w:t>2nd - 6th Years - June 1</w:t>
      </w:r>
    </w:p>
    <w:p w14:paraId="18FED7AB" w14:textId="77777777" w:rsidR="00E463D4" w:rsidRPr="007174D1" w:rsidRDefault="00E463D4"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Cs/>
          <w:szCs w:val="56"/>
          <w:lang w:bidi="en-US"/>
        </w:rPr>
      </w:pPr>
      <w:r w:rsidRPr="007174D1">
        <w:rPr>
          <w:rFonts w:cs="Arial"/>
          <w:bCs/>
          <w:szCs w:val="56"/>
          <w:lang w:bidi="en-US"/>
        </w:rPr>
        <w:t xml:space="preserve">7th Year with Tenure – No Evaluation During 1st Year of Tenure </w:t>
      </w:r>
    </w:p>
    <w:p w14:paraId="03A47173" w14:textId="77777777" w:rsidR="00E463D4" w:rsidRPr="007174D1" w:rsidRDefault="00E463D4" w:rsidP="00303F26">
      <w:pPr>
        <w:widowControl w:val="0"/>
        <w:pBdr>
          <w:top w:val="single" w:sz="4" w:space="1" w:color="auto"/>
          <w:left w:val="single" w:sz="4" w:space="4" w:color="auto"/>
          <w:bottom w:val="single" w:sz="4" w:space="1" w:color="auto"/>
          <w:right w:val="single" w:sz="4" w:space="4" w:color="auto"/>
        </w:pBdr>
        <w:autoSpaceDE w:val="0"/>
        <w:autoSpaceDN w:val="0"/>
        <w:adjustRightInd w:val="0"/>
        <w:ind w:right="270"/>
        <w:jc w:val="center"/>
        <w:rPr>
          <w:rFonts w:cs="Arial"/>
          <w:bCs/>
          <w:szCs w:val="56"/>
          <w:lang w:bidi="en-US"/>
        </w:rPr>
      </w:pPr>
      <w:r w:rsidRPr="007174D1">
        <w:rPr>
          <w:rFonts w:cs="Arial"/>
          <w:bCs/>
          <w:szCs w:val="56"/>
          <w:lang w:bidi="en-US"/>
        </w:rPr>
        <w:t>Every Third Year Thereafter</w:t>
      </w:r>
    </w:p>
    <w:p w14:paraId="6CBEAECA" w14:textId="6C2E30AB" w:rsidR="00270FF0" w:rsidRDefault="00270FF0" w:rsidP="00303F26">
      <w:pPr>
        <w:pBdr>
          <w:top w:val="single" w:sz="4" w:space="1" w:color="auto"/>
          <w:left w:val="single" w:sz="4" w:space="4" w:color="auto"/>
          <w:bottom w:val="single" w:sz="4" w:space="1" w:color="auto"/>
          <w:right w:val="single" w:sz="4" w:space="4" w:color="auto"/>
        </w:pBdr>
        <w:ind w:right="270"/>
        <w:jc w:val="center"/>
        <w:rPr>
          <w:b/>
          <w:u w:val="single"/>
        </w:rPr>
      </w:pPr>
    </w:p>
    <w:p w14:paraId="430E1365" w14:textId="0E0AEC86" w:rsidR="00303F26" w:rsidRDefault="00303F26" w:rsidP="00303F26">
      <w:pPr>
        <w:pBdr>
          <w:top w:val="single" w:sz="4" w:space="1" w:color="auto"/>
          <w:left w:val="single" w:sz="4" w:space="4" w:color="auto"/>
          <w:bottom w:val="single" w:sz="4" w:space="1" w:color="auto"/>
          <w:right w:val="single" w:sz="4" w:space="4" w:color="auto"/>
        </w:pBdr>
        <w:ind w:right="270"/>
        <w:jc w:val="center"/>
        <w:rPr>
          <w:b/>
          <w:u w:val="single"/>
        </w:rPr>
      </w:pPr>
      <w:r>
        <w:rPr>
          <w:b/>
          <w:u w:val="single"/>
        </w:rPr>
        <w:t>Work Assignment</w:t>
      </w:r>
    </w:p>
    <w:p w14:paraId="6A447B35"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rPr>
          <w:b/>
        </w:rPr>
      </w:pPr>
      <w:r>
        <w:rPr>
          <w:b/>
        </w:rPr>
        <w:t>Notice of Preferred Work Assignment Submitted – June 1</w:t>
      </w:r>
    </w:p>
    <w:p w14:paraId="60379BF5"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rPr>
          <w:b/>
        </w:rPr>
      </w:pPr>
      <w:r>
        <w:rPr>
          <w:b/>
        </w:rPr>
        <w:t>Work Assignment Notification – July 1</w:t>
      </w:r>
    </w:p>
    <w:p w14:paraId="506701EF"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14 Days Advance Notice of Regular and Ongoing Change in Work Schedule</w:t>
      </w:r>
    </w:p>
    <w:p w14:paraId="1AC2184D" w14:textId="77777777" w:rsidR="00270FF0" w:rsidRPr="00A90607" w:rsidRDefault="00270FF0" w:rsidP="00303F26">
      <w:pPr>
        <w:pBdr>
          <w:top w:val="single" w:sz="4" w:space="1" w:color="auto"/>
          <w:left w:val="single" w:sz="4" w:space="4" w:color="auto"/>
          <w:bottom w:val="single" w:sz="4" w:space="1" w:color="auto"/>
          <w:right w:val="single" w:sz="4" w:space="4" w:color="auto"/>
        </w:pBdr>
        <w:ind w:right="270"/>
        <w:jc w:val="center"/>
      </w:pPr>
    </w:p>
    <w:p w14:paraId="232AF9B9" w14:textId="77777777" w:rsidR="00270FF0" w:rsidRPr="00303F26" w:rsidRDefault="00270FF0" w:rsidP="00303F26">
      <w:pPr>
        <w:pBdr>
          <w:top w:val="single" w:sz="4" w:space="1" w:color="auto"/>
          <w:left w:val="single" w:sz="4" w:space="4" w:color="auto"/>
          <w:bottom w:val="single" w:sz="4" w:space="1" w:color="auto"/>
          <w:right w:val="single" w:sz="4" w:space="4" w:color="auto"/>
        </w:pBdr>
        <w:ind w:right="270"/>
        <w:jc w:val="center"/>
        <w:rPr>
          <w:u w:val="single"/>
        </w:rPr>
      </w:pPr>
      <w:r w:rsidRPr="00303F26">
        <w:rPr>
          <w:b/>
          <w:u w:val="single"/>
        </w:rPr>
        <w:t>Summary Evaluation – Form E8</w:t>
      </w:r>
    </w:p>
    <w:p w14:paraId="42BAE714"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First Appointment – February 1</w:t>
      </w:r>
    </w:p>
    <w:p w14:paraId="173FBEF0"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Thereafter – June 1</w:t>
      </w:r>
    </w:p>
    <w:p w14:paraId="038CBA68"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7 Work Days to Respond</w:t>
      </w:r>
    </w:p>
    <w:p w14:paraId="48D7EA9E" w14:textId="0AC47714" w:rsidR="00270FF0" w:rsidRDefault="00762897" w:rsidP="00303F26">
      <w:pPr>
        <w:pBdr>
          <w:top w:val="single" w:sz="4" w:space="1" w:color="auto"/>
          <w:left w:val="single" w:sz="4" w:space="4" w:color="auto"/>
          <w:bottom w:val="single" w:sz="4" w:space="1" w:color="auto"/>
          <w:right w:val="single" w:sz="4" w:space="4" w:color="auto"/>
        </w:pBdr>
        <w:ind w:right="270"/>
        <w:jc w:val="center"/>
      </w:pPr>
      <w:r>
        <w:t>14 Calendar</w:t>
      </w:r>
      <w:r w:rsidR="00270FF0">
        <w:t xml:space="preserve"> Days – Post Evaluation Conference &amp; Reasons</w:t>
      </w:r>
    </w:p>
    <w:p w14:paraId="12D03948" w14:textId="77777777" w:rsidR="00270FF0" w:rsidRDefault="00270FF0" w:rsidP="00303F26">
      <w:pPr>
        <w:pBdr>
          <w:top w:val="single" w:sz="4" w:space="1" w:color="auto"/>
          <w:left w:val="single" w:sz="4" w:space="4" w:color="auto"/>
          <w:bottom w:val="single" w:sz="4" w:space="1" w:color="auto"/>
          <w:right w:val="single" w:sz="4" w:space="4" w:color="auto"/>
        </w:pBdr>
        <w:ind w:right="270"/>
      </w:pPr>
    </w:p>
    <w:p w14:paraId="59324D75" w14:textId="77777777" w:rsidR="00270FF0" w:rsidRPr="00303F26" w:rsidRDefault="00270FF0" w:rsidP="00303F26">
      <w:pPr>
        <w:pBdr>
          <w:top w:val="single" w:sz="4" w:space="1" w:color="auto"/>
          <w:left w:val="single" w:sz="4" w:space="4" w:color="auto"/>
          <w:bottom w:val="single" w:sz="4" w:space="1" w:color="auto"/>
          <w:right w:val="single" w:sz="4" w:space="4" w:color="auto"/>
        </w:pBdr>
        <w:ind w:right="270"/>
        <w:jc w:val="center"/>
        <w:rPr>
          <w:b/>
          <w:u w:val="single"/>
        </w:rPr>
      </w:pPr>
      <w:r w:rsidRPr="00303F26">
        <w:rPr>
          <w:b/>
          <w:u w:val="single"/>
        </w:rPr>
        <w:t>Basis for Evaluation</w:t>
      </w:r>
    </w:p>
    <w:p w14:paraId="79D25439" w14:textId="77777777" w:rsidR="00270FF0" w:rsidRPr="007174D1" w:rsidRDefault="00270FF0" w:rsidP="00303F26">
      <w:pPr>
        <w:pBdr>
          <w:top w:val="single" w:sz="4" w:space="1" w:color="auto"/>
          <w:left w:val="single" w:sz="4" w:space="4" w:color="auto"/>
          <w:bottom w:val="single" w:sz="4" w:space="1" w:color="auto"/>
          <w:right w:val="single" w:sz="4" w:space="4" w:color="auto"/>
        </w:pBdr>
        <w:ind w:right="270"/>
        <w:jc w:val="center"/>
        <w:rPr>
          <w:b/>
        </w:rPr>
      </w:pPr>
      <w:r w:rsidRPr="007174D1">
        <w:rPr>
          <w:b/>
        </w:rPr>
        <w:t>Form E7 - Position Description/Activities Developed</w:t>
      </w:r>
    </w:p>
    <w:p w14:paraId="14F5FCEE" w14:textId="77777777" w:rsidR="00270FF0" w:rsidRPr="007174D1" w:rsidRDefault="00270FF0" w:rsidP="00303F26">
      <w:pPr>
        <w:pBdr>
          <w:top w:val="single" w:sz="4" w:space="1" w:color="auto"/>
          <w:left w:val="single" w:sz="4" w:space="4" w:color="auto"/>
          <w:bottom w:val="single" w:sz="4" w:space="1" w:color="auto"/>
          <w:right w:val="single" w:sz="4" w:space="4" w:color="auto"/>
        </w:pBdr>
        <w:ind w:right="270"/>
        <w:jc w:val="center"/>
      </w:pPr>
      <w:r w:rsidRPr="007174D1">
        <w:t>(Objectives - If Appropriate &amp; Mutually)</w:t>
      </w:r>
    </w:p>
    <w:p w14:paraId="3BF4F16E"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30 Days from Beginning of Appointment - Thereafter Every July 31</w:t>
      </w:r>
    </w:p>
    <w:p w14:paraId="3EDEE0ED"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If Additional Substantive and Ongoing Changes, Then E-7 Rewritten Within 30 Days</w:t>
      </w:r>
    </w:p>
    <w:p w14:paraId="0767C762"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rPr>
          <w:b/>
        </w:rPr>
      </w:pPr>
    </w:p>
    <w:p w14:paraId="3358A191" w14:textId="77777777" w:rsidR="00270FF0" w:rsidRPr="000E1C22" w:rsidRDefault="00270FF0" w:rsidP="00303F26">
      <w:pPr>
        <w:pBdr>
          <w:top w:val="single" w:sz="4" w:space="1" w:color="auto"/>
          <w:left w:val="single" w:sz="4" w:space="4" w:color="auto"/>
          <w:bottom w:val="single" w:sz="4" w:space="1" w:color="auto"/>
          <w:right w:val="single" w:sz="4" w:space="4" w:color="auto"/>
        </w:pBdr>
        <w:ind w:right="270"/>
        <w:jc w:val="center"/>
        <w:rPr>
          <w:b/>
        </w:rPr>
      </w:pPr>
      <w:r w:rsidRPr="000E1C22">
        <w:rPr>
          <w:b/>
        </w:rPr>
        <w:t>College Service – Form E5</w:t>
      </w:r>
    </w:p>
    <w:p w14:paraId="6A3AFC88" w14:textId="77777777" w:rsidR="00270FF0" w:rsidRPr="000E1C22" w:rsidRDefault="00270FF0" w:rsidP="00303F26">
      <w:pPr>
        <w:pBdr>
          <w:top w:val="single" w:sz="4" w:space="1" w:color="auto"/>
          <w:left w:val="single" w:sz="4" w:space="4" w:color="auto"/>
          <w:bottom w:val="single" w:sz="4" w:space="1" w:color="auto"/>
          <w:right w:val="single" w:sz="4" w:space="4" w:color="auto"/>
        </w:pBdr>
        <w:ind w:right="270"/>
        <w:jc w:val="center"/>
        <w:rPr>
          <w:b/>
        </w:rPr>
      </w:pPr>
      <w:r w:rsidRPr="000E1C22">
        <w:rPr>
          <w:b/>
        </w:rPr>
        <w:t>Student Advisement (If assigned) – E4</w:t>
      </w:r>
    </w:p>
    <w:p w14:paraId="73F6EAD5" w14:textId="77777777" w:rsidR="00270FF0" w:rsidRDefault="00270FF0" w:rsidP="00303F26">
      <w:pPr>
        <w:pBdr>
          <w:top w:val="single" w:sz="4" w:space="1" w:color="auto"/>
          <w:left w:val="single" w:sz="4" w:space="4" w:color="auto"/>
          <w:bottom w:val="single" w:sz="4" w:space="1" w:color="auto"/>
          <w:right w:val="single" w:sz="4" w:space="4" w:color="auto"/>
        </w:pBdr>
        <w:ind w:right="270"/>
        <w:jc w:val="center"/>
      </w:pPr>
      <w:r>
        <w:t xml:space="preserve">Dec. 30 &amp; May 30 </w:t>
      </w:r>
    </w:p>
    <w:p w14:paraId="01A1ED66" w14:textId="77777777" w:rsidR="00270FF0" w:rsidRPr="007174D1" w:rsidRDefault="00270FF0" w:rsidP="00303F26">
      <w:pPr>
        <w:pStyle w:val="Heading2"/>
        <w:pBdr>
          <w:top w:val="single" w:sz="4" w:space="1" w:color="auto"/>
          <w:left w:val="single" w:sz="4" w:space="4" w:color="auto"/>
          <w:bottom w:val="single" w:sz="4" w:space="1" w:color="auto"/>
          <w:right w:val="single" w:sz="4" w:space="4" w:color="auto"/>
        </w:pBdr>
        <w:ind w:right="270"/>
        <w:jc w:val="center"/>
        <w:rPr>
          <w:rFonts w:ascii="Times New Roman" w:hAnsi="Times New Roman"/>
          <w:b w:val="0"/>
          <w:i w:val="0"/>
        </w:rPr>
      </w:pPr>
      <w:r w:rsidRPr="007174D1">
        <w:rPr>
          <w:rFonts w:ascii="Times New Roman" w:hAnsi="Times New Roman"/>
          <w:i w:val="0"/>
        </w:rPr>
        <w:t>TENURED UNIT MEMBERS</w:t>
      </w:r>
      <w:r>
        <w:rPr>
          <w:rFonts w:ascii="Times New Roman" w:hAnsi="Times New Roman"/>
        </w:rPr>
        <w:t xml:space="preserve"> – </w:t>
      </w:r>
      <w:r w:rsidRPr="007174D1">
        <w:rPr>
          <w:rFonts w:ascii="Times New Roman" w:hAnsi="Times New Roman"/>
          <w:b w:val="0"/>
          <w:i w:val="0"/>
        </w:rPr>
        <w:t>Summary Evaluation will be conducted every third year.</w:t>
      </w:r>
    </w:p>
    <w:p w14:paraId="629BF021" w14:textId="77777777" w:rsidR="00270FF0" w:rsidRDefault="00270FF0" w:rsidP="00303F26">
      <w:pPr>
        <w:pStyle w:val="BodyTextIndent3"/>
        <w:pBdr>
          <w:top w:val="single" w:sz="4" w:space="1" w:color="auto"/>
          <w:left w:val="single" w:sz="4" w:space="4" w:color="auto"/>
          <w:bottom w:val="single" w:sz="4" w:space="1" w:color="auto"/>
          <w:right w:val="single" w:sz="4" w:space="4" w:color="auto"/>
        </w:pBdr>
        <w:ind w:left="0" w:right="270"/>
        <w:rPr>
          <w:b/>
          <w:i w:val="0"/>
        </w:rPr>
      </w:pPr>
    </w:p>
    <w:p w14:paraId="75280004" w14:textId="77777777" w:rsidR="003E6311" w:rsidRDefault="003E6311" w:rsidP="00A83901">
      <w:pPr>
        <w:pStyle w:val="Heading2"/>
        <w:jc w:val="center"/>
        <w:rPr>
          <w:rFonts w:ascii="Times New Roman" w:hAnsi="Times New Roman"/>
        </w:rPr>
      </w:pPr>
    </w:p>
    <w:p w14:paraId="4D55B284" w14:textId="77777777" w:rsidR="001F1124" w:rsidRDefault="001F1124" w:rsidP="00E62E95">
      <w:pPr>
        <w:pStyle w:val="Heading2"/>
        <w:rPr>
          <w:rFonts w:ascii="Times New Roman" w:hAnsi="Times New Roman"/>
        </w:rPr>
      </w:pPr>
      <w:bookmarkStart w:id="1" w:name="_Toc80671349"/>
      <w:bookmarkEnd w:id="0"/>
    </w:p>
    <w:p w14:paraId="5BC9509F" w14:textId="77777777" w:rsidR="00E62E95" w:rsidRPr="002F19B6" w:rsidRDefault="00E62E95" w:rsidP="00E62E95">
      <w:pPr>
        <w:pStyle w:val="Heading2"/>
        <w:jc w:val="center"/>
        <w:rPr>
          <w:rFonts w:ascii="Times New Roman" w:hAnsi="Times New Roman"/>
        </w:rPr>
      </w:pPr>
      <w:bookmarkStart w:id="2" w:name="_Toc80671288"/>
      <w:bookmarkStart w:id="3" w:name="_Toc359907648"/>
      <w:bookmarkStart w:id="4" w:name="_Toc359908167"/>
      <w:bookmarkStart w:id="5" w:name="_Toc359908869"/>
      <w:bookmarkStart w:id="6" w:name="_Toc360096272"/>
      <w:bookmarkStart w:id="7" w:name="_Toc360096397"/>
      <w:bookmarkStart w:id="8" w:name="_Toc360096683"/>
      <w:bookmarkStart w:id="9" w:name="_Toc360096750"/>
      <w:bookmarkStart w:id="10" w:name="_Toc360096915"/>
      <w:bookmarkStart w:id="11" w:name="_Toc360097025"/>
      <w:bookmarkStart w:id="12" w:name="_Toc361619868"/>
      <w:bookmarkStart w:id="13" w:name="_Toc362487357"/>
      <w:bookmarkStart w:id="14" w:name="_Toc362487784"/>
      <w:bookmarkStart w:id="15" w:name="_Toc362523461"/>
      <w:bookmarkStart w:id="16" w:name="_Toc363351117"/>
      <w:bookmarkStart w:id="17" w:name="_Toc363351359"/>
      <w:bookmarkStart w:id="18" w:name="_Toc363351479"/>
      <w:bookmarkStart w:id="19" w:name="_Toc363353705"/>
      <w:bookmarkEnd w:id="1"/>
      <w:r>
        <w:rPr>
          <w:rFonts w:ascii="Times New Roman" w:hAnsi="Times New Roman"/>
        </w:rPr>
        <w:t xml:space="preserve">DAY UNIT </w:t>
      </w:r>
      <w:r w:rsidRPr="002F19B6">
        <w:rPr>
          <w:rFonts w:ascii="Times New Roman" w:hAnsi="Times New Roman"/>
        </w:rPr>
        <w:t>PART–TIME FACULTY EVALUATION</w:t>
      </w:r>
    </w:p>
    <w:p w14:paraId="5526D760"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szCs w:val="64"/>
          <w:lang w:bidi="en-US"/>
        </w:rPr>
      </w:pPr>
      <w:r w:rsidRPr="007174D1">
        <w:rPr>
          <w:szCs w:val="64"/>
          <w:lang w:bidi="en-US"/>
        </w:rPr>
        <w:t>Student Evaluation - Each Semester</w:t>
      </w:r>
    </w:p>
    <w:p w14:paraId="4E216221"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szCs w:val="64"/>
          <w:lang w:bidi="en-US"/>
        </w:rPr>
      </w:pPr>
      <w:r w:rsidRPr="007174D1">
        <w:rPr>
          <w:szCs w:val="64"/>
          <w:lang w:bidi="en-US"/>
        </w:rPr>
        <w:t>Course Materials - Each Course</w:t>
      </w:r>
    </w:p>
    <w:p w14:paraId="71BE672C"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szCs w:val="64"/>
          <w:lang w:bidi="en-US"/>
        </w:rPr>
      </w:pPr>
      <w:r w:rsidRPr="007174D1">
        <w:rPr>
          <w:szCs w:val="64"/>
          <w:lang w:bidi="en-US"/>
        </w:rPr>
        <w:t>Classroom Observation - Once Every 3 Appointments</w:t>
      </w:r>
    </w:p>
    <w:p w14:paraId="3089055C"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szCs w:val="64"/>
          <w:lang w:bidi="en-US"/>
        </w:rPr>
      </w:pPr>
      <w:r w:rsidRPr="007174D1">
        <w:rPr>
          <w:szCs w:val="64"/>
          <w:lang w:bidi="en-US"/>
        </w:rPr>
        <w:t>Personnel File Review</w:t>
      </w:r>
    </w:p>
    <w:p w14:paraId="139F765D"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szCs w:val="64"/>
          <w:lang w:bidi="en-US"/>
        </w:rPr>
      </w:pPr>
      <w:r w:rsidRPr="007174D1">
        <w:rPr>
          <w:szCs w:val="64"/>
          <w:lang w:bidi="en-US"/>
        </w:rPr>
        <w:t>Summary Evaluation - Every 3rd Appointment</w:t>
      </w:r>
    </w:p>
    <w:p w14:paraId="678C7C63" w14:textId="77777777" w:rsidR="00E62E95" w:rsidRPr="000E1C22" w:rsidRDefault="00E62E95" w:rsidP="00E62E95">
      <w:pPr>
        <w:widowControl w:val="0"/>
        <w:pBdr>
          <w:top w:val="single" w:sz="4" w:space="1" w:color="auto"/>
          <w:left w:val="single" w:sz="4" w:space="4" w:color="auto"/>
          <w:bottom w:val="single" w:sz="4" w:space="1" w:color="auto"/>
          <w:right w:val="single" w:sz="4" w:space="4" w:color="auto"/>
        </w:pBdr>
        <w:tabs>
          <w:tab w:val="left" w:pos="7290"/>
          <w:tab w:val="left" w:pos="7560"/>
        </w:tabs>
        <w:autoSpaceDE w:val="0"/>
        <w:autoSpaceDN w:val="0"/>
        <w:adjustRightInd w:val="0"/>
        <w:ind w:left="990" w:right="720"/>
        <w:jc w:val="center"/>
        <w:rPr>
          <w:b/>
          <w:szCs w:val="64"/>
          <w:lang w:bidi="en-US"/>
        </w:rPr>
      </w:pPr>
      <w:r w:rsidRPr="000E1C22">
        <w:rPr>
          <w:b/>
          <w:szCs w:val="64"/>
          <w:lang w:bidi="en-US"/>
        </w:rPr>
        <w:t>OFFICE HOURS NOT REQUIRED</w:t>
      </w:r>
    </w:p>
    <w:p w14:paraId="138CE16C" w14:textId="77777777" w:rsidR="00E62E95" w:rsidRDefault="00E62E95" w:rsidP="00E62E95">
      <w:pPr>
        <w:pStyle w:val="Heading2"/>
        <w:jc w:val="center"/>
        <w:rPr>
          <w:rFonts w:ascii="Times New Roman" w:hAnsi="Times New Roman"/>
          <w:sz w:val="28"/>
        </w:rPr>
      </w:pPr>
    </w:p>
    <w:p w14:paraId="1EB09E97" w14:textId="20FD1529" w:rsidR="00E62E95" w:rsidRPr="00CD7B0A" w:rsidRDefault="00E62E95" w:rsidP="00E62E95">
      <w:pPr>
        <w:pStyle w:val="Heading2"/>
        <w:jc w:val="center"/>
        <w:rPr>
          <w:rFonts w:ascii="Times New Roman" w:hAnsi="Times New Roman"/>
        </w:rPr>
      </w:pPr>
      <w:r>
        <w:rPr>
          <w:rFonts w:ascii="Times New Roman" w:hAnsi="Times New Roman"/>
          <w:sz w:val="28"/>
        </w:rPr>
        <w:t xml:space="preserve">  </w:t>
      </w:r>
      <w:r w:rsidRPr="00CD7B0A">
        <w:rPr>
          <w:rFonts w:ascii="Times New Roman" w:hAnsi="Times New Roman"/>
        </w:rPr>
        <w:t xml:space="preserve">DAY UNIT </w:t>
      </w:r>
      <w:bookmarkStart w:id="20" w:name="_Toc80671358"/>
      <w:r w:rsidRPr="00CD7B0A">
        <w:rPr>
          <w:rFonts w:ascii="Times New Roman" w:hAnsi="Times New Roman"/>
        </w:rPr>
        <w:t>PART-TIME PROFESSIONAL STAFF</w:t>
      </w:r>
      <w:r w:rsidR="00A67909">
        <w:rPr>
          <w:rFonts w:ascii="Times New Roman" w:hAnsi="Times New Roman"/>
        </w:rPr>
        <w:t xml:space="preserve"> WORKLOAD &amp;</w:t>
      </w:r>
      <w:r w:rsidRPr="00CD7B0A">
        <w:rPr>
          <w:rFonts w:ascii="Times New Roman" w:hAnsi="Times New Roman"/>
        </w:rPr>
        <w:t xml:space="preserve"> EVALUATION</w:t>
      </w:r>
      <w:bookmarkEnd w:id="20"/>
    </w:p>
    <w:p w14:paraId="78C0BCBA" w14:textId="35B6FA64" w:rsidR="00E62E95" w:rsidRPr="00CD7B0A"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b/>
          <w:color w:val="402000"/>
          <w:szCs w:val="64"/>
          <w:u w:val="single"/>
          <w:lang w:bidi="en-US"/>
        </w:rPr>
      </w:pPr>
      <w:r>
        <w:rPr>
          <w:b/>
          <w:color w:val="402000"/>
          <w:szCs w:val="64"/>
          <w:u w:val="single"/>
          <w:lang w:bidi="en-US"/>
        </w:rPr>
        <w:t>Process</w:t>
      </w:r>
    </w:p>
    <w:p w14:paraId="73D16927" w14:textId="06A71434" w:rsidR="007172E9" w:rsidRDefault="007172E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r>
        <w:rPr>
          <w:color w:val="402000"/>
          <w:szCs w:val="64"/>
          <w:lang w:bidi="en-US"/>
        </w:rPr>
        <w:t>E-7 Due Within 21 Days of Appointment</w:t>
      </w:r>
    </w:p>
    <w:p w14:paraId="52BEC849" w14:textId="190B628E" w:rsidR="007172E9" w:rsidRDefault="007172E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r>
        <w:rPr>
          <w:color w:val="402000"/>
          <w:szCs w:val="64"/>
          <w:lang w:bidi="en-US"/>
        </w:rPr>
        <w:t>If Substantive and On-going Changes, Then New E-7 Within 21 Days</w:t>
      </w:r>
    </w:p>
    <w:p w14:paraId="2BBAAF53" w14:textId="23128880" w:rsidR="00A67909"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r>
        <w:rPr>
          <w:color w:val="402000"/>
          <w:szCs w:val="64"/>
          <w:lang w:bidi="en-US"/>
        </w:rPr>
        <w:t>Tentative Assignment With 4 Weeks Notice</w:t>
      </w:r>
    </w:p>
    <w:p w14:paraId="330CE04D" w14:textId="77777777" w:rsidR="00A67909"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p>
    <w:p w14:paraId="5E58B4FE" w14:textId="0503B21A" w:rsidR="00A67909" w:rsidRPr="00A67909"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b/>
          <w:color w:val="402000"/>
          <w:szCs w:val="64"/>
          <w:u w:val="single"/>
          <w:lang w:bidi="en-US"/>
        </w:rPr>
      </w:pPr>
      <w:r w:rsidRPr="00A67909">
        <w:rPr>
          <w:b/>
          <w:color w:val="402000"/>
          <w:szCs w:val="64"/>
          <w:u w:val="single"/>
          <w:lang w:bidi="en-US"/>
        </w:rPr>
        <w:t>Basis For Evaluation</w:t>
      </w:r>
    </w:p>
    <w:p w14:paraId="7B8D9DAA" w14:textId="3B320961" w:rsidR="00A67909"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r>
        <w:rPr>
          <w:color w:val="402000"/>
          <w:szCs w:val="64"/>
          <w:lang w:bidi="en-US"/>
        </w:rPr>
        <w:t>E-7</w:t>
      </w:r>
    </w:p>
    <w:p w14:paraId="15151C6A" w14:textId="63096C53"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64"/>
          <w:lang w:bidi="en-US"/>
        </w:rPr>
      </w:pPr>
      <w:r w:rsidRPr="007174D1">
        <w:rPr>
          <w:color w:val="402000"/>
          <w:szCs w:val="64"/>
          <w:lang w:bidi="en-US"/>
        </w:rPr>
        <w:t>Total Job Performance</w:t>
      </w:r>
    </w:p>
    <w:p w14:paraId="65EFD743"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56"/>
          <w:lang w:bidi="en-US"/>
        </w:rPr>
      </w:pPr>
      <w:r w:rsidRPr="007174D1">
        <w:rPr>
          <w:color w:val="402000"/>
          <w:szCs w:val="56"/>
          <w:lang w:bidi="en-US"/>
        </w:rPr>
        <w:t>Conformance with Assigned Workload</w:t>
      </w:r>
    </w:p>
    <w:p w14:paraId="3D220D7E"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56"/>
          <w:lang w:bidi="en-US"/>
        </w:rPr>
      </w:pPr>
      <w:r w:rsidRPr="007174D1">
        <w:rPr>
          <w:color w:val="402000"/>
          <w:szCs w:val="56"/>
          <w:lang w:bidi="en-US"/>
        </w:rPr>
        <w:t>Effective Assistance to Students, Faculty, and Staff</w:t>
      </w:r>
    </w:p>
    <w:p w14:paraId="5E6C60AE"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56"/>
          <w:lang w:bidi="en-US"/>
        </w:rPr>
      </w:pPr>
      <w:r w:rsidRPr="007174D1">
        <w:rPr>
          <w:color w:val="402000"/>
          <w:szCs w:val="56"/>
          <w:lang w:bidi="en-US"/>
        </w:rPr>
        <w:t>Student Advising, If Appropriate</w:t>
      </w:r>
    </w:p>
    <w:p w14:paraId="7EC5DF1B"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56"/>
          <w:lang w:bidi="en-US"/>
        </w:rPr>
      </w:pPr>
      <w:r w:rsidRPr="007174D1">
        <w:rPr>
          <w:color w:val="402000"/>
          <w:szCs w:val="56"/>
          <w:lang w:bidi="en-US"/>
        </w:rPr>
        <w:t>College Service</w:t>
      </w:r>
    </w:p>
    <w:p w14:paraId="080CFE3B" w14:textId="23794C48" w:rsidR="00E62E95" w:rsidRDefault="00E62E95"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color w:val="402000"/>
          <w:szCs w:val="56"/>
          <w:lang w:bidi="en-US"/>
        </w:rPr>
      </w:pPr>
      <w:r w:rsidRPr="007174D1">
        <w:rPr>
          <w:color w:val="402000"/>
          <w:szCs w:val="56"/>
          <w:lang w:bidi="en-US"/>
        </w:rPr>
        <w:t>File Review</w:t>
      </w:r>
    </w:p>
    <w:p w14:paraId="7F702864" w14:textId="442DD360" w:rsidR="00A67909" w:rsidRPr="00A67909" w:rsidRDefault="00A67909" w:rsidP="00E62E95">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ind w:left="990" w:right="630"/>
        <w:jc w:val="center"/>
        <w:rPr>
          <w:b/>
          <w:color w:val="402000"/>
          <w:szCs w:val="56"/>
          <w:u w:val="single"/>
          <w:lang w:bidi="en-US"/>
        </w:rPr>
      </w:pPr>
      <w:r w:rsidRPr="00A67909">
        <w:rPr>
          <w:b/>
          <w:color w:val="402000"/>
          <w:szCs w:val="56"/>
          <w:u w:val="single"/>
          <w:lang w:bidi="en-US"/>
        </w:rPr>
        <w:t>Time Table</w:t>
      </w:r>
    </w:p>
    <w:p w14:paraId="4EB83171" w14:textId="77777777" w:rsidR="00A67909" w:rsidRDefault="00A67909" w:rsidP="00A67909">
      <w:pPr>
        <w:widowControl w:val="0"/>
        <w:pBdr>
          <w:top w:val="single" w:sz="4" w:space="1" w:color="auto"/>
          <w:left w:val="single" w:sz="4" w:space="4" w:color="auto"/>
          <w:bottom w:val="single" w:sz="4" w:space="1" w:color="auto"/>
          <w:right w:val="single" w:sz="4" w:space="4" w:color="auto"/>
        </w:pBdr>
        <w:tabs>
          <w:tab w:val="left" w:pos="7110"/>
          <w:tab w:val="left" w:pos="9360"/>
        </w:tabs>
        <w:autoSpaceDE w:val="0"/>
        <w:autoSpaceDN w:val="0"/>
        <w:adjustRightInd w:val="0"/>
        <w:ind w:left="990" w:right="630"/>
        <w:jc w:val="center"/>
        <w:rPr>
          <w:color w:val="402000"/>
          <w:szCs w:val="56"/>
          <w:lang w:bidi="en-US"/>
        </w:rPr>
      </w:pPr>
      <w:r>
        <w:rPr>
          <w:color w:val="402000"/>
          <w:szCs w:val="56"/>
          <w:lang w:bidi="en-US"/>
        </w:rPr>
        <w:t xml:space="preserve">Log of College Service and Student Advisement Due </w:t>
      </w:r>
    </w:p>
    <w:p w14:paraId="547D626F" w14:textId="418CB994" w:rsidR="00E62E95" w:rsidRPr="007174D1" w:rsidRDefault="00A67909" w:rsidP="00A67909">
      <w:pPr>
        <w:widowControl w:val="0"/>
        <w:pBdr>
          <w:top w:val="single" w:sz="4" w:space="1" w:color="auto"/>
          <w:left w:val="single" w:sz="4" w:space="4" w:color="auto"/>
          <w:bottom w:val="single" w:sz="4" w:space="1" w:color="auto"/>
          <w:right w:val="single" w:sz="4" w:space="4" w:color="auto"/>
        </w:pBdr>
        <w:tabs>
          <w:tab w:val="left" w:pos="7110"/>
          <w:tab w:val="left" w:pos="9360"/>
        </w:tabs>
        <w:autoSpaceDE w:val="0"/>
        <w:autoSpaceDN w:val="0"/>
        <w:adjustRightInd w:val="0"/>
        <w:ind w:left="990" w:right="630"/>
        <w:jc w:val="center"/>
        <w:rPr>
          <w:color w:val="402000"/>
          <w:szCs w:val="56"/>
          <w:lang w:bidi="en-US"/>
        </w:rPr>
      </w:pPr>
      <w:r>
        <w:rPr>
          <w:color w:val="402000"/>
          <w:szCs w:val="56"/>
          <w:lang w:bidi="en-US"/>
        </w:rPr>
        <w:t>45 Days Prior To Completion of Appointment</w:t>
      </w:r>
    </w:p>
    <w:p w14:paraId="69362EE3" w14:textId="1B2632D8"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110"/>
          <w:tab w:val="left" w:pos="9360"/>
        </w:tabs>
        <w:autoSpaceDE w:val="0"/>
        <w:autoSpaceDN w:val="0"/>
        <w:adjustRightInd w:val="0"/>
        <w:ind w:left="990" w:right="630"/>
        <w:jc w:val="center"/>
        <w:rPr>
          <w:color w:val="402000"/>
          <w:szCs w:val="56"/>
          <w:lang w:bidi="en-US"/>
        </w:rPr>
      </w:pPr>
      <w:r w:rsidRPr="007174D1">
        <w:rPr>
          <w:color w:val="402000"/>
          <w:szCs w:val="56"/>
          <w:lang w:bidi="en-US"/>
        </w:rPr>
        <w:t>Evaluation Comp</w:t>
      </w:r>
      <w:r>
        <w:rPr>
          <w:color w:val="402000"/>
          <w:szCs w:val="56"/>
          <w:lang w:bidi="en-US"/>
        </w:rPr>
        <w:t>l</w:t>
      </w:r>
      <w:r w:rsidRPr="007174D1">
        <w:rPr>
          <w:color w:val="402000"/>
          <w:szCs w:val="56"/>
          <w:lang w:bidi="en-US"/>
        </w:rPr>
        <w:t xml:space="preserve">eted </w:t>
      </w:r>
      <w:r w:rsidR="00A67909">
        <w:rPr>
          <w:color w:val="402000"/>
          <w:szCs w:val="56"/>
          <w:lang w:bidi="en-US"/>
        </w:rPr>
        <w:t>21 Days</w:t>
      </w:r>
      <w:r w:rsidRPr="007174D1">
        <w:rPr>
          <w:color w:val="402000"/>
          <w:szCs w:val="56"/>
          <w:lang w:bidi="en-US"/>
        </w:rPr>
        <w:t xml:space="preserve"> Prior to Completion of </w:t>
      </w:r>
      <w:r w:rsidR="00A67909">
        <w:rPr>
          <w:color w:val="402000"/>
          <w:szCs w:val="56"/>
          <w:lang w:bidi="en-US"/>
        </w:rPr>
        <w:t>Appointment</w:t>
      </w:r>
    </w:p>
    <w:p w14:paraId="5EB1B040" w14:textId="77777777" w:rsidR="00E62E95" w:rsidRPr="007174D1" w:rsidRDefault="00E62E95" w:rsidP="00E62E95">
      <w:pPr>
        <w:widowControl w:val="0"/>
        <w:pBdr>
          <w:top w:val="single" w:sz="4" w:space="1" w:color="auto"/>
          <w:left w:val="single" w:sz="4" w:space="4" w:color="auto"/>
          <w:bottom w:val="single" w:sz="4" w:space="1" w:color="auto"/>
          <w:right w:val="single" w:sz="4" w:space="4" w:color="auto"/>
        </w:pBdr>
        <w:tabs>
          <w:tab w:val="left" w:pos="7110"/>
          <w:tab w:val="left" w:pos="9360"/>
        </w:tabs>
        <w:autoSpaceDE w:val="0"/>
        <w:autoSpaceDN w:val="0"/>
        <w:adjustRightInd w:val="0"/>
        <w:ind w:left="990" w:right="630"/>
        <w:jc w:val="center"/>
        <w:rPr>
          <w:color w:val="402000"/>
          <w:szCs w:val="56"/>
          <w:lang w:bidi="en-US"/>
        </w:rPr>
      </w:pPr>
      <w:r w:rsidRPr="007174D1">
        <w:rPr>
          <w:color w:val="402000"/>
          <w:szCs w:val="56"/>
          <w:lang w:bidi="en-US"/>
        </w:rPr>
        <w:t>Reasons Provided If Requested</w:t>
      </w:r>
    </w:p>
    <w:p w14:paraId="2289DD56" w14:textId="08AF0552" w:rsidR="00E62E95" w:rsidRPr="00E62E95" w:rsidRDefault="00E62E95" w:rsidP="00E62E95">
      <w:pPr>
        <w:widowControl w:val="0"/>
        <w:pBdr>
          <w:top w:val="single" w:sz="4" w:space="1" w:color="auto"/>
          <w:left w:val="single" w:sz="4" w:space="4" w:color="auto"/>
          <w:bottom w:val="single" w:sz="4" w:space="1" w:color="auto"/>
          <w:right w:val="single" w:sz="4" w:space="4" w:color="auto"/>
        </w:pBdr>
        <w:tabs>
          <w:tab w:val="left" w:pos="7110"/>
          <w:tab w:val="left" w:pos="9360"/>
        </w:tabs>
        <w:autoSpaceDE w:val="0"/>
        <w:autoSpaceDN w:val="0"/>
        <w:adjustRightInd w:val="0"/>
        <w:ind w:left="990" w:right="630"/>
        <w:jc w:val="center"/>
        <w:rPr>
          <w:color w:val="402000"/>
          <w:szCs w:val="56"/>
          <w:lang w:bidi="en-US"/>
        </w:rPr>
      </w:pPr>
      <w:r w:rsidRPr="007174D1">
        <w:rPr>
          <w:color w:val="402000"/>
          <w:szCs w:val="56"/>
          <w:lang w:bidi="en-US"/>
        </w:rPr>
        <w:t>7 Working Days to Respond</w:t>
      </w:r>
    </w:p>
    <w:p w14:paraId="4878E0EF" w14:textId="77777777" w:rsidR="005F44F2" w:rsidRDefault="005F44F2" w:rsidP="00E62E95">
      <w:pPr>
        <w:pStyle w:val="Heading2"/>
        <w:jc w:val="center"/>
      </w:pPr>
    </w:p>
    <w:p w14:paraId="1DFCECC2" w14:textId="77777777" w:rsidR="00E62E95" w:rsidRDefault="00E62E95" w:rsidP="00E62E95">
      <w:pPr>
        <w:pStyle w:val="Heading2"/>
        <w:jc w:val="center"/>
      </w:pPr>
      <w:r>
        <w:t>COLLEGE CLOSING</w:t>
      </w:r>
    </w:p>
    <w:p w14:paraId="0B139104" w14:textId="77777777" w:rsidR="00E62E95" w:rsidRPr="003B2912" w:rsidRDefault="00E62E95" w:rsidP="005F44F2">
      <w:pPr>
        <w:pBdr>
          <w:top w:val="single" w:sz="4" w:space="1" w:color="auto"/>
          <w:left w:val="single" w:sz="4" w:space="4" w:color="auto"/>
          <w:bottom w:val="single" w:sz="4" w:space="1" w:color="auto"/>
          <w:right w:val="single" w:sz="4" w:space="4" w:color="auto"/>
        </w:pBdr>
        <w:tabs>
          <w:tab w:val="left" w:pos="10170"/>
          <w:tab w:val="left" w:pos="10260"/>
        </w:tabs>
        <w:ind w:left="900" w:right="630"/>
        <w:rPr>
          <w:b/>
          <w:sz w:val="28"/>
          <w:szCs w:val="28"/>
        </w:rPr>
      </w:pPr>
      <w:r>
        <w:rPr>
          <w:sz w:val="23"/>
          <w:szCs w:val="23"/>
        </w:rPr>
        <w:t>Whenever a College is closed due to inclement weather or other emergency situations, a part-time professional staff member will be paid for the hours that the unit member missed due to the closure; unless, for grant-funded employees, the terms of the grant do not permit such payment.</w:t>
      </w:r>
    </w:p>
    <w:p w14:paraId="6EA0A8FB" w14:textId="77777777" w:rsidR="00523279" w:rsidRDefault="00523279" w:rsidP="005F44F2">
      <w:pPr>
        <w:tabs>
          <w:tab w:val="left" w:pos="9360"/>
          <w:tab w:val="left" w:pos="10170"/>
          <w:tab w:val="left" w:pos="10260"/>
        </w:tabs>
        <w:ind w:left="900" w:right="630"/>
        <w:jc w:val="center"/>
        <w:rPr>
          <w:b/>
          <w:i/>
        </w:rPr>
      </w:pPr>
    </w:p>
    <w:p w14:paraId="07CBAB45" w14:textId="77777777" w:rsidR="005F44F2" w:rsidRDefault="005F44F2" w:rsidP="005F44F2">
      <w:pPr>
        <w:tabs>
          <w:tab w:val="left" w:pos="9360"/>
          <w:tab w:val="left" w:pos="10170"/>
          <w:tab w:val="left" w:pos="10260"/>
        </w:tabs>
        <w:ind w:left="900" w:right="630"/>
        <w:jc w:val="center"/>
        <w:rPr>
          <w:b/>
          <w:i/>
        </w:rPr>
      </w:pPr>
    </w:p>
    <w:p w14:paraId="2B7619A9" w14:textId="3FAF706D" w:rsidR="005F44F2" w:rsidRPr="005F44F2" w:rsidRDefault="005F44F2" w:rsidP="005F44F2">
      <w:pPr>
        <w:widowControl w:val="0"/>
        <w:autoSpaceDE w:val="0"/>
        <w:autoSpaceDN w:val="0"/>
        <w:adjustRightInd w:val="0"/>
        <w:jc w:val="center"/>
        <w:rPr>
          <w:b/>
          <w:i/>
        </w:rPr>
      </w:pPr>
      <w:r w:rsidRPr="005F44F2">
        <w:rPr>
          <w:b/>
          <w:i/>
        </w:rPr>
        <w:t>PART-TIME DAY UNIT MEMBERS SALARY INCREASES</w:t>
      </w:r>
    </w:p>
    <w:p w14:paraId="33DD3460" w14:textId="2CEE52CA" w:rsidR="005F44F2" w:rsidRDefault="005F44F2" w:rsidP="005F44F2">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pPr>
      <w:r>
        <w:t>Effective July 1, 201</w:t>
      </w:r>
      <w:r w:rsidR="001D05D9">
        <w:t>8</w:t>
      </w:r>
      <w:r>
        <w:t xml:space="preserve"> = 2.0% - Minimum $2</w:t>
      </w:r>
      <w:r w:rsidR="001D05D9">
        <w:t>8.86</w:t>
      </w:r>
      <w:r>
        <w:t xml:space="preserve"> per hour</w:t>
      </w:r>
    </w:p>
    <w:p w14:paraId="482F1626" w14:textId="40BAC406" w:rsidR="005F44F2" w:rsidRDefault="005F44F2" w:rsidP="005F44F2">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pPr>
      <w:r>
        <w:t>Effective July 1, 201</w:t>
      </w:r>
      <w:r w:rsidR="001D05D9">
        <w:t>9</w:t>
      </w:r>
      <w:r>
        <w:t xml:space="preserve"> = 2.</w:t>
      </w:r>
      <w:r w:rsidR="001D05D9">
        <w:t>0</w:t>
      </w:r>
      <w:r>
        <w:t>% - Minimum $</w:t>
      </w:r>
      <w:r w:rsidR="001D05D9">
        <w:t>29.44</w:t>
      </w:r>
      <w:r>
        <w:t xml:space="preserve"> per hour</w:t>
      </w:r>
    </w:p>
    <w:p w14:paraId="1F4699C4" w14:textId="63168DA3" w:rsidR="001D05D9" w:rsidRDefault="005F44F2" w:rsidP="005F44F2">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pPr>
      <w:r>
        <w:t>Effective July 1, 20</w:t>
      </w:r>
      <w:r w:rsidR="001D05D9">
        <w:t>20</w:t>
      </w:r>
      <w:r>
        <w:t xml:space="preserve"> = 2</w:t>
      </w:r>
      <w:r w:rsidR="001D05D9">
        <w:t>.0</w:t>
      </w:r>
      <w:r>
        <w:t xml:space="preserve">% </w:t>
      </w:r>
      <w:r w:rsidR="001D05D9">
        <w:t>- Minimum $30.03 per hour If No Grid Implemented</w:t>
      </w:r>
    </w:p>
    <w:p w14:paraId="6F5059DA" w14:textId="77777777" w:rsidR="00213365" w:rsidRDefault="00213365" w:rsidP="00222D4B">
      <w:pPr>
        <w:pStyle w:val="Heading2"/>
        <w:jc w:val="center"/>
        <w:rPr>
          <w:rFonts w:ascii="Times New Roman" w:hAnsi="Times New Roman"/>
        </w:rPr>
      </w:pPr>
    </w:p>
    <w:p w14:paraId="4A74AA95" w14:textId="77777777" w:rsidR="005F44F2" w:rsidRDefault="005F44F2">
      <w:pPr>
        <w:rPr>
          <w:b/>
        </w:rPr>
      </w:pPr>
      <w:r>
        <w:rPr>
          <w:b/>
        </w:rPr>
        <w:br w:type="page"/>
      </w:r>
    </w:p>
    <w:p w14:paraId="7CECCCF1" w14:textId="77777777" w:rsidR="005F44F2" w:rsidRPr="0084652C" w:rsidRDefault="005F44F2" w:rsidP="005F44F2">
      <w:pPr>
        <w:pStyle w:val="Heading2"/>
        <w:jc w:val="center"/>
        <w:rPr>
          <w:rFonts w:ascii="Times New Roman" w:hAnsi="Times New Roman"/>
        </w:rPr>
      </w:pPr>
      <w:r w:rsidRPr="0084652C">
        <w:rPr>
          <w:rFonts w:ascii="Times New Roman" w:hAnsi="Times New Roman"/>
        </w:rPr>
        <w:lastRenderedPageBreak/>
        <w:t>GRIEVANCE PROCEDURE-FLOW CHART &amp; TIME LIMITS</w:t>
      </w:r>
    </w:p>
    <w:p w14:paraId="237F419F" w14:textId="77777777" w:rsidR="005F44F2" w:rsidRPr="00AA251B" w:rsidRDefault="005F44F2" w:rsidP="005F44F2">
      <w:pPr>
        <w:pBdr>
          <w:top w:val="single" w:sz="6" w:space="1" w:color="auto"/>
          <w:left w:val="single" w:sz="6" w:space="0" w:color="auto"/>
          <w:bottom w:val="single" w:sz="6" w:space="1" w:color="auto"/>
          <w:right w:val="single" w:sz="6" w:space="1" w:color="auto"/>
        </w:pBdr>
        <w:tabs>
          <w:tab w:val="left" w:pos="2160"/>
        </w:tabs>
        <w:ind w:left="180" w:right="-90"/>
        <w:jc w:val="center"/>
        <w:rPr>
          <w:b/>
          <w:sz w:val="28"/>
        </w:rPr>
      </w:pPr>
      <w:r w:rsidRPr="00AA251B">
        <w:rPr>
          <w:b/>
          <w:sz w:val="28"/>
        </w:rPr>
        <w:t>STEP ONE</w:t>
      </w:r>
    </w:p>
    <w:p w14:paraId="64054534" w14:textId="7F2FB36A" w:rsidR="005F44F2" w:rsidRDefault="005F44F2" w:rsidP="005F44F2">
      <w:pPr>
        <w:pBdr>
          <w:top w:val="single" w:sz="6" w:space="1" w:color="auto"/>
          <w:left w:val="single" w:sz="6" w:space="0" w:color="auto"/>
          <w:bottom w:val="single" w:sz="6" w:space="1" w:color="auto"/>
          <w:right w:val="single" w:sz="6" w:space="1" w:color="auto"/>
        </w:pBdr>
        <w:tabs>
          <w:tab w:val="left" w:pos="2160"/>
        </w:tabs>
        <w:ind w:left="180" w:right="-90"/>
        <w:jc w:val="center"/>
        <w:rPr>
          <w:b/>
          <w:sz w:val="28"/>
        </w:rPr>
      </w:pPr>
      <w:r w:rsidRPr="00AA251B">
        <w:rPr>
          <w:b/>
          <w:sz w:val="28"/>
        </w:rPr>
        <w:t xml:space="preserve">COLLEGE PRESIDENT  </w:t>
      </w:r>
    </w:p>
    <w:p w14:paraId="6402EF8D" w14:textId="77777777" w:rsidR="001D05D9" w:rsidRPr="00AA251B" w:rsidRDefault="001D05D9" w:rsidP="005F44F2">
      <w:pPr>
        <w:pBdr>
          <w:top w:val="single" w:sz="6" w:space="1" w:color="auto"/>
          <w:left w:val="single" w:sz="6" w:space="0" w:color="auto"/>
          <w:bottom w:val="single" w:sz="6" w:space="1" w:color="auto"/>
          <w:right w:val="single" w:sz="6" w:space="1" w:color="auto"/>
        </w:pBdr>
        <w:tabs>
          <w:tab w:val="left" w:pos="2160"/>
        </w:tabs>
        <w:ind w:left="180" w:right="-90"/>
        <w:jc w:val="center"/>
        <w:rPr>
          <w:sz w:val="28"/>
        </w:rPr>
      </w:pPr>
    </w:p>
    <w:p w14:paraId="393CD0EE"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pPr>
      <w:r w:rsidRPr="00AA251B">
        <w:rPr>
          <w:b/>
        </w:rPr>
        <w:t>30</w:t>
      </w:r>
      <w:r w:rsidRPr="00AA251B">
        <w:t xml:space="preserve"> </w:t>
      </w:r>
      <w:r w:rsidRPr="00AA251B">
        <w:rPr>
          <w:b/>
        </w:rPr>
        <w:t>calendar days to file Grievance</w:t>
      </w:r>
      <w:r w:rsidRPr="00AA251B">
        <w:t xml:space="preserve"> </w:t>
      </w:r>
      <w:r w:rsidRPr="00AA251B">
        <w:rPr>
          <w:b/>
        </w:rPr>
        <w:t>Form X-G1</w:t>
      </w:r>
    </w:p>
    <w:p w14:paraId="6D2809A8"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pPr>
      <w:r w:rsidRPr="00AA251B">
        <w:t>Mailed Certified Return Receipt or</w:t>
      </w:r>
    </w:p>
    <w:p w14:paraId="34077203" w14:textId="4589E16B"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r w:rsidRPr="00AA251B">
        <w:t>with date stamp</w:t>
      </w:r>
      <w:r w:rsidR="001D05D9">
        <w:t xml:space="preserve">ed </w:t>
      </w:r>
      <w:r w:rsidRPr="00AA251B">
        <w:t>copy</w:t>
      </w:r>
    </w:p>
    <w:p w14:paraId="068A7865" w14:textId="77777777" w:rsidR="007F7B2A" w:rsidRDefault="001D05D9" w:rsidP="005F44F2">
      <w:pPr>
        <w:pBdr>
          <w:top w:val="single" w:sz="6" w:space="1" w:color="auto"/>
          <w:left w:val="single" w:sz="6" w:space="0" w:color="auto"/>
          <w:bottom w:val="single" w:sz="6" w:space="1" w:color="auto"/>
          <w:right w:val="single" w:sz="6" w:space="1" w:color="auto"/>
        </w:pBdr>
        <w:ind w:left="180" w:right="-90"/>
        <w:jc w:val="center"/>
      </w:pPr>
      <w:r>
        <w:t xml:space="preserve">Copies to </w:t>
      </w:r>
      <w:r w:rsidR="007F7B2A" w:rsidRPr="00223EC1">
        <w:t>MCCC Grievance Coordinator, &amp; MTA Consultant</w:t>
      </w:r>
    </w:p>
    <w:p w14:paraId="1CAD99DC" w14:textId="4B3D3797" w:rsidR="005F44F2" w:rsidRDefault="005F44F2" w:rsidP="005F44F2">
      <w:pPr>
        <w:pBdr>
          <w:top w:val="single" w:sz="6" w:space="1" w:color="auto"/>
          <w:left w:val="single" w:sz="6" w:space="0" w:color="auto"/>
          <w:bottom w:val="single" w:sz="6" w:space="1" w:color="auto"/>
          <w:right w:val="single" w:sz="6" w:space="1" w:color="auto"/>
        </w:pBdr>
        <w:ind w:left="180" w:right="-90"/>
        <w:jc w:val="center"/>
        <w:rPr>
          <w:sz w:val="20"/>
        </w:rPr>
      </w:pPr>
      <w:r>
        <w:t xml:space="preserve"> </w:t>
      </w:r>
      <w:r>
        <w:rPr>
          <w:sz w:val="20"/>
        </w:rPr>
        <w:t>(Informal Discussions do not extend 30-Day Time Limit)</w:t>
      </w:r>
    </w:p>
    <w:p w14:paraId="4AF44C50"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p>
    <w:p w14:paraId="1920662B"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rPr>
          <w:b/>
        </w:rPr>
      </w:pPr>
      <w:r>
        <w:rPr>
          <w:b/>
        </w:rPr>
        <w:t>President’s Decision – Form X-G4</w:t>
      </w:r>
    </w:p>
    <w:p w14:paraId="0AFC2F94"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b/>
        </w:rPr>
      </w:pPr>
      <w:r w:rsidRPr="00AA251B">
        <w:rPr>
          <w:b/>
        </w:rPr>
        <w:t xml:space="preserve">30 calendar days for both a hearing and a decision. </w:t>
      </w:r>
    </w:p>
    <w:p w14:paraId="07B9FDD6"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p>
    <w:p w14:paraId="054BAFA5"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r>
        <w:t xml:space="preserve">If unresolved, denied, or no decision </w:t>
      </w:r>
    </w:p>
    <w:p w14:paraId="439E098F"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r>
        <w:t>within 30 days of filing grievance, appeal to</w:t>
      </w:r>
    </w:p>
    <w:p w14:paraId="20E18AC4"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sz w:val="36"/>
        </w:rPr>
      </w:pPr>
      <w:r w:rsidRPr="00AA251B">
        <w:rPr>
          <w:b/>
          <w:sz w:val="36"/>
        </w:rPr>
        <w:sym w:font="Symbol" w:char="F0DF"/>
      </w:r>
    </w:p>
    <w:p w14:paraId="0795568D"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b/>
          <w:sz w:val="28"/>
        </w:rPr>
      </w:pPr>
      <w:r w:rsidRPr="00AA251B">
        <w:rPr>
          <w:b/>
          <w:sz w:val="28"/>
        </w:rPr>
        <w:t>STEP TWO</w:t>
      </w:r>
    </w:p>
    <w:p w14:paraId="07260E6E"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sz w:val="28"/>
        </w:rPr>
      </w:pPr>
      <w:r w:rsidRPr="00AA251B">
        <w:rPr>
          <w:b/>
          <w:sz w:val="28"/>
        </w:rPr>
        <w:t>MEDIATION APPEAL</w:t>
      </w:r>
    </w:p>
    <w:p w14:paraId="5A045612"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rPr>
          <w:b/>
        </w:rPr>
      </w:pPr>
      <w:r>
        <w:t xml:space="preserve"> </w:t>
      </w:r>
      <w:r w:rsidRPr="00AA251B">
        <w:rPr>
          <w:b/>
        </w:rPr>
        <w:t>10 calendar days to file appeal</w:t>
      </w:r>
    </w:p>
    <w:p w14:paraId="7366CEA5" w14:textId="58F8F9C1" w:rsidR="005F44F2" w:rsidRDefault="005F44F2" w:rsidP="005F44F2">
      <w:pPr>
        <w:pBdr>
          <w:top w:val="single" w:sz="6" w:space="1" w:color="auto"/>
          <w:left w:val="single" w:sz="6" w:space="0" w:color="auto"/>
          <w:bottom w:val="single" w:sz="6" w:space="1" w:color="auto"/>
          <w:right w:val="single" w:sz="6" w:space="1" w:color="auto"/>
        </w:pBdr>
        <w:ind w:left="180" w:right="-90"/>
        <w:jc w:val="center"/>
        <w:rPr>
          <w:b/>
          <w:i/>
        </w:rPr>
      </w:pPr>
      <w:r w:rsidRPr="009C57E2">
        <w:rPr>
          <w:b/>
          <w:i/>
        </w:rPr>
        <w:t>Dismissal Grievances Filed Directly at Mediation</w:t>
      </w:r>
    </w:p>
    <w:p w14:paraId="629255A0" w14:textId="22EBC646" w:rsidR="0027645F" w:rsidRDefault="0027645F" w:rsidP="005F44F2">
      <w:pPr>
        <w:pBdr>
          <w:top w:val="single" w:sz="6" w:space="1" w:color="auto"/>
          <w:left w:val="single" w:sz="6" w:space="0" w:color="auto"/>
          <w:bottom w:val="single" w:sz="6" w:space="1" w:color="auto"/>
          <w:right w:val="single" w:sz="6" w:space="1" w:color="auto"/>
        </w:pBdr>
        <w:ind w:left="180" w:right="-90"/>
        <w:jc w:val="center"/>
        <w:rPr>
          <w:b/>
          <w:i/>
        </w:rPr>
      </w:pPr>
      <w:r w:rsidRPr="00223EC1">
        <w:t>MCCC Grievance Coordinator, &amp; MTA Consultant</w:t>
      </w:r>
    </w:p>
    <w:p w14:paraId="0D0ACCCD" w14:textId="77777777" w:rsidR="001D05D9" w:rsidRDefault="001D05D9" w:rsidP="0027645F">
      <w:pPr>
        <w:pBdr>
          <w:top w:val="single" w:sz="6" w:space="1" w:color="auto"/>
          <w:left w:val="single" w:sz="6" w:space="0" w:color="auto"/>
          <w:bottom w:val="single" w:sz="6" w:space="1" w:color="auto"/>
          <w:right w:val="single" w:sz="6" w:space="1" w:color="auto"/>
        </w:pBdr>
        <w:ind w:left="180" w:right="-90"/>
        <w:rPr>
          <w:b/>
          <w:i/>
        </w:rPr>
      </w:pPr>
    </w:p>
    <w:p w14:paraId="4A12958A"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b/>
        </w:rPr>
      </w:pPr>
    </w:p>
    <w:p w14:paraId="45FFA3E0"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 xml:space="preserve">Mail Appeal Form X-G5 certified return receipt to address on </w:t>
      </w:r>
      <w:r w:rsidRPr="00FA3EB9">
        <w:rPr>
          <w:b/>
        </w:rPr>
        <w:t>Form X-G5</w:t>
      </w:r>
      <w:r w:rsidRPr="00223EC1">
        <w:t xml:space="preserve"> or </w:t>
      </w:r>
    </w:p>
    <w:p w14:paraId="7B3EB2EB"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FAX Form X-G5 with transmission report as receipt</w:t>
      </w:r>
    </w:p>
    <w:p w14:paraId="2F62ECD0"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 xml:space="preserve">to OCCC at 1-781-275-2735 </w:t>
      </w:r>
    </w:p>
    <w:p w14:paraId="0123C2C1"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 xml:space="preserve">Send Additional Copies by regular mail to </w:t>
      </w:r>
    </w:p>
    <w:p w14:paraId="53F31BC3"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College President, MCCC Grievance Coordinator, &amp; MTA Consultant</w:t>
      </w:r>
    </w:p>
    <w:p w14:paraId="307CE3C8"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pPr>
    </w:p>
    <w:p w14:paraId="423B29BA"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b/>
          <w:sz w:val="28"/>
        </w:rPr>
      </w:pPr>
      <w:r w:rsidRPr="00AA251B">
        <w:rPr>
          <w:b/>
          <w:sz w:val="28"/>
        </w:rPr>
        <w:t>MEDIATION</w:t>
      </w:r>
    </w:p>
    <w:p w14:paraId="72BC95A4"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r>
        <w:t xml:space="preserve"> It takes at least </w:t>
      </w:r>
      <w:r w:rsidRPr="00AA251B">
        <w:t>40</w:t>
      </w:r>
      <w:r>
        <w:rPr>
          <w:b/>
        </w:rPr>
        <w:t xml:space="preserve"> </w:t>
      </w:r>
      <w:r>
        <w:t>calendar days for mediation date.</w:t>
      </w:r>
    </w:p>
    <w:p w14:paraId="47C5A2F3"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(Usually takes longer depending on the number</w:t>
      </w:r>
    </w:p>
    <w:p w14:paraId="04090D30" w14:textId="77777777" w:rsidR="005F44F2" w:rsidRPr="00223EC1" w:rsidRDefault="005F44F2" w:rsidP="005F44F2">
      <w:pPr>
        <w:pBdr>
          <w:top w:val="single" w:sz="6" w:space="1" w:color="auto"/>
          <w:left w:val="single" w:sz="6" w:space="0" w:color="auto"/>
          <w:bottom w:val="single" w:sz="6" w:space="1" w:color="auto"/>
          <w:right w:val="single" w:sz="6" w:space="1" w:color="auto"/>
        </w:pBdr>
        <w:ind w:left="180" w:right="-90"/>
        <w:jc w:val="center"/>
      </w:pPr>
      <w:r w:rsidRPr="00223EC1">
        <w:t>of cases on the mediation docket)</w:t>
      </w:r>
    </w:p>
    <w:p w14:paraId="6A4B93CC" w14:textId="77777777" w:rsidR="005F44F2" w:rsidRDefault="005F44F2" w:rsidP="005F44F2">
      <w:pPr>
        <w:pBdr>
          <w:top w:val="single" w:sz="6" w:space="1" w:color="auto"/>
          <w:left w:val="single" w:sz="6" w:space="0" w:color="auto"/>
          <w:bottom w:val="single" w:sz="6" w:space="1" w:color="auto"/>
          <w:right w:val="single" w:sz="6" w:space="1" w:color="auto"/>
        </w:pBdr>
        <w:ind w:left="180" w:right="-90"/>
      </w:pPr>
      <w:r>
        <w:t xml:space="preserve"> </w:t>
      </w:r>
    </w:p>
    <w:p w14:paraId="7071DD23" w14:textId="77777777" w:rsidR="005F44F2" w:rsidRDefault="005F44F2" w:rsidP="005F44F2">
      <w:pPr>
        <w:pBdr>
          <w:top w:val="single" w:sz="6" w:space="1" w:color="auto"/>
          <w:left w:val="single" w:sz="6" w:space="0" w:color="auto"/>
          <w:bottom w:val="single" w:sz="6" w:space="1" w:color="auto"/>
          <w:right w:val="single" w:sz="6" w:space="1" w:color="auto"/>
        </w:pBdr>
        <w:ind w:left="180" w:right="-90"/>
        <w:jc w:val="center"/>
      </w:pPr>
      <w:r>
        <w:t>If unresolved</w:t>
      </w:r>
    </w:p>
    <w:p w14:paraId="5B3D745C" w14:textId="77777777" w:rsidR="005F44F2" w:rsidRPr="00AA251B" w:rsidRDefault="005F44F2" w:rsidP="005F44F2">
      <w:pPr>
        <w:pBdr>
          <w:top w:val="single" w:sz="6" w:space="1" w:color="auto"/>
          <w:left w:val="single" w:sz="6" w:space="0" w:color="auto"/>
          <w:bottom w:val="single" w:sz="6" w:space="1" w:color="auto"/>
          <w:right w:val="single" w:sz="6" w:space="1" w:color="auto"/>
        </w:pBdr>
        <w:ind w:left="180" w:right="-90"/>
        <w:jc w:val="center"/>
        <w:rPr>
          <w:sz w:val="36"/>
        </w:rPr>
      </w:pPr>
      <w:r>
        <w:rPr>
          <w:b/>
          <w:sz w:val="28"/>
        </w:rPr>
        <w:t xml:space="preserve">   </w:t>
      </w:r>
      <w:r w:rsidRPr="00AA251B">
        <w:rPr>
          <w:b/>
          <w:sz w:val="36"/>
        </w:rPr>
        <w:sym w:font="Symbol" w:char="F0DF"/>
      </w:r>
    </w:p>
    <w:p w14:paraId="5FA5D5F2" w14:textId="77777777" w:rsidR="005F44F2" w:rsidRPr="00AA251B" w:rsidRDefault="005F44F2" w:rsidP="005F44F2">
      <w:pPr>
        <w:pBdr>
          <w:top w:val="single" w:sz="6" w:space="1" w:color="auto"/>
          <w:left w:val="single" w:sz="6" w:space="0" w:color="auto"/>
          <w:bottom w:val="single" w:sz="6" w:space="1" w:color="auto"/>
          <w:right w:val="single" w:sz="6" w:space="1" w:color="auto"/>
        </w:pBdr>
        <w:tabs>
          <w:tab w:val="left" w:pos="2160"/>
        </w:tabs>
        <w:ind w:left="180" w:right="-90"/>
        <w:jc w:val="center"/>
        <w:rPr>
          <w:b/>
          <w:sz w:val="28"/>
        </w:rPr>
      </w:pPr>
      <w:r w:rsidRPr="00AA251B">
        <w:rPr>
          <w:b/>
          <w:sz w:val="28"/>
        </w:rPr>
        <w:t>STEP THREE</w:t>
      </w:r>
    </w:p>
    <w:p w14:paraId="780D8DA9" w14:textId="77777777" w:rsidR="005F44F2" w:rsidRPr="00AA251B" w:rsidRDefault="005F44F2" w:rsidP="005F44F2">
      <w:pPr>
        <w:pBdr>
          <w:top w:val="single" w:sz="6" w:space="1" w:color="auto"/>
          <w:left w:val="single" w:sz="6" w:space="0" w:color="auto"/>
          <w:bottom w:val="single" w:sz="6" w:space="1" w:color="auto"/>
          <w:right w:val="single" w:sz="6" w:space="1" w:color="auto"/>
        </w:pBdr>
        <w:tabs>
          <w:tab w:val="left" w:pos="2160"/>
        </w:tabs>
        <w:ind w:left="180" w:right="-90"/>
        <w:jc w:val="center"/>
        <w:rPr>
          <w:sz w:val="28"/>
        </w:rPr>
      </w:pPr>
      <w:r w:rsidRPr="00AA251B">
        <w:rPr>
          <w:b/>
          <w:sz w:val="28"/>
        </w:rPr>
        <w:t>ARBITRATION APPROVAL REQUEST</w:t>
      </w:r>
    </w:p>
    <w:p w14:paraId="3B008A0D" w14:textId="77777777" w:rsidR="005F44F2" w:rsidRPr="00AA251B"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jc w:val="center"/>
        <w:rPr>
          <w:b/>
        </w:rPr>
      </w:pPr>
      <w:r w:rsidRPr="00AA251B">
        <w:rPr>
          <w:b/>
        </w:rPr>
        <w:t>10 calendar days to request arbitration – Form X-G8</w:t>
      </w:r>
    </w:p>
    <w:p w14:paraId="1EBCDFBA" w14:textId="77777777" w:rsidR="005F44F2"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jc w:val="center"/>
        <w:rPr>
          <w:b/>
        </w:rPr>
      </w:pPr>
      <w:r w:rsidRPr="00AA251B">
        <w:t>Send request to Dennis Fitzgerald</w:t>
      </w:r>
      <w:r>
        <w:t>, 170 Beach Road, Unit 52, Salisbury, MA 01952</w:t>
      </w:r>
    </w:p>
    <w:p w14:paraId="7A875733" w14:textId="77777777" w:rsidR="0027645F" w:rsidRDefault="0027645F" w:rsidP="005F44F2">
      <w:pPr>
        <w:pBdr>
          <w:top w:val="single" w:sz="6" w:space="1" w:color="auto"/>
          <w:left w:val="single" w:sz="6" w:space="0" w:color="auto"/>
          <w:bottom w:val="single" w:sz="6" w:space="1" w:color="auto"/>
          <w:right w:val="single" w:sz="6" w:space="1" w:color="auto"/>
        </w:pBdr>
        <w:tabs>
          <w:tab w:val="left" w:pos="3060"/>
        </w:tabs>
        <w:ind w:left="180" w:right="-90"/>
        <w:jc w:val="center"/>
        <w:rPr>
          <w:b/>
          <w:sz w:val="28"/>
        </w:rPr>
      </w:pPr>
    </w:p>
    <w:p w14:paraId="4EDFB597" w14:textId="29855129" w:rsidR="005F44F2" w:rsidRPr="00AA251B"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jc w:val="center"/>
        <w:rPr>
          <w:sz w:val="28"/>
        </w:rPr>
      </w:pPr>
      <w:r w:rsidRPr="00AA251B">
        <w:rPr>
          <w:b/>
          <w:sz w:val="28"/>
        </w:rPr>
        <w:t>MCCC ARBITRATION CERTIFICATION</w:t>
      </w:r>
    </w:p>
    <w:p w14:paraId="77464595" w14:textId="77777777" w:rsidR="005F44F2"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jc w:val="center"/>
      </w:pPr>
      <w:r>
        <w:rPr>
          <w:b/>
        </w:rPr>
        <w:t>40</w:t>
      </w:r>
      <w:r>
        <w:t xml:space="preserve"> calendar days for MCCC to certify arbitration</w:t>
      </w:r>
    </w:p>
    <w:p w14:paraId="5DE85C43" w14:textId="77777777" w:rsidR="005F44F2"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jc w:val="center"/>
      </w:pPr>
    </w:p>
    <w:p w14:paraId="36286F5A" w14:textId="77777777" w:rsidR="005F44F2" w:rsidRPr="00FA3EB9"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rPr>
          <w:sz w:val="20"/>
        </w:rPr>
      </w:pPr>
      <w:r w:rsidRPr="00FA3EB9">
        <w:rPr>
          <w:sz w:val="20"/>
        </w:rPr>
        <w:t xml:space="preserve">1. The parties may extend time limits in writing by mutual agreement. </w:t>
      </w:r>
    </w:p>
    <w:p w14:paraId="48449095" w14:textId="4FE58736" w:rsidR="005F44F2" w:rsidRPr="00FA3EB9" w:rsidRDefault="005F44F2" w:rsidP="005F44F2">
      <w:pPr>
        <w:pBdr>
          <w:top w:val="single" w:sz="6" w:space="1" w:color="auto"/>
          <w:left w:val="single" w:sz="6" w:space="0" w:color="auto"/>
          <w:bottom w:val="single" w:sz="6" w:space="1" w:color="auto"/>
          <w:right w:val="single" w:sz="6" w:space="1" w:color="auto"/>
        </w:pBdr>
        <w:tabs>
          <w:tab w:val="left" w:pos="3060"/>
        </w:tabs>
        <w:ind w:left="180" w:right="-90"/>
        <w:rPr>
          <w:sz w:val="20"/>
        </w:rPr>
      </w:pPr>
      <w:r w:rsidRPr="00FA3EB9">
        <w:rPr>
          <w:sz w:val="20"/>
        </w:rPr>
        <w:t>2. It is the responsibility of the grievant to process all grievance forms in a timely fashion</w:t>
      </w:r>
      <w:r w:rsidR="001D05D9">
        <w:rPr>
          <w:sz w:val="20"/>
        </w:rPr>
        <w:t xml:space="preserve"> and forward copies to MCCC &amp; MTA</w:t>
      </w:r>
      <w:r w:rsidRPr="00FA3EB9">
        <w:rPr>
          <w:sz w:val="20"/>
        </w:rPr>
        <w:t>.</w:t>
      </w:r>
    </w:p>
    <w:p w14:paraId="096B8983" w14:textId="77777777" w:rsidR="005F44F2" w:rsidRPr="00FA3EB9" w:rsidRDefault="005F44F2" w:rsidP="005F44F2">
      <w:pPr>
        <w:pBdr>
          <w:top w:val="single" w:sz="6" w:space="1" w:color="auto"/>
          <w:left w:val="single" w:sz="6" w:space="0" w:color="auto"/>
          <w:bottom w:val="single" w:sz="6" w:space="1" w:color="auto"/>
          <w:right w:val="single" w:sz="6" w:space="1" w:color="auto"/>
        </w:pBdr>
        <w:tabs>
          <w:tab w:val="left" w:pos="360"/>
          <w:tab w:val="left" w:pos="3060"/>
        </w:tabs>
        <w:ind w:left="360" w:right="-90" w:hanging="180"/>
        <w:rPr>
          <w:sz w:val="20"/>
        </w:rPr>
      </w:pPr>
      <w:r w:rsidRPr="00FA3EB9">
        <w:rPr>
          <w:sz w:val="20"/>
        </w:rPr>
        <w:t xml:space="preserve">3. In the event that the administration falls to comply with any of the provisions of the grievance procedure including time limits, the grievant(s) may add this allegation as an additional count if the grievance is appealed to Mediation. If the grievant(s) chooses not to appeal the original grievance to Mediation, then the grievant(s) may file a procedural grievance at Step Two.  </w:t>
      </w:r>
    </w:p>
    <w:p w14:paraId="4712A7DC" w14:textId="77777777" w:rsidR="00E463D4" w:rsidRDefault="00E463D4" w:rsidP="00E463D4">
      <w:r>
        <w:br w:type="page"/>
      </w:r>
    </w:p>
    <w:p w14:paraId="31BE768B" w14:textId="77777777" w:rsidR="00E463D4" w:rsidRDefault="00E463D4" w:rsidP="00E463D4">
      <w:pPr>
        <w:pStyle w:val="Heading2"/>
        <w:jc w:val="center"/>
        <w:rPr>
          <w:rFonts w:ascii="Times New Roman" w:hAnsi="Times New Roman"/>
        </w:rPr>
      </w:pPr>
    </w:p>
    <w:p w14:paraId="72D6813E" w14:textId="77777777" w:rsidR="00E463D4" w:rsidRDefault="00E463D4" w:rsidP="00E463D4">
      <w:pPr>
        <w:pStyle w:val="Heading2"/>
        <w:jc w:val="center"/>
        <w:rPr>
          <w:rFonts w:ascii="Times New Roman" w:hAnsi="Times New Roman"/>
        </w:rPr>
      </w:pPr>
    </w:p>
    <w:p w14:paraId="3F776070" w14:textId="77777777" w:rsidR="00FF0889" w:rsidRDefault="00FF0889" w:rsidP="00FF0889">
      <w:pPr>
        <w:pStyle w:val="Heading2"/>
        <w:jc w:val="center"/>
        <w:rPr>
          <w:rFonts w:ascii="Times New Roman" w:hAnsi="Times New Roman"/>
        </w:rPr>
      </w:pPr>
      <w:r w:rsidRPr="0084652C">
        <w:rPr>
          <w:rFonts w:ascii="Times New Roman" w:hAnsi="Times New Roman"/>
        </w:rPr>
        <w:t>WEINGARTEN: RIGHT TO REPRESENTATION</w:t>
      </w:r>
    </w:p>
    <w:p w14:paraId="61BB82D3" w14:textId="45186258" w:rsidR="00FF0889" w:rsidRPr="009C40DE" w:rsidRDefault="00FF0889" w:rsidP="00FF0889">
      <w:pPr>
        <w:autoSpaceDE w:val="0"/>
        <w:autoSpaceDN w:val="0"/>
        <w:adjustRightInd w:val="0"/>
        <w:jc w:val="both"/>
      </w:pPr>
      <w:r w:rsidRPr="009C40DE">
        <w:t xml:space="preserve">The NLRA's protection of concerted activity includes the right to request assistance from union representatives during investigatory interviews. </w:t>
      </w:r>
      <w:r w:rsidR="00762897" w:rsidRPr="009C40DE">
        <w:t>The Supreme Court declared this</w:t>
      </w:r>
      <w:r w:rsidRPr="009C40DE">
        <w:t xml:space="preserve"> in 1975 in NLRB vs. J. Weingarten, Inc</w:t>
      </w:r>
      <w:proofErr w:type="gramStart"/>
      <w:r w:rsidRPr="009C40DE">
        <w:t>..</w:t>
      </w:r>
      <w:proofErr w:type="gramEnd"/>
      <w:r w:rsidRPr="009C40DE">
        <w:t xml:space="preserve"> The rights announced by the Court have become known as Weingarten rights. It allows your union steward to serve as a witness to prevent a supervisor from giving a false account of the conversation; object to intimidation tactics or confusing questions; help an employee to avoid making fatal admissions; advise an employee, when appropriate, against denying everything, thereby g</w:t>
      </w:r>
      <w:r>
        <w:t>iving the appearance</w:t>
      </w:r>
      <w:r w:rsidRPr="009C40DE">
        <w:t xml:space="preserve"> of dishonesty and guilt; warn an employee against losing his/her temper; discourage an employee from informing on others; and revise extenuating factors.</w:t>
      </w:r>
    </w:p>
    <w:p w14:paraId="7196C632" w14:textId="77777777" w:rsidR="00FF0889" w:rsidRPr="009C40DE" w:rsidRDefault="00FF0889" w:rsidP="00FF0889">
      <w:pPr>
        <w:autoSpaceDE w:val="0"/>
        <w:autoSpaceDN w:val="0"/>
        <w:adjustRightInd w:val="0"/>
        <w:jc w:val="both"/>
      </w:pPr>
      <w:r w:rsidRPr="009C40DE">
        <w:t>Under the Supreme Court's Weingarten decision, the following rules apply to investigatory interviews:</w:t>
      </w:r>
    </w:p>
    <w:p w14:paraId="403E5B6F" w14:textId="77777777" w:rsidR="00FF0889" w:rsidRPr="009C40DE" w:rsidRDefault="00FF0889" w:rsidP="00FF0889">
      <w:pPr>
        <w:autoSpaceDE w:val="0"/>
        <w:autoSpaceDN w:val="0"/>
        <w:adjustRightInd w:val="0"/>
        <w:jc w:val="both"/>
      </w:pPr>
      <w:r w:rsidRPr="009C40DE">
        <w:t>1. The employee can request union representation before or at any time during the interview.</w:t>
      </w:r>
    </w:p>
    <w:p w14:paraId="33468120" w14:textId="77777777" w:rsidR="00FF0889" w:rsidRPr="009C40DE" w:rsidRDefault="00FF0889" w:rsidP="00FF0889">
      <w:pPr>
        <w:autoSpaceDE w:val="0"/>
        <w:autoSpaceDN w:val="0"/>
        <w:adjustRightInd w:val="0"/>
        <w:jc w:val="both"/>
      </w:pPr>
      <w:r w:rsidRPr="009C40DE">
        <w:t xml:space="preserve">2. When an employee asks for representation, the employer must </w:t>
      </w:r>
      <w:r>
        <w:t>choose from among three options:</w:t>
      </w:r>
    </w:p>
    <w:p w14:paraId="32D46D43" w14:textId="77777777" w:rsidR="00FF0889" w:rsidRPr="009C40DE" w:rsidRDefault="00FF0889" w:rsidP="00FF0889">
      <w:pPr>
        <w:autoSpaceDE w:val="0"/>
        <w:autoSpaceDN w:val="0"/>
        <w:adjustRightInd w:val="0"/>
        <w:ind w:left="720"/>
        <w:jc w:val="both"/>
      </w:pPr>
      <w:r w:rsidRPr="009C40DE">
        <w:t>a. Grant the request and delay questioning until the union representative arrives;</w:t>
      </w:r>
    </w:p>
    <w:p w14:paraId="1A706581" w14:textId="77777777" w:rsidR="00FF0889" w:rsidRPr="009C40DE" w:rsidRDefault="00FF0889" w:rsidP="00FF0889">
      <w:pPr>
        <w:autoSpaceDE w:val="0"/>
        <w:autoSpaceDN w:val="0"/>
        <w:adjustRightInd w:val="0"/>
        <w:ind w:left="720"/>
        <w:jc w:val="both"/>
      </w:pPr>
      <w:r w:rsidRPr="009C40DE">
        <w:t>b. Deny the request and end the interview immediately;</w:t>
      </w:r>
    </w:p>
    <w:p w14:paraId="64F2C83F" w14:textId="77777777" w:rsidR="00FF0889" w:rsidRPr="009C40DE" w:rsidRDefault="00FF0889" w:rsidP="00FF0889">
      <w:pPr>
        <w:autoSpaceDE w:val="0"/>
        <w:autoSpaceDN w:val="0"/>
        <w:adjustRightInd w:val="0"/>
        <w:ind w:left="720"/>
        <w:jc w:val="both"/>
      </w:pPr>
      <w:r w:rsidRPr="009C40DE">
        <w:t>c. Give the employee a choice of having the interview without representation or ending the interview.</w:t>
      </w:r>
    </w:p>
    <w:p w14:paraId="50F9168A" w14:textId="77777777" w:rsidR="00FF0889" w:rsidRPr="009C40DE" w:rsidRDefault="00FF0889" w:rsidP="00FF0889">
      <w:pPr>
        <w:autoSpaceDE w:val="0"/>
        <w:autoSpaceDN w:val="0"/>
        <w:adjustRightInd w:val="0"/>
        <w:jc w:val="both"/>
      </w:pPr>
      <w:r w:rsidRPr="009C40DE">
        <w:t>If the employer denies the request for union representation and continues the meeting the employee can refuse to answer questions.</w:t>
      </w:r>
    </w:p>
    <w:p w14:paraId="7EE29D6C" w14:textId="77777777" w:rsidR="00FF0889" w:rsidRPr="009C40DE" w:rsidRDefault="00FF0889" w:rsidP="00FF0889"/>
    <w:p w14:paraId="56BE2AA6" w14:textId="77777777" w:rsidR="00FF0889" w:rsidRDefault="00FF0889" w:rsidP="00FF0889">
      <w:pPr>
        <w:pBdr>
          <w:top w:val="single" w:sz="4" w:space="1" w:color="auto"/>
          <w:left w:val="single" w:sz="4" w:space="4" w:color="auto"/>
          <w:bottom w:val="single" w:sz="4" w:space="1" w:color="auto"/>
          <w:right w:val="single" w:sz="4" w:space="4" w:color="auto"/>
        </w:pBdr>
        <w:tabs>
          <w:tab w:val="left" w:pos="720"/>
        </w:tabs>
        <w:ind w:left="360" w:right="-90"/>
        <w:rPr>
          <w:i/>
        </w:rPr>
      </w:pPr>
      <w:r w:rsidRPr="00884D6D">
        <w:rPr>
          <w:b/>
          <w:i/>
        </w:rPr>
        <w:t>Weingarten rights guarantee</w:t>
      </w:r>
      <w:r>
        <w:rPr>
          <w:i/>
        </w:rPr>
        <w:t xml:space="preserve"> a unit member the right to request a union representative during an </w:t>
      </w:r>
      <w:r>
        <w:rPr>
          <w:b/>
          <w:i/>
        </w:rPr>
        <w:t>investigatory</w:t>
      </w:r>
      <w:r>
        <w:rPr>
          <w:i/>
        </w:rPr>
        <w:t xml:space="preserve"> interview:</w:t>
      </w:r>
    </w:p>
    <w:p w14:paraId="58770A3B" w14:textId="77777777" w:rsidR="00FF0889" w:rsidRDefault="00FF0889" w:rsidP="00FF0889">
      <w:pPr>
        <w:numPr>
          <w:ilvl w:val="0"/>
          <w:numId w:val="2"/>
        </w:numPr>
        <w:pBdr>
          <w:top w:val="single" w:sz="4" w:space="1" w:color="auto"/>
          <w:left w:val="single" w:sz="4" w:space="4" w:color="auto"/>
          <w:bottom w:val="single" w:sz="4" w:space="1" w:color="auto"/>
          <w:right w:val="single" w:sz="4" w:space="4" w:color="auto"/>
        </w:pBdr>
        <w:tabs>
          <w:tab w:val="left" w:pos="720"/>
        </w:tabs>
        <w:ind w:right="-90"/>
      </w:pPr>
      <w:r>
        <w:t>Where the unit member has a reasonable expectation that discipline may result.</w:t>
      </w:r>
    </w:p>
    <w:p w14:paraId="69D050CC" w14:textId="77777777" w:rsidR="00FF0889" w:rsidRDefault="00FF0889" w:rsidP="00FF0889">
      <w:pPr>
        <w:numPr>
          <w:ilvl w:val="0"/>
          <w:numId w:val="2"/>
        </w:numPr>
        <w:pBdr>
          <w:top w:val="single" w:sz="4" w:space="1" w:color="auto"/>
          <w:left w:val="single" w:sz="4" w:space="4" w:color="auto"/>
          <w:bottom w:val="single" w:sz="4" w:space="1" w:color="auto"/>
          <w:right w:val="single" w:sz="4" w:space="4" w:color="auto"/>
        </w:pBdr>
        <w:tabs>
          <w:tab w:val="left" w:pos="720"/>
        </w:tabs>
        <w:ind w:right="-90"/>
      </w:pPr>
      <w:r>
        <w:t>Where the purpose of the meeting is to investigate allegedly inadequate work performance or misconduct.</w:t>
      </w:r>
    </w:p>
    <w:p w14:paraId="77B89A5E" w14:textId="77777777" w:rsidR="00FF0889" w:rsidRDefault="00FF0889" w:rsidP="00FF0889">
      <w:pPr>
        <w:numPr>
          <w:ilvl w:val="0"/>
          <w:numId w:val="2"/>
        </w:numPr>
        <w:pBdr>
          <w:top w:val="single" w:sz="4" w:space="1" w:color="auto"/>
          <w:left w:val="single" w:sz="4" w:space="4" w:color="auto"/>
          <w:bottom w:val="single" w:sz="4" w:space="1" w:color="auto"/>
          <w:right w:val="single" w:sz="4" w:space="4" w:color="auto"/>
        </w:pBdr>
        <w:tabs>
          <w:tab w:val="left" w:pos="720"/>
        </w:tabs>
        <w:ind w:right="-90"/>
      </w:pPr>
      <w:r>
        <w:t>Where the purpose of the meeting is to elicit facts to determine whether or not discipline is warranted or to support a disciplinary decision.</w:t>
      </w:r>
    </w:p>
    <w:p w14:paraId="0006F672" w14:textId="77777777" w:rsidR="00FF0889" w:rsidRDefault="00FF0889" w:rsidP="00FF0889">
      <w:pPr>
        <w:numPr>
          <w:ilvl w:val="0"/>
          <w:numId w:val="2"/>
        </w:numPr>
        <w:pBdr>
          <w:top w:val="single" w:sz="4" w:space="1" w:color="auto"/>
          <w:left w:val="single" w:sz="4" w:space="4" w:color="auto"/>
          <w:bottom w:val="single" w:sz="4" w:space="1" w:color="auto"/>
          <w:right w:val="single" w:sz="4" w:space="4" w:color="auto"/>
        </w:pBdr>
        <w:tabs>
          <w:tab w:val="left" w:pos="720"/>
        </w:tabs>
        <w:ind w:right="-90"/>
      </w:pPr>
      <w:r>
        <w:t>Where a unit member is required to explain or defend his/her conduct, which could affect his/her working conditions or job security.</w:t>
      </w:r>
    </w:p>
    <w:p w14:paraId="26293547" w14:textId="77777777" w:rsidR="00FF0889" w:rsidRPr="00DC5347" w:rsidRDefault="00FF0889" w:rsidP="00FF0889">
      <w:pPr>
        <w:pBdr>
          <w:top w:val="single" w:sz="4" w:space="1" w:color="auto"/>
          <w:left w:val="single" w:sz="4" w:space="4" w:color="auto"/>
          <w:bottom w:val="single" w:sz="4" w:space="1" w:color="auto"/>
          <w:right w:val="single" w:sz="4" w:space="4" w:color="auto"/>
        </w:pBdr>
        <w:tabs>
          <w:tab w:val="left" w:pos="720"/>
        </w:tabs>
        <w:ind w:left="360" w:right="-90"/>
        <w:rPr>
          <w:i/>
        </w:rPr>
      </w:pPr>
      <w:r w:rsidRPr="00DC5347">
        <w:rPr>
          <w:i/>
        </w:rPr>
        <w:t>In all of the above, a unit member must request a union representative to be present in order to invoke Weingarten Rights. The employer does not have the responsibility to ask the unit member if the unit member wants a union representative present.</w:t>
      </w:r>
    </w:p>
    <w:p w14:paraId="15EDB1AC" w14:textId="77777777" w:rsidR="00FF0889" w:rsidRPr="00884D6D" w:rsidRDefault="00FF0889" w:rsidP="00FF0889">
      <w:pPr>
        <w:tabs>
          <w:tab w:val="left" w:pos="720"/>
        </w:tabs>
        <w:ind w:right="-90"/>
        <w:rPr>
          <w:b/>
        </w:rPr>
      </w:pPr>
    </w:p>
    <w:p w14:paraId="5AC5E288" w14:textId="77777777" w:rsidR="00FF0889" w:rsidRDefault="00FF0889" w:rsidP="00FF0889">
      <w:pPr>
        <w:pBdr>
          <w:top w:val="single" w:sz="4" w:space="1" w:color="auto"/>
          <w:left w:val="single" w:sz="4" w:space="4" w:color="auto"/>
          <w:bottom w:val="single" w:sz="4" w:space="1" w:color="auto"/>
          <w:right w:val="single" w:sz="4" w:space="4" w:color="auto"/>
        </w:pBdr>
        <w:tabs>
          <w:tab w:val="left" w:pos="720"/>
        </w:tabs>
        <w:ind w:left="360" w:right="-90"/>
        <w:rPr>
          <w:i/>
        </w:rPr>
      </w:pPr>
      <w:r w:rsidRPr="00884D6D">
        <w:rPr>
          <w:b/>
          <w:i/>
        </w:rPr>
        <w:t>Weingarten rights are not guaranteed</w:t>
      </w:r>
      <w:r>
        <w:rPr>
          <w:i/>
        </w:rPr>
        <w:t>:</w:t>
      </w:r>
    </w:p>
    <w:p w14:paraId="74906D72" w14:textId="77777777" w:rsidR="00FF0889" w:rsidRDefault="00FF0889" w:rsidP="00FF0889">
      <w:pPr>
        <w:numPr>
          <w:ilvl w:val="0"/>
          <w:numId w:val="3"/>
        </w:numPr>
        <w:pBdr>
          <w:top w:val="single" w:sz="4" w:space="1" w:color="auto"/>
          <w:left w:val="single" w:sz="4" w:space="4" w:color="auto"/>
          <w:bottom w:val="single" w:sz="4" w:space="1" w:color="auto"/>
          <w:right w:val="single" w:sz="4" w:space="4" w:color="auto"/>
        </w:pBdr>
        <w:tabs>
          <w:tab w:val="left" w:pos="720"/>
        </w:tabs>
        <w:ind w:right="-90"/>
      </w:pPr>
      <w:r>
        <w:t>Where the meeting is to discuss work instructions, training, evaluations, etc.</w:t>
      </w:r>
    </w:p>
    <w:p w14:paraId="63C399C9" w14:textId="77777777" w:rsidR="00FF0889" w:rsidRDefault="00FF0889" w:rsidP="00FF0889">
      <w:pPr>
        <w:numPr>
          <w:ilvl w:val="0"/>
          <w:numId w:val="3"/>
        </w:numPr>
        <w:pBdr>
          <w:top w:val="single" w:sz="4" w:space="1" w:color="auto"/>
          <w:left w:val="single" w:sz="4" w:space="4" w:color="auto"/>
          <w:bottom w:val="single" w:sz="4" w:space="1" w:color="auto"/>
          <w:right w:val="single" w:sz="4" w:space="4" w:color="auto"/>
        </w:pBdr>
        <w:tabs>
          <w:tab w:val="left" w:pos="720"/>
        </w:tabs>
        <w:ind w:right="-90"/>
      </w:pPr>
      <w:r>
        <w:t>Where the purpose of the meeting is to inform the unit member of a disciplinary decision.</w:t>
      </w:r>
    </w:p>
    <w:p w14:paraId="61EF9919" w14:textId="77777777" w:rsidR="00FF0889" w:rsidRDefault="00FF0889" w:rsidP="00FF0889">
      <w:pPr>
        <w:numPr>
          <w:ilvl w:val="0"/>
          <w:numId w:val="3"/>
        </w:numPr>
        <w:pBdr>
          <w:top w:val="single" w:sz="4" w:space="1" w:color="auto"/>
          <w:left w:val="single" w:sz="4" w:space="4" w:color="auto"/>
          <w:bottom w:val="single" w:sz="4" w:space="1" w:color="auto"/>
          <w:right w:val="single" w:sz="4" w:space="4" w:color="auto"/>
        </w:pBdr>
        <w:tabs>
          <w:tab w:val="left" w:pos="720"/>
        </w:tabs>
        <w:ind w:right="-90"/>
      </w:pPr>
      <w:r>
        <w:t>Where the employer has clearly and overtly assured the unit member prior to the interview that no discipline or adverse consequences will result.</w:t>
      </w:r>
    </w:p>
    <w:p w14:paraId="3FD12F32" w14:textId="77777777" w:rsidR="00FF0889" w:rsidRDefault="00FF0889" w:rsidP="00FF0889">
      <w:pPr>
        <w:numPr>
          <w:ilvl w:val="0"/>
          <w:numId w:val="3"/>
        </w:numPr>
        <w:pBdr>
          <w:top w:val="single" w:sz="4" w:space="1" w:color="auto"/>
          <w:left w:val="single" w:sz="4" w:space="4" w:color="auto"/>
          <w:bottom w:val="single" w:sz="4" w:space="1" w:color="auto"/>
          <w:right w:val="single" w:sz="4" w:space="4" w:color="auto"/>
        </w:pBdr>
        <w:tabs>
          <w:tab w:val="left" w:pos="720"/>
        </w:tabs>
        <w:ind w:right="-90"/>
      </w:pPr>
      <w:r>
        <w:t>Where the flow of information is one way.</w:t>
      </w:r>
    </w:p>
    <w:p w14:paraId="28C167C4" w14:textId="77777777" w:rsidR="00E463D4" w:rsidRDefault="00E463D4" w:rsidP="00E463D4">
      <w:pPr>
        <w:autoSpaceDE w:val="0"/>
        <w:autoSpaceDN w:val="0"/>
        <w:adjustRightInd w:val="0"/>
      </w:pPr>
    </w:p>
    <w:p w14:paraId="1EB69702" w14:textId="77777777" w:rsidR="00E463D4" w:rsidRPr="009C40DE" w:rsidRDefault="00E463D4" w:rsidP="00E463D4">
      <w:pPr>
        <w:autoSpaceDE w:val="0"/>
        <w:autoSpaceDN w:val="0"/>
        <w:adjustRightInd w:val="0"/>
        <w:jc w:val="center"/>
        <w:rPr>
          <w:b/>
          <w:i/>
          <w:sz w:val="28"/>
        </w:rPr>
      </w:pPr>
      <w:r w:rsidRPr="009C40DE">
        <w:rPr>
          <w:b/>
          <w:i/>
          <w:sz w:val="28"/>
        </w:rPr>
        <w:t>Weingarten Card</w:t>
      </w:r>
    </w:p>
    <w:p w14:paraId="5DCBE22B" w14:textId="11B9DF51" w:rsidR="00E463D4" w:rsidRDefault="00E463D4" w:rsidP="00E463D4">
      <w:pPr>
        <w:pBdr>
          <w:top w:val="single" w:sz="4" w:space="1" w:color="auto"/>
          <w:left w:val="single" w:sz="4" w:space="4" w:color="auto"/>
          <w:bottom w:val="single" w:sz="4" w:space="1" w:color="auto"/>
          <w:right w:val="single" w:sz="4" w:space="4" w:color="auto"/>
        </w:pBdr>
        <w:shd w:val="clear" w:color="auto" w:fill="E0E0E0"/>
        <w:ind w:left="180"/>
        <w:jc w:val="both"/>
      </w:pPr>
      <w:r w:rsidRPr="006F018B">
        <w:rPr>
          <w:b/>
          <w:sz w:val="32"/>
        </w:rPr>
        <w:t>"If this discussion could in any way lead to my being disciplined or terminated, or affect my personal working conditions, I respectfully request that my union representative</w:t>
      </w:r>
      <w:r>
        <w:rPr>
          <w:b/>
          <w:sz w:val="32"/>
        </w:rPr>
        <w:t xml:space="preserve"> or grievance officer</w:t>
      </w:r>
      <w:r w:rsidRPr="006F018B">
        <w:rPr>
          <w:b/>
          <w:sz w:val="32"/>
        </w:rPr>
        <w:t xml:space="preserve"> be present at this meeting. </w:t>
      </w:r>
      <w:r w:rsidR="00FF0889">
        <w:rPr>
          <w:b/>
          <w:sz w:val="32"/>
        </w:rPr>
        <w:t>Without representation</w:t>
      </w:r>
      <w:r w:rsidRPr="006F018B">
        <w:rPr>
          <w:b/>
          <w:sz w:val="32"/>
        </w:rPr>
        <w:t>, I choose not to participate in this discussion</w:t>
      </w:r>
      <w:r w:rsidRPr="00324247">
        <w:rPr>
          <w:b/>
        </w:rPr>
        <w:t>."</w:t>
      </w:r>
    </w:p>
    <w:p w14:paraId="78940258" w14:textId="77777777" w:rsidR="00213365" w:rsidRDefault="00213365" w:rsidP="00222D4B">
      <w:pPr>
        <w:pStyle w:val="Heading2"/>
        <w:jc w:val="center"/>
        <w:rPr>
          <w:rFonts w:ascii="Times New Roman" w:hAnsi="Times New Roman"/>
        </w:rPr>
      </w:pPr>
    </w:p>
    <w:p w14:paraId="29872613" w14:textId="5CCF8165" w:rsidR="00F23035" w:rsidRPr="00A27DEA" w:rsidRDefault="00FC641F" w:rsidP="00E26DC3">
      <w:pPr>
        <w:jc w:val="center"/>
        <w:rPr>
          <w:b/>
          <w:sz w:val="32"/>
        </w:rPr>
      </w:pPr>
      <w:bookmarkStart w:id="21" w:name="_Toc80671373"/>
      <w:r>
        <w:rPr>
          <w:b/>
          <w:sz w:val="32"/>
        </w:rPr>
        <w:br w:type="page"/>
      </w:r>
      <w:bookmarkStart w:id="22" w:name="_GoBack"/>
      <w:bookmarkEnd w:id="22"/>
      <w:r w:rsidR="00F23035" w:rsidRPr="00A27DEA">
        <w:rPr>
          <w:b/>
          <w:sz w:val="32"/>
        </w:rPr>
        <w:lastRenderedPageBreak/>
        <w:t>DISTANCE EDUCATION</w:t>
      </w:r>
    </w:p>
    <w:p w14:paraId="40CC7DBF" w14:textId="77777777" w:rsidR="00F23035" w:rsidRPr="00A27DEA" w:rsidRDefault="00F23035" w:rsidP="00F23035">
      <w:pPr>
        <w:ind w:right="-180"/>
        <w:jc w:val="center"/>
        <w:outlineLvl w:val="0"/>
        <w:rPr>
          <w:b/>
          <w:sz w:val="32"/>
        </w:rPr>
      </w:pPr>
      <w:r w:rsidRPr="00A27DEA">
        <w:rPr>
          <w:b/>
          <w:sz w:val="32"/>
        </w:rPr>
        <w:t>Day Contract</w:t>
      </w:r>
    </w:p>
    <w:p w14:paraId="0000CFDF" w14:textId="77777777" w:rsidR="00F23035" w:rsidRPr="00A27DEA" w:rsidRDefault="00F23035" w:rsidP="00F23035">
      <w:pPr>
        <w:ind w:right="-180"/>
        <w:jc w:val="center"/>
        <w:rPr>
          <w:b/>
        </w:rPr>
      </w:pPr>
    </w:p>
    <w:p w14:paraId="3A335C6D" w14:textId="77777777" w:rsidR="00F23035" w:rsidRPr="00D13805" w:rsidRDefault="00F23035" w:rsidP="00F23035">
      <w:pPr>
        <w:ind w:left="-540" w:right="-180"/>
        <w:jc w:val="center"/>
        <w:outlineLvl w:val="0"/>
        <w:rPr>
          <w:b/>
          <w:sz w:val="20"/>
          <w:u w:val="single"/>
        </w:rPr>
      </w:pPr>
      <w:r w:rsidRPr="00D13805">
        <w:rPr>
          <w:b/>
          <w:sz w:val="20"/>
          <w:u w:val="single"/>
        </w:rPr>
        <w:t>Distance Education Definition</w:t>
      </w:r>
    </w:p>
    <w:p w14:paraId="5F6DA733" w14:textId="77777777" w:rsidR="00F23035" w:rsidRPr="00D13805" w:rsidRDefault="00F23035" w:rsidP="00F23035">
      <w:pPr>
        <w:ind w:left="-540" w:right="-180"/>
        <w:jc w:val="center"/>
        <w:rPr>
          <w:sz w:val="20"/>
        </w:rPr>
      </w:pPr>
      <w:r w:rsidRPr="00D13805">
        <w:rPr>
          <w:sz w:val="20"/>
        </w:rPr>
        <w:t xml:space="preserve">Instruction, Education, and Training </w:t>
      </w:r>
    </w:p>
    <w:p w14:paraId="0CB442D8" w14:textId="77777777" w:rsidR="00F23035" w:rsidRPr="00D13805" w:rsidRDefault="00F23035" w:rsidP="00F23035">
      <w:pPr>
        <w:ind w:left="-540" w:right="-180"/>
        <w:jc w:val="center"/>
        <w:rPr>
          <w:sz w:val="20"/>
        </w:rPr>
      </w:pPr>
      <w:r w:rsidRPr="00D13805">
        <w:rPr>
          <w:sz w:val="20"/>
        </w:rPr>
        <w:t>Separated by Space or Time</w:t>
      </w:r>
    </w:p>
    <w:p w14:paraId="7A7520D9" w14:textId="77777777" w:rsidR="00F23035" w:rsidRPr="00D13805" w:rsidRDefault="00F23035" w:rsidP="00F23035">
      <w:pPr>
        <w:ind w:left="-540" w:right="-180"/>
        <w:jc w:val="center"/>
        <w:rPr>
          <w:sz w:val="20"/>
        </w:rPr>
      </w:pPr>
      <w:r w:rsidRPr="00D13805">
        <w:rPr>
          <w:sz w:val="20"/>
        </w:rPr>
        <w:t>May Utilize Technology to Facilitate Learning</w:t>
      </w:r>
    </w:p>
    <w:p w14:paraId="7A7A1080" w14:textId="77777777" w:rsidR="00F23035" w:rsidRPr="00D13805" w:rsidRDefault="00F23035" w:rsidP="00F23035">
      <w:pPr>
        <w:ind w:left="-540" w:right="-180"/>
        <w:jc w:val="center"/>
        <w:rPr>
          <w:sz w:val="20"/>
        </w:rPr>
      </w:pPr>
    </w:p>
    <w:p w14:paraId="37D7FF74" w14:textId="77777777" w:rsidR="00F23035" w:rsidRPr="00D13805" w:rsidRDefault="00F23035" w:rsidP="00F23035">
      <w:pPr>
        <w:ind w:left="-540" w:right="-180"/>
        <w:jc w:val="center"/>
        <w:outlineLvl w:val="0"/>
        <w:rPr>
          <w:b/>
          <w:sz w:val="20"/>
          <w:u w:val="single"/>
        </w:rPr>
      </w:pPr>
      <w:r w:rsidRPr="00D13805">
        <w:rPr>
          <w:b/>
          <w:sz w:val="20"/>
          <w:u w:val="single"/>
        </w:rPr>
        <w:t>Types of Distance Education Courses</w:t>
      </w:r>
    </w:p>
    <w:p w14:paraId="746FCFD7" w14:textId="77777777" w:rsidR="00F23035" w:rsidRPr="00D13805" w:rsidRDefault="00F23035" w:rsidP="00F23035">
      <w:pPr>
        <w:ind w:left="-540" w:right="-180"/>
        <w:jc w:val="center"/>
        <w:rPr>
          <w:sz w:val="20"/>
        </w:rPr>
      </w:pPr>
      <w:r w:rsidRPr="00D13805">
        <w:rPr>
          <w:sz w:val="20"/>
        </w:rPr>
        <w:t>On-line</w:t>
      </w:r>
    </w:p>
    <w:p w14:paraId="00856EFC" w14:textId="77777777" w:rsidR="00F23035" w:rsidRPr="00D13805" w:rsidRDefault="00F23035" w:rsidP="00F23035">
      <w:pPr>
        <w:ind w:left="-540" w:right="-180"/>
        <w:jc w:val="center"/>
        <w:rPr>
          <w:sz w:val="20"/>
        </w:rPr>
      </w:pPr>
      <w:r w:rsidRPr="00D13805">
        <w:rPr>
          <w:sz w:val="20"/>
        </w:rPr>
        <w:t>Hybrid</w:t>
      </w:r>
    </w:p>
    <w:p w14:paraId="19FF6109" w14:textId="77777777" w:rsidR="00F23035" w:rsidRPr="00D13805" w:rsidRDefault="00F23035" w:rsidP="00F23035">
      <w:pPr>
        <w:ind w:left="-540" w:right="-180"/>
        <w:jc w:val="center"/>
        <w:rPr>
          <w:sz w:val="20"/>
        </w:rPr>
      </w:pPr>
      <w:r w:rsidRPr="00D13805">
        <w:rPr>
          <w:sz w:val="20"/>
        </w:rPr>
        <w:t>Teleconference</w:t>
      </w:r>
    </w:p>
    <w:p w14:paraId="753A658B" w14:textId="77777777" w:rsidR="00F23035" w:rsidRPr="00D13805" w:rsidRDefault="00F23035" w:rsidP="00F23035">
      <w:pPr>
        <w:ind w:left="-540" w:right="-180"/>
        <w:jc w:val="center"/>
        <w:rPr>
          <w:sz w:val="20"/>
        </w:rPr>
      </w:pPr>
      <w:r w:rsidRPr="00D13805">
        <w:rPr>
          <w:sz w:val="20"/>
        </w:rPr>
        <w:t>Any Other Instruction Consistent With Definition</w:t>
      </w:r>
    </w:p>
    <w:p w14:paraId="5C567194" w14:textId="77777777" w:rsidR="00F23035" w:rsidRPr="00D13805" w:rsidRDefault="00F23035" w:rsidP="00F23035">
      <w:pPr>
        <w:ind w:left="-540" w:right="-180"/>
        <w:rPr>
          <w:sz w:val="20"/>
        </w:rPr>
      </w:pPr>
    </w:p>
    <w:p w14:paraId="7B502888" w14:textId="77777777" w:rsidR="00F23035" w:rsidRPr="00D13805" w:rsidRDefault="00F23035" w:rsidP="00F23035">
      <w:pPr>
        <w:ind w:left="-540" w:right="-180"/>
        <w:jc w:val="center"/>
        <w:outlineLvl w:val="0"/>
        <w:rPr>
          <w:b/>
          <w:sz w:val="20"/>
          <w:u w:val="single"/>
        </w:rPr>
      </w:pPr>
      <w:r w:rsidRPr="00D13805">
        <w:rPr>
          <w:b/>
          <w:sz w:val="20"/>
          <w:u w:val="single"/>
        </w:rPr>
        <w:t>Intent</w:t>
      </w:r>
    </w:p>
    <w:p w14:paraId="4D2FED94" w14:textId="77777777" w:rsidR="00F23035" w:rsidRPr="00D13805" w:rsidRDefault="00F23035" w:rsidP="00F23035">
      <w:pPr>
        <w:ind w:left="-540" w:right="-180"/>
        <w:jc w:val="center"/>
        <w:rPr>
          <w:sz w:val="20"/>
        </w:rPr>
      </w:pPr>
      <w:r w:rsidRPr="00D13805">
        <w:rPr>
          <w:sz w:val="20"/>
        </w:rPr>
        <w:t xml:space="preserve">Not Intended to Reduce or Eliminate </w:t>
      </w:r>
    </w:p>
    <w:p w14:paraId="42BA307D" w14:textId="77777777" w:rsidR="00F23035" w:rsidRPr="00D13805" w:rsidRDefault="00F23035" w:rsidP="00F23035">
      <w:pPr>
        <w:ind w:left="-540" w:right="-180"/>
        <w:jc w:val="center"/>
        <w:rPr>
          <w:sz w:val="20"/>
        </w:rPr>
      </w:pPr>
      <w:r w:rsidRPr="00D13805">
        <w:rPr>
          <w:sz w:val="20"/>
        </w:rPr>
        <w:t>Course Offerings or Reduce Unit Positions</w:t>
      </w:r>
    </w:p>
    <w:p w14:paraId="7BE3108F" w14:textId="77777777" w:rsidR="00F23035" w:rsidRPr="00D13805" w:rsidRDefault="00F23035" w:rsidP="00F23035">
      <w:pPr>
        <w:ind w:left="-540" w:right="-180"/>
        <w:rPr>
          <w:sz w:val="20"/>
        </w:rPr>
      </w:pPr>
    </w:p>
    <w:p w14:paraId="50FF4665" w14:textId="77777777" w:rsidR="00F23035" w:rsidRPr="00D13805" w:rsidRDefault="00F23035" w:rsidP="00F23035">
      <w:pPr>
        <w:ind w:left="-540" w:right="-180"/>
        <w:jc w:val="center"/>
        <w:outlineLvl w:val="0"/>
        <w:rPr>
          <w:b/>
          <w:sz w:val="20"/>
          <w:u w:val="single"/>
        </w:rPr>
      </w:pPr>
      <w:r w:rsidRPr="00D13805">
        <w:rPr>
          <w:b/>
          <w:sz w:val="20"/>
          <w:u w:val="single"/>
        </w:rPr>
        <w:t>Participation</w:t>
      </w:r>
    </w:p>
    <w:p w14:paraId="6C3C61B0" w14:textId="77777777" w:rsidR="00F23035" w:rsidRPr="00D13805" w:rsidRDefault="00F23035" w:rsidP="00F23035">
      <w:pPr>
        <w:ind w:left="-540" w:right="-180"/>
        <w:jc w:val="center"/>
        <w:rPr>
          <w:sz w:val="20"/>
        </w:rPr>
      </w:pPr>
      <w:r w:rsidRPr="00D13805">
        <w:rPr>
          <w:sz w:val="20"/>
        </w:rPr>
        <w:t>Voluntary</w:t>
      </w:r>
    </w:p>
    <w:p w14:paraId="637C8456" w14:textId="77777777" w:rsidR="00F23035" w:rsidRPr="00D13805" w:rsidRDefault="00F23035" w:rsidP="00F23035">
      <w:pPr>
        <w:ind w:left="-540" w:right="-180"/>
        <w:rPr>
          <w:sz w:val="20"/>
        </w:rPr>
      </w:pPr>
    </w:p>
    <w:p w14:paraId="3AEDCA8F" w14:textId="77777777" w:rsidR="00F23035" w:rsidRPr="00D13805" w:rsidRDefault="00F23035" w:rsidP="00F23035">
      <w:pPr>
        <w:ind w:left="-540" w:right="-180"/>
        <w:jc w:val="center"/>
        <w:outlineLvl w:val="0"/>
        <w:rPr>
          <w:b/>
          <w:sz w:val="20"/>
          <w:u w:val="single"/>
        </w:rPr>
      </w:pPr>
      <w:r w:rsidRPr="00D13805">
        <w:rPr>
          <w:b/>
          <w:sz w:val="20"/>
          <w:u w:val="single"/>
        </w:rPr>
        <w:t xml:space="preserve">Evaluation </w:t>
      </w:r>
    </w:p>
    <w:p w14:paraId="4F809854" w14:textId="77777777" w:rsidR="00F23035" w:rsidRPr="00D13805" w:rsidRDefault="00F23035" w:rsidP="00F23035">
      <w:pPr>
        <w:ind w:left="-540" w:right="-180"/>
        <w:jc w:val="center"/>
        <w:rPr>
          <w:sz w:val="20"/>
        </w:rPr>
      </w:pPr>
      <w:r w:rsidRPr="00D13805">
        <w:rPr>
          <w:sz w:val="20"/>
        </w:rPr>
        <w:t>No Evaluation for 1st or 2nd Offering</w:t>
      </w:r>
    </w:p>
    <w:p w14:paraId="1360BA31" w14:textId="77777777" w:rsidR="00F23035" w:rsidRPr="00D13805" w:rsidRDefault="00F23035" w:rsidP="00F23035">
      <w:pPr>
        <w:ind w:left="-540" w:right="-180"/>
        <w:jc w:val="center"/>
        <w:rPr>
          <w:b/>
          <w:i/>
          <w:color w:val="0000FF"/>
          <w:sz w:val="20"/>
        </w:rPr>
      </w:pPr>
      <w:r w:rsidRPr="00D13805">
        <w:rPr>
          <w:i/>
          <w:color w:val="0000FF"/>
          <w:sz w:val="20"/>
        </w:rPr>
        <w:t>Thereafter Evaluation Consistent With Day Contract Procedures and Timetable (See Article 13)</w:t>
      </w:r>
    </w:p>
    <w:p w14:paraId="00D39DF4" w14:textId="77777777" w:rsidR="00F23035" w:rsidRPr="00D13805" w:rsidRDefault="00F23035" w:rsidP="00F23035">
      <w:pPr>
        <w:ind w:left="-540" w:right="-180"/>
        <w:jc w:val="center"/>
        <w:rPr>
          <w:sz w:val="20"/>
        </w:rPr>
      </w:pPr>
      <w:r w:rsidRPr="00D13805">
        <w:rPr>
          <w:sz w:val="20"/>
        </w:rPr>
        <w:t xml:space="preserve">Distance Education Student Evaluation – Form DE-3 </w:t>
      </w:r>
    </w:p>
    <w:p w14:paraId="515F5D4D" w14:textId="77777777" w:rsidR="00F23035" w:rsidRPr="00D13805" w:rsidRDefault="00F23035" w:rsidP="00F23035">
      <w:pPr>
        <w:ind w:left="-540" w:right="-180"/>
        <w:jc w:val="center"/>
        <w:rPr>
          <w:sz w:val="20"/>
        </w:rPr>
      </w:pPr>
      <w:r w:rsidRPr="00D13805">
        <w:rPr>
          <w:sz w:val="20"/>
        </w:rPr>
        <w:t>Distance Education Course/Instructional Materials Checklist – Form DE-1</w:t>
      </w:r>
    </w:p>
    <w:p w14:paraId="528B2DA3" w14:textId="77777777" w:rsidR="00F23035" w:rsidRPr="00D13805" w:rsidRDefault="00F23035" w:rsidP="00F23035">
      <w:pPr>
        <w:ind w:left="-540" w:right="-180"/>
        <w:jc w:val="center"/>
        <w:rPr>
          <w:sz w:val="20"/>
        </w:rPr>
      </w:pPr>
      <w:r w:rsidRPr="00D13805">
        <w:rPr>
          <w:sz w:val="20"/>
        </w:rPr>
        <w:t>Asynchronous Classroom Observation – Form DE-4</w:t>
      </w:r>
    </w:p>
    <w:p w14:paraId="69B4572A" w14:textId="77777777" w:rsidR="00F23035" w:rsidRPr="00D13805" w:rsidRDefault="00F23035" w:rsidP="00F23035">
      <w:pPr>
        <w:ind w:left="-540" w:right="-180"/>
        <w:rPr>
          <w:sz w:val="20"/>
        </w:rPr>
      </w:pPr>
    </w:p>
    <w:p w14:paraId="4680C498" w14:textId="77777777" w:rsidR="00F23035" w:rsidRPr="00D13805" w:rsidRDefault="00F23035" w:rsidP="00F23035">
      <w:pPr>
        <w:ind w:left="-540" w:right="-180"/>
        <w:jc w:val="center"/>
        <w:outlineLvl w:val="0"/>
        <w:rPr>
          <w:b/>
          <w:sz w:val="20"/>
          <w:u w:val="single"/>
        </w:rPr>
      </w:pPr>
      <w:r w:rsidRPr="00D13805">
        <w:rPr>
          <w:b/>
          <w:sz w:val="20"/>
          <w:u w:val="single"/>
        </w:rPr>
        <w:t xml:space="preserve">Class Size </w:t>
      </w:r>
    </w:p>
    <w:p w14:paraId="5502C8FE" w14:textId="77777777" w:rsidR="00F23035" w:rsidRPr="00D13805" w:rsidRDefault="00F23035" w:rsidP="00F23035">
      <w:pPr>
        <w:ind w:left="-540" w:right="-180"/>
        <w:jc w:val="center"/>
        <w:rPr>
          <w:sz w:val="20"/>
        </w:rPr>
      </w:pPr>
      <w:r w:rsidRPr="00D13805">
        <w:rPr>
          <w:sz w:val="20"/>
        </w:rPr>
        <w:t>Maximum of 25 Students for First Two Offerings</w:t>
      </w:r>
    </w:p>
    <w:p w14:paraId="66E5A6F1" w14:textId="77777777" w:rsidR="00F23035" w:rsidRPr="00D13805" w:rsidRDefault="00F23035" w:rsidP="00F23035">
      <w:pPr>
        <w:ind w:left="-540" w:right="-180"/>
        <w:jc w:val="center"/>
        <w:rPr>
          <w:sz w:val="20"/>
        </w:rPr>
      </w:pPr>
      <w:r w:rsidRPr="00D13805">
        <w:rPr>
          <w:sz w:val="20"/>
        </w:rPr>
        <w:t>Thereafter Contract Language Applies</w:t>
      </w:r>
    </w:p>
    <w:p w14:paraId="13425042" w14:textId="77777777" w:rsidR="00F23035" w:rsidRPr="00D13805" w:rsidRDefault="00F23035" w:rsidP="00F23035">
      <w:pPr>
        <w:ind w:left="-540" w:right="-180"/>
        <w:jc w:val="center"/>
        <w:rPr>
          <w:i/>
          <w:sz w:val="20"/>
        </w:rPr>
      </w:pPr>
      <w:r w:rsidRPr="00D13805">
        <w:rPr>
          <w:i/>
          <w:sz w:val="20"/>
        </w:rPr>
        <w:t>Some Colleges Have Acceptable Lower Maximums</w:t>
      </w:r>
    </w:p>
    <w:p w14:paraId="720DAC3F" w14:textId="77777777" w:rsidR="00F23035" w:rsidRPr="00D13805" w:rsidRDefault="00F23035" w:rsidP="00F23035">
      <w:pPr>
        <w:ind w:left="-540" w:right="-180"/>
        <w:rPr>
          <w:sz w:val="20"/>
        </w:rPr>
      </w:pPr>
    </w:p>
    <w:p w14:paraId="1195D68A" w14:textId="77777777" w:rsidR="00F23035" w:rsidRPr="00D13805" w:rsidRDefault="00F23035" w:rsidP="00F23035">
      <w:pPr>
        <w:ind w:left="-540" w:right="-180"/>
        <w:jc w:val="center"/>
        <w:outlineLvl w:val="0"/>
        <w:rPr>
          <w:b/>
          <w:sz w:val="20"/>
          <w:u w:val="single"/>
        </w:rPr>
      </w:pPr>
      <w:r w:rsidRPr="00D13805">
        <w:rPr>
          <w:b/>
          <w:sz w:val="20"/>
          <w:u w:val="single"/>
        </w:rPr>
        <w:t>Course Assignment</w:t>
      </w:r>
    </w:p>
    <w:p w14:paraId="3C54241B" w14:textId="77777777" w:rsidR="00F23035" w:rsidRPr="00D13805" w:rsidRDefault="00F23035" w:rsidP="00F23035">
      <w:pPr>
        <w:ind w:left="-540" w:right="-180"/>
        <w:jc w:val="center"/>
        <w:rPr>
          <w:sz w:val="20"/>
        </w:rPr>
      </w:pPr>
      <w:r w:rsidRPr="00D13805">
        <w:rPr>
          <w:sz w:val="20"/>
        </w:rPr>
        <w:t xml:space="preserve">Interaction Plan on File with Dean – Form DE-2 </w:t>
      </w:r>
    </w:p>
    <w:p w14:paraId="491C5BCC" w14:textId="2355B173" w:rsidR="00F23035" w:rsidRPr="00D13805" w:rsidRDefault="00F23035" w:rsidP="00F23035">
      <w:pPr>
        <w:ind w:left="-540" w:right="-180"/>
        <w:jc w:val="center"/>
        <w:rPr>
          <w:sz w:val="20"/>
        </w:rPr>
      </w:pPr>
      <w:r w:rsidRPr="00D13805">
        <w:rPr>
          <w:sz w:val="20"/>
        </w:rPr>
        <w:t>Part of Regular Day Workload and Day Salary</w:t>
      </w:r>
    </w:p>
    <w:p w14:paraId="5FFA85D0" w14:textId="69E0E8DA" w:rsidR="00F23035" w:rsidRDefault="005C263A" w:rsidP="00F23035">
      <w:pPr>
        <w:ind w:left="-540" w:right="-180"/>
        <w:jc w:val="center"/>
        <w:rPr>
          <w:sz w:val="20"/>
        </w:rPr>
      </w:pPr>
      <w:r>
        <w:rPr>
          <w:sz w:val="20"/>
        </w:rPr>
        <w:t>1</w:t>
      </w:r>
      <w:r w:rsidRPr="005C263A">
        <w:rPr>
          <w:sz w:val="20"/>
          <w:vertAlign w:val="superscript"/>
        </w:rPr>
        <w:t>st</w:t>
      </w:r>
      <w:r>
        <w:rPr>
          <w:sz w:val="20"/>
        </w:rPr>
        <w:t xml:space="preserve"> Prep = 1 1/3 x Credit</w:t>
      </w:r>
    </w:p>
    <w:p w14:paraId="37B369AF" w14:textId="50974E89" w:rsidR="005C263A" w:rsidRDefault="005C263A" w:rsidP="00F23035">
      <w:pPr>
        <w:ind w:left="-540" w:right="-180"/>
        <w:jc w:val="center"/>
        <w:rPr>
          <w:sz w:val="20"/>
        </w:rPr>
      </w:pPr>
      <w:r>
        <w:rPr>
          <w:sz w:val="20"/>
        </w:rPr>
        <w:t>2</w:t>
      </w:r>
      <w:r w:rsidRPr="005C263A">
        <w:rPr>
          <w:sz w:val="20"/>
          <w:vertAlign w:val="superscript"/>
        </w:rPr>
        <w:t>nd</w:t>
      </w:r>
      <w:r>
        <w:rPr>
          <w:sz w:val="20"/>
        </w:rPr>
        <w:t xml:space="preserve">  Prep = 1 x  Credit</w:t>
      </w:r>
    </w:p>
    <w:p w14:paraId="57ACB895" w14:textId="04F9787E" w:rsidR="005C263A" w:rsidRPr="00D13805" w:rsidRDefault="005C263A" w:rsidP="00F23035">
      <w:pPr>
        <w:ind w:left="-540" w:right="-180"/>
        <w:jc w:val="center"/>
        <w:rPr>
          <w:sz w:val="20"/>
        </w:rPr>
      </w:pPr>
      <w:r>
        <w:rPr>
          <w:sz w:val="20"/>
        </w:rPr>
        <w:t>3</w:t>
      </w:r>
      <w:r w:rsidRPr="005C263A">
        <w:rPr>
          <w:sz w:val="20"/>
          <w:vertAlign w:val="superscript"/>
        </w:rPr>
        <w:t>rd</w:t>
      </w:r>
      <w:r>
        <w:rPr>
          <w:sz w:val="20"/>
        </w:rPr>
        <w:t xml:space="preserve"> or Greater Prep = 2/3 x credit</w:t>
      </w:r>
    </w:p>
    <w:p w14:paraId="28EC7234" w14:textId="77777777" w:rsidR="00F23035" w:rsidRPr="00D13805" w:rsidRDefault="00F23035" w:rsidP="00F23035">
      <w:pPr>
        <w:ind w:left="-540" w:right="-180"/>
        <w:jc w:val="center"/>
        <w:rPr>
          <w:sz w:val="20"/>
        </w:rPr>
      </w:pPr>
    </w:p>
    <w:p w14:paraId="11E5EF1D" w14:textId="4F97D71C" w:rsidR="00F23035" w:rsidRPr="00D13805" w:rsidRDefault="0024581A" w:rsidP="00F23035">
      <w:pPr>
        <w:ind w:right="-180"/>
        <w:jc w:val="center"/>
        <w:outlineLvl w:val="0"/>
        <w:rPr>
          <w:b/>
          <w:sz w:val="20"/>
          <w:u w:val="single"/>
        </w:rPr>
      </w:pPr>
      <w:r>
        <w:rPr>
          <w:noProof/>
        </w:rPr>
        <mc:AlternateContent>
          <mc:Choice Requires="wps">
            <w:drawing>
              <wp:anchor distT="0" distB="0" distL="114300" distR="114300" simplePos="0" relativeHeight="251660288" behindDoc="0" locked="0" layoutInCell="1" allowOverlap="1" wp14:anchorId="1471EED9" wp14:editId="089B79AF">
                <wp:simplePos x="0" y="0"/>
                <wp:positionH relativeFrom="column">
                  <wp:posOffset>2908935</wp:posOffset>
                </wp:positionH>
                <wp:positionV relativeFrom="paragraph">
                  <wp:posOffset>132715</wp:posOffset>
                </wp:positionV>
                <wp:extent cx="1372235" cy="274955"/>
                <wp:effectExtent l="0" t="0" r="75565" b="806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612D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0.45pt" to="33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264" behindDoc="0" locked="0" layoutInCell="1" allowOverlap="1" wp14:anchorId="765D2505" wp14:editId="0ECD1E60">
                <wp:simplePos x="0" y="0"/>
                <wp:positionH relativeFrom="column">
                  <wp:posOffset>1765935</wp:posOffset>
                </wp:positionH>
                <wp:positionV relativeFrom="paragraph">
                  <wp:posOffset>132715</wp:posOffset>
                </wp:positionV>
                <wp:extent cx="1189355" cy="274955"/>
                <wp:effectExtent l="50800" t="0" r="29845" b="806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35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7D82A"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0.45pt" to="232.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">
                <v:stroke startarrowwidth="narrow" startarrowlength="short" endarrow="block" endarrowwidth="narrow" endarrowlength="short"/>
              </v:line>
            </w:pict>
          </mc:Fallback>
        </mc:AlternateContent>
      </w:r>
      <w:r w:rsidR="00F23035" w:rsidRPr="00D13805">
        <w:rPr>
          <w:b/>
          <w:sz w:val="20"/>
          <w:u w:val="single"/>
        </w:rPr>
        <w:t xml:space="preserve">Negotiable Adaptation Compensation </w:t>
      </w:r>
    </w:p>
    <w:p w14:paraId="3D12E42E" w14:textId="77777777" w:rsidR="00F23035" w:rsidRPr="00D13805" w:rsidRDefault="00F23035" w:rsidP="00F23035">
      <w:pPr>
        <w:ind w:left="-180" w:right="-900"/>
        <w:jc w:val="center"/>
        <w:rPr>
          <w:b/>
          <w:sz w:val="20"/>
          <w:u w:val="single"/>
        </w:rPr>
      </w:pPr>
    </w:p>
    <w:p w14:paraId="18C89ED7" w14:textId="77777777" w:rsidR="00F23035" w:rsidRPr="00D13805" w:rsidRDefault="00F23035" w:rsidP="00F23035">
      <w:pPr>
        <w:ind w:left="-180" w:right="-900"/>
        <w:outlineLvl w:val="0"/>
        <w:rPr>
          <w:b/>
          <w:sz w:val="20"/>
        </w:rPr>
      </w:pPr>
      <w:r w:rsidRPr="00D13805">
        <w:rPr>
          <w:b/>
          <w:sz w:val="20"/>
        </w:rPr>
        <w:t xml:space="preserve">                                                                                     </w:t>
      </w:r>
      <w:r>
        <w:rPr>
          <w:b/>
          <w:sz w:val="20"/>
        </w:rPr>
        <w:t xml:space="preserve">   </w:t>
      </w:r>
      <w:r w:rsidRPr="00D13805">
        <w:rPr>
          <w:b/>
          <w:sz w:val="20"/>
        </w:rPr>
        <w:t>And/or</w:t>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580"/>
      </w:tblGrid>
      <w:tr w:rsidR="00F23035" w:rsidRPr="00BD0E5F" w14:paraId="07B0A19D" w14:textId="77777777" w:rsidTr="00BD0E5F">
        <w:tc>
          <w:tcPr>
            <w:tcW w:w="4788" w:type="dxa"/>
            <w:shd w:val="clear" w:color="auto" w:fill="auto"/>
          </w:tcPr>
          <w:p w14:paraId="638267AF" w14:textId="77777777" w:rsidR="00F23035" w:rsidRPr="00BD0E5F" w:rsidRDefault="00F23035" w:rsidP="00BD0E5F">
            <w:pPr>
              <w:ind w:left="-180" w:right="-720"/>
              <w:jc w:val="center"/>
              <w:outlineLvl w:val="0"/>
              <w:rPr>
                <w:b/>
                <w:sz w:val="20"/>
                <w:szCs w:val="20"/>
              </w:rPr>
            </w:pPr>
            <w:r w:rsidRPr="00BD0E5F">
              <w:rPr>
                <w:b/>
                <w:sz w:val="20"/>
                <w:szCs w:val="20"/>
              </w:rPr>
              <w:t>Regular Day Workload</w:t>
            </w:r>
          </w:p>
        </w:tc>
        <w:tc>
          <w:tcPr>
            <w:tcW w:w="5580" w:type="dxa"/>
            <w:shd w:val="clear" w:color="auto" w:fill="auto"/>
          </w:tcPr>
          <w:p w14:paraId="1CD08CA7" w14:textId="77777777" w:rsidR="00F23035" w:rsidRPr="00BD0E5F" w:rsidRDefault="00F23035" w:rsidP="00BD0E5F">
            <w:pPr>
              <w:ind w:left="-180" w:right="-720"/>
              <w:jc w:val="center"/>
              <w:outlineLvl w:val="0"/>
              <w:rPr>
                <w:b/>
                <w:sz w:val="20"/>
                <w:szCs w:val="20"/>
              </w:rPr>
            </w:pPr>
            <w:r w:rsidRPr="00BD0E5F">
              <w:rPr>
                <w:b/>
                <w:sz w:val="20"/>
                <w:szCs w:val="20"/>
              </w:rPr>
              <w:t>Stipend</w:t>
            </w:r>
          </w:p>
        </w:tc>
      </w:tr>
      <w:tr w:rsidR="00F23035" w:rsidRPr="00BD0E5F" w14:paraId="67080158" w14:textId="77777777" w:rsidTr="00BD0E5F">
        <w:tc>
          <w:tcPr>
            <w:tcW w:w="4788" w:type="dxa"/>
            <w:shd w:val="clear" w:color="auto" w:fill="auto"/>
          </w:tcPr>
          <w:p w14:paraId="1E34A754" w14:textId="77777777" w:rsidR="00F23035" w:rsidRPr="00BD0E5F" w:rsidRDefault="00F23035" w:rsidP="00BD0E5F">
            <w:pPr>
              <w:ind w:left="-180" w:right="-720"/>
              <w:jc w:val="center"/>
              <w:outlineLvl w:val="0"/>
              <w:rPr>
                <w:sz w:val="20"/>
                <w:szCs w:val="20"/>
              </w:rPr>
            </w:pPr>
            <w:r w:rsidRPr="00BD0E5F">
              <w:rPr>
                <w:sz w:val="20"/>
                <w:szCs w:val="20"/>
              </w:rPr>
              <w:t>Course Reduction</w:t>
            </w:r>
          </w:p>
        </w:tc>
        <w:tc>
          <w:tcPr>
            <w:tcW w:w="5580" w:type="dxa"/>
            <w:shd w:val="clear" w:color="auto" w:fill="auto"/>
          </w:tcPr>
          <w:p w14:paraId="65040A32" w14:textId="77777777" w:rsidR="00F23035" w:rsidRPr="00BD0E5F" w:rsidRDefault="00F23035" w:rsidP="00BD0E5F">
            <w:pPr>
              <w:ind w:left="-180" w:right="-720"/>
              <w:jc w:val="center"/>
              <w:outlineLvl w:val="0"/>
              <w:rPr>
                <w:sz w:val="20"/>
                <w:szCs w:val="20"/>
              </w:rPr>
            </w:pPr>
            <w:r w:rsidRPr="00BD0E5F">
              <w:rPr>
                <w:sz w:val="20"/>
                <w:szCs w:val="20"/>
              </w:rPr>
              <w:t>If No Workload Reduction, Then Minimum of $500 Per Credit</w:t>
            </w:r>
          </w:p>
        </w:tc>
      </w:tr>
      <w:tr w:rsidR="00F23035" w:rsidRPr="00BD0E5F" w14:paraId="72AF997D" w14:textId="77777777" w:rsidTr="00BD0E5F">
        <w:tc>
          <w:tcPr>
            <w:tcW w:w="4788" w:type="dxa"/>
            <w:shd w:val="clear" w:color="auto" w:fill="auto"/>
          </w:tcPr>
          <w:p w14:paraId="39287D5D" w14:textId="77777777" w:rsidR="00F23035" w:rsidRPr="00BD0E5F" w:rsidRDefault="00F23035" w:rsidP="00BD0E5F">
            <w:pPr>
              <w:ind w:left="-180" w:right="-720"/>
              <w:jc w:val="center"/>
              <w:outlineLvl w:val="0"/>
              <w:rPr>
                <w:sz w:val="20"/>
                <w:szCs w:val="20"/>
              </w:rPr>
            </w:pPr>
            <w:r w:rsidRPr="00BD0E5F">
              <w:rPr>
                <w:sz w:val="20"/>
                <w:szCs w:val="20"/>
              </w:rPr>
              <w:t>Reduction in Non-Instructional Activities</w:t>
            </w:r>
          </w:p>
        </w:tc>
        <w:tc>
          <w:tcPr>
            <w:tcW w:w="5580" w:type="dxa"/>
            <w:shd w:val="clear" w:color="auto" w:fill="auto"/>
          </w:tcPr>
          <w:p w14:paraId="615E1DF1" w14:textId="77777777" w:rsidR="00F23035" w:rsidRPr="00BD0E5F" w:rsidRDefault="00F23035" w:rsidP="00BD0E5F">
            <w:pPr>
              <w:ind w:left="-180" w:right="-720"/>
              <w:jc w:val="center"/>
              <w:outlineLvl w:val="0"/>
              <w:rPr>
                <w:sz w:val="20"/>
                <w:szCs w:val="20"/>
              </w:rPr>
            </w:pPr>
            <w:r w:rsidRPr="00BD0E5F">
              <w:rPr>
                <w:sz w:val="20"/>
                <w:szCs w:val="20"/>
              </w:rPr>
              <w:t>With Workload Reduction, then Minimum of $250 Per Credit</w:t>
            </w:r>
          </w:p>
        </w:tc>
      </w:tr>
    </w:tbl>
    <w:p w14:paraId="55A042AD" w14:textId="77777777" w:rsidR="00F23035" w:rsidRDefault="00F23035" w:rsidP="00F23035">
      <w:pPr>
        <w:ind w:right="-720"/>
        <w:outlineLvl w:val="0"/>
        <w:rPr>
          <w:b/>
          <w:sz w:val="20"/>
          <w:u w:val="single"/>
        </w:rPr>
      </w:pPr>
    </w:p>
    <w:p w14:paraId="002AC0D7" w14:textId="77777777" w:rsidR="00F23035" w:rsidRDefault="00F23035" w:rsidP="00F23035">
      <w:pPr>
        <w:ind w:right="-900"/>
        <w:jc w:val="center"/>
        <w:outlineLvl w:val="0"/>
        <w:rPr>
          <w:b/>
          <w:sz w:val="20"/>
          <w:u w:val="single"/>
        </w:rPr>
      </w:pPr>
    </w:p>
    <w:p w14:paraId="0334B15B" w14:textId="77777777" w:rsidR="00F23035" w:rsidRPr="00D13805" w:rsidRDefault="00F23035" w:rsidP="00F23035">
      <w:pPr>
        <w:ind w:left="-1080" w:right="-900"/>
        <w:jc w:val="center"/>
        <w:outlineLvl w:val="0"/>
        <w:rPr>
          <w:b/>
          <w:sz w:val="20"/>
          <w:u w:val="single"/>
        </w:rPr>
      </w:pPr>
      <w:r w:rsidRPr="00D13805">
        <w:rPr>
          <w:b/>
          <w:sz w:val="20"/>
          <w:u w:val="single"/>
        </w:rPr>
        <w:t>College Use</w:t>
      </w:r>
    </w:p>
    <w:p w14:paraId="17849AD9" w14:textId="77777777" w:rsidR="00F23035" w:rsidRPr="00D13805" w:rsidRDefault="00F23035" w:rsidP="00F23035">
      <w:pPr>
        <w:ind w:left="-1080" w:right="-900"/>
        <w:jc w:val="center"/>
        <w:rPr>
          <w:sz w:val="20"/>
        </w:rPr>
      </w:pPr>
      <w:r w:rsidRPr="00D13805">
        <w:rPr>
          <w:sz w:val="20"/>
        </w:rPr>
        <w:t>After 2</w:t>
      </w:r>
      <w:r w:rsidRPr="00D13805">
        <w:rPr>
          <w:sz w:val="20"/>
          <w:vertAlign w:val="superscript"/>
        </w:rPr>
        <w:t>nd</w:t>
      </w:r>
      <w:r w:rsidRPr="00D13805">
        <w:rPr>
          <w:sz w:val="20"/>
        </w:rPr>
        <w:t xml:space="preserve"> Time Taught</w:t>
      </w:r>
    </w:p>
    <w:p w14:paraId="55352DD1" w14:textId="77777777" w:rsidR="00F23035" w:rsidRPr="00D13805" w:rsidRDefault="00F23035" w:rsidP="00F23035">
      <w:pPr>
        <w:ind w:left="-1080" w:right="-900"/>
        <w:jc w:val="center"/>
        <w:rPr>
          <w:sz w:val="20"/>
        </w:rPr>
      </w:pPr>
      <w:r w:rsidRPr="00D13805">
        <w:rPr>
          <w:sz w:val="20"/>
        </w:rPr>
        <w:t>If Developer Waives Right to Teach Course &amp; Course Is Taught By Someone Else,</w:t>
      </w:r>
    </w:p>
    <w:p w14:paraId="742B9150" w14:textId="77777777" w:rsidR="00F23035" w:rsidRPr="00D13805" w:rsidRDefault="00F23035" w:rsidP="00F23035">
      <w:pPr>
        <w:ind w:left="-1080" w:right="-900"/>
        <w:jc w:val="center"/>
        <w:rPr>
          <w:sz w:val="20"/>
        </w:rPr>
      </w:pPr>
      <w:r w:rsidRPr="00D13805">
        <w:rPr>
          <w:sz w:val="20"/>
        </w:rPr>
        <w:t xml:space="preserve">Then $500 Stipend For 3 Years </w:t>
      </w:r>
    </w:p>
    <w:p w14:paraId="46729F40" w14:textId="77777777" w:rsidR="00F23035" w:rsidRPr="00D13805" w:rsidRDefault="00F23035" w:rsidP="00F23035">
      <w:pPr>
        <w:ind w:left="-1080" w:right="-900"/>
        <w:jc w:val="center"/>
        <w:rPr>
          <w:sz w:val="20"/>
        </w:rPr>
      </w:pPr>
      <w:r w:rsidRPr="00D13805">
        <w:rPr>
          <w:sz w:val="20"/>
        </w:rPr>
        <w:t>May Renew For Additional 3 Years</w:t>
      </w:r>
    </w:p>
    <w:p w14:paraId="36543763" w14:textId="77777777" w:rsidR="00F23035" w:rsidRPr="00D13805" w:rsidRDefault="00F23035" w:rsidP="00F23035">
      <w:pPr>
        <w:ind w:left="-1080" w:right="-900"/>
        <w:jc w:val="center"/>
        <w:rPr>
          <w:sz w:val="20"/>
        </w:rPr>
      </w:pPr>
    </w:p>
    <w:p w14:paraId="57DDA256" w14:textId="77777777" w:rsidR="00F23035" w:rsidRDefault="00F23035" w:rsidP="00F23035">
      <w:pPr>
        <w:ind w:left="-1080" w:right="-900"/>
        <w:jc w:val="center"/>
        <w:outlineLvl w:val="0"/>
        <w:rPr>
          <w:b/>
          <w:sz w:val="20"/>
          <w:u w:val="single"/>
        </w:rPr>
      </w:pPr>
      <w:r w:rsidRPr="00D13805">
        <w:rPr>
          <w:b/>
          <w:sz w:val="20"/>
          <w:u w:val="single"/>
        </w:rPr>
        <w:t>Sold Commercially</w:t>
      </w:r>
    </w:p>
    <w:p w14:paraId="7190295A" w14:textId="428F48A6" w:rsidR="005C263A" w:rsidRPr="005C263A" w:rsidRDefault="005C263A" w:rsidP="00F23035">
      <w:pPr>
        <w:ind w:left="-1080" w:right="-900"/>
        <w:jc w:val="center"/>
        <w:outlineLvl w:val="0"/>
        <w:rPr>
          <w:sz w:val="20"/>
        </w:rPr>
      </w:pPr>
      <w:r w:rsidRPr="005C263A">
        <w:rPr>
          <w:sz w:val="20"/>
        </w:rPr>
        <w:t>50/50 Split</w:t>
      </w:r>
    </w:p>
    <w:p w14:paraId="6CA9A11F" w14:textId="77777777" w:rsidR="00F23035" w:rsidRDefault="00F23035" w:rsidP="00F23035">
      <w:pPr>
        <w:ind w:left="-1080" w:right="-900"/>
        <w:jc w:val="center"/>
      </w:pPr>
      <w:r w:rsidRPr="009175B6">
        <w:rPr>
          <w:sz w:val="20"/>
        </w:rPr>
        <w:t xml:space="preserve">After </w:t>
      </w:r>
      <w:r w:rsidRPr="00D13805">
        <w:rPr>
          <w:sz w:val="20"/>
        </w:rPr>
        <w:t>Cost Of Marketing, Commercialization, Legal Fees, or Other Related Costs</w:t>
      </w:r>
    </w:p>
    <w:p w14:paraId="5DE4B1D5" w14:textId="77777777" w:rsidR="00F23035" w:rsidRDefault="00F23035">
      <w:pPr>
        <w:rPr>
          <w:b/>
          <w:i/>
        </w:rPr>
      </w:pPr>
    </w:p>
    <w:p w14:paraId="465A1D8B" w14:textId="5A580977" w:rsidR="00A51E71" w:rsidRDefault="00A51E71" w:rsidP="001E3463">
      <w:pPr>
        <w:rPr>
          <w:b/>
          <w:i/>
        </w:rPr>
      </w:pPr>
    </w:p>
    <w:bookmarkEnd w:id="21"/>
    <w:p w14:paraId="195D8B7A" w14:textId="77777777" w:rsidR="001E3463" w:rsidRPr="00D325C4" w:rsidRDefault="001E3463" w:rsidP="001E3463">
      <w:pPr>
        <w:pStyle w:val="Heading2"/>
        <w:jc w:val="center"/>
      </w:pPr>
      <w:r w:rsidRPr="00D325C4">
        <w:lastRenderedPageBreak/>
        <w:t>ARTICLE 21 – SALARY</w:t>
      </w:r>
    </w:p>
    <w:p w14:paraId="34BC80F1" w14:textId="77777777" w:rsidR="001E3463" w:rsidRPr="00BD4C2F" w:rsidRDefault="001E3463" w:rsidP="001E3463">
      <w:pPr>
        <w:jc w:val="center"/>
        <w:rPr>
          <w:b/>
        </w:rPr>
      </w:pPr>
      <w:r w:rsidRPr="00D325C4">
        <w:rPr>
          <w:b/>
          <w:sz w:val="28"/>
        </w:rPr>
        <w:t>New Full-Time Hire Initial Classificati</w:t>
      </w:r>
      <w:r w:rsidRPr="00BD4C2F">
        <w:rPr>
          <w:b/>
        </w:rPr>
        <w:t xml:space="preserve">on </w:t>
      </w:r>
    </w:p>
    <w:p w14:paraId="3EAB6B2D"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720" w:right="180"/>
        <w:jc w:val="center"/>
      </w:pPr>
      <w:r w:rsidRPr="00D325C4">
        <w:t>New Hires Submit Data Form within 10 Days of Hire</w:t>
      </w:r>
    </w:p>
    <w:p w14:paraId="513B7E14"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720" w:right="180"/>
        <w:jc w:val="center"/>
      </w:pPr>
      <w:r w:rsidRPr="00D325C4">
        <w:t>College Forwards M002-Faculty or M004-PS to New Hire and MCCC</w:t>
      </w:r>
    </w:p>
    <w:p w14:paraId="7260B235"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720" w:right="180"/>
        <w:jc w:val="center"/>
      </w:pPr>
      <w:r w:rsidRPr="00D325C4">
        <w:t>Within 30 Days of Hire</w:t>
      </w:r>
    </w:p>
    <w:p w14:paraId="02A19F82"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720" w:right="180"/>
        <w:jc w:val="center"/>
        <w:rPr>
          <w:b/>
        </w:rPr>
      </w:pPr>
      <w:r w:rsidRPr="00D325C4">
        <w:t xml:space="preserve">If Hired Above Classification, then Rationale Supplied with M002 &amp; M004 </w:t>
      </w:r>
    </w:p>
    <w:p w14:paraId="0D70E245" w14:textId="77777777" w:rsidR="001E3463" w:rsidRPr="00AF262F" w:rsidRDefault="001E3463" w:rsidP="001E3463">
      <w:pPr>
        <w:jc w:val="center"/>
        <w:rPr>
          <w:b/>
          <w:sz w:val="20"/>
        </w:rPr>
      </w:pPr>
    </w:p>
    <w:p w14:paraId="3EA532B5" w14:textId="1BE9B4AF" w:rsidR="001E3463" w:rsidRPr="00D325C4" w:rsidRDefault="001E3463" w:rsidP="001E3463">
      <w:pPr>
        <w:jc w:val="center"/>
      </w:pPr>
      <w:r w:rsidRPr="00D325C4">
        <w:rPr>
          <w:b/>
          <w:sz w:val="28"/>
        </w:rPr>
        <w:t xml:space="preserve">All </w:t>
      </w:r>
      <w:r>
        <w:rPr>
          <w:b/>
          <w:sz w:val="28"/>
        </w:rPr>
        <w:t xml:space="preserve">New </w:t>
      </w:r>
      <w:r w:rsidRPr="00D325C4">
        <w:rPr>
          <w:b/>
          <w:sz w:val="28"/>
        </w:rPr>
        <w:t xml:space="preserve">Unit Members - Basis for Points </w:t>
      </w:r>
    </w:p>
    <w:p w14:paraId="629718BA"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Academic Credentials – Faculty 40, 50, 75</w:t>
      </w:r>
    </w:p>
    <w:p w14:paraId="599C82A4"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Academic Credentials – Prof. Staff 15, 30, 40, 75</w:t>
      </w:r>
    </w:p>
    <w:p w14:paraId="644CBD12"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Rank (Faculty) - 20</w:t>
      </w:r>
    </w:p>
    <w:p w14:paraId="6EFE402A"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MCCS Experience – 1 yr. = 8</w:t>
      </w:r>
    </w:p>
    <w:p w14:paraId="2AF0894A"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Seniority – 1 yr. = 8</w:t>
      </w:r>
    </w:p>
    <w:p w14:paraId="68CFA370"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Outside Experience – 1 yr. = 4 or 8</w:t>
      </w:r>
    </w:p>
    <w:p w14:paraId="00BDEB70" w14:textId="77777777" w:rsidR="001E3463" w:rsidRPr="00D325C4" w:rsidRDefault="001E3463" w:rsidP="001E3463">
      <w:pPr>
        <w:pBdr>
          <w:top w:val="single" w:sz="4" w:space="1" w:color="auto"/>
          <w:left w:val="single" w:sz="4" w:space="4" w:color="auto"/>
          <w:bottom w:val="single" w:sz="4" w:space="1" w:color="auto"/>
          <w:right w:val="single" w:sz="4" w:space="4" w:color="auto"/>
        </w:pBdr>
        <w:ind w:left="630" w:right="90"/>
        <w:jc w:val="center"/>
      </w:pPr>
      <w:r w:rsidRPr="00D325C4">
        <w:t xml:space="preserve">License and/or Certifications – Each Unit x 3 </w:t>
      </w:r>
    </w:p>
    <w:p w14:paraId="76F2DEBD" w14:textId="77777777" w:rsidR="001E3463" w:rsidRPr="00FA3EB9" w:rsidRDefault="001E3463" w:rsidP="001E3463">
      <w:pPr>
        <w:pStyle w:val="Heading1"/>
        <w:jc w:val="center"/>
      </w:pPr>
      <w:bookmarkStart w:id="23" w:name="_Toc80671304"/>
      <w:r w:rsidRPr="00D325C4">
        <w:t>CLASSIFICATION APPEAL PROCESS</w:t>
      </w:r>
      <w:bookmarkEnd w:id="23"/>
    </w:p>
    <w:p w14:paraId="5E57DF33" w14:textId="77777777" w:rsidR="001E3463" w:rsidRPr="00FA3EB9" w:rsidRDefault="001E3463" w:rsidP="001E3463">
      <w:pPr>
        <w:jc w:val="both"/>
      </w:pPr>
      <w:r w:rsidRPr="00FA3EB9">
        <w:t xml:space="preserve">The objective of the Classification Appeals Process is to achieve timely classification and compensation decisions through placement of responsibility </w:t>
      </w:r>
      <w:r w:rsidRPr="00FA3EB9">
        <w:rPr>
          <w:rFonts w:hint="eastAsia"/>
        </w:rPr>
        <w:t>for the</w:t>
      </w:r>
      <w:r w:rsidRPr="00FA3EB9">
        <w:t xml:space="preserve"> classification process at the local college and to provide for timely resolution of any appeal of those decisions.  The Classification Appeal Process and the Classification Appeals Form 2 is located in the Contract. </w:t>
      </w:r>
    </w:p>
    <w:p w14:paraId="6C1A845C" w14:textId="77777777" w:rsidR="001E3463" w:rsidRDefault="001E3463" w:rsidP="001E3463">
      <w:pPr>
        <w:jc w:val="center"/>
        <w:rPr>
          <w:b/>
          <w:kern w:val="28"/>
          <w:sz w:val="28"/>
        </w:rPr>
      </w:pPr>
    </w:p>
    <w:p w14:paraId="5054BFA6" w14:textId="77777777" w:rsidR="001E3463" w:rsidRPr="00FA3EB9" w:rsidRDefault="001E3463" w:rsidP="001E3463">
      <w:pPr>
        <w:tabs>
          <w:tab w:val="left" w:pos="8640"/>
        </w:tabs>
        <w:jc w:val="center"/>
      </w:pPr>
      <w:r>
        <w:rPr>
          <w:b/>
          <w:kern w:val="28"/>
          <w:sz w:val="28"/>
        </w:rPr>
        <w:t>Timetable For Appeals</w:t>
      </w:r>
    </w:p>
    <w:p w14:paraId="5E491174"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Data Form Submitted by New Hire - 10 Days of Start Date</w:t>
      </w:r>
    </w:p>
    <w:p w14:paraId="342F7A4A"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p>
    <w:p w14:paraId="1C7338FC"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 xml:space="preserve">Point Calculation To Unit Member &amp; MCCC - </w:t>
      </w:r>
      <w:r>
        <w:rPr>
          <w:rFonts w:eastAsia="MS PGothic" w:cs="Arial"/>
          <w:szCs w:val="56"/>
          <w:lang w:bidi="en-US"/>
        </w:rPr>
        <w:t>3</w:t>
      </w:r>
      <w:r w:rsidRPr="00FA3EB9">
        <w:rPr>
          <w:rFonts w:eastAsia="MS PGothic" w:cs="Arial"/>
          <w:szCs w:val="56"/>
          <w:lang w:bidi="en-US"/>
        </w:rPr>
        <w:t>0 Days of Start Date</w:t>
      </w:r>
    </w:p>
    <w:p w14:paraId="0B5DD5B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firstLine="540"/>
        <w:rPr>
          <w:rFonts w:eastAsia="MS PGothic" w:cs="Arial"/>
          <w:szCs w:val="56"/>
          <w:lang w:bidi="en-US"/>
        </w:rPr>
      </w:pPr>
      <w:r w:rsidRPr="00FA3EB9">
        <w:rPr>
          <w:rFonts w:eastAsia="MS PGothic" w:cs="Arial"/>
          <w:szCs w:val="56"/>
          <w:lang w:bidi="en-US"/>
        </w:rPr>
        <w:t>M002 to Faculty &amp; M004 to Professional Staff</w:t>
      </w:r>
    </w:p>
    <w:p w14:paraId="29DBBF58"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p>
    <w:p w14:paraId="6E4856DA"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 xml:space="preserve">Request Point Review - </w:t>
      </w:r>
      <w:r>
        <w:rPr>
          <w:rFonts w:eastAsia="MS PGothic" w:cs="Arial"/>
          <w:szCs w:val="56"/>
          <w:lang w:bidi="en-US"/>
        </w:rPr>
        <w:t>6</w:t>
      </w:r>
      <w:r w:rsidRPr="00FA3EB9">
        <w:rPr>
          <w:rFonts w:eastAsia="MS PGothic" w:cs="Arial"/>
          <w:szCs w:val="56"/>
          <w:lang w:bidi="en-US"/>
        </w:rPr>
        <w:t>0 Days of Receipt of Point Calculation</w:t>
      </w:r>
    </w:p>
    <w:p w14:paraId="6838D8C3" w14:textId="77777777" w:rsidR="001E3463" w:rsidRPr="00540F5B"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b/>
          <w:szCs w:val="56"/>
          <w:lang w:bidi="en-US"/>
        </w:rPr>
      </w:pPr>
      <w:r>
        <w:rPr>
          <w:rFonts w:eastAsia="MS PGothic" w:cs="Arial"/>
          <w:szCs w:val="56"/>
          <w:lang w:bidi="en-US"/>
        </w:rPr>
        <w:t xml:space="preserve">                                    </w:t>
      </w:r>
      <w:r w:rsidRPr="00540F5B">
        <w:rPr>
          <w:rFonts w:eastAsia="MS PGothic" w:cs="Arial"/>
          <w:b/>
          <w:szCs w:val="56"/>
          <w:lang w:bidi="en-US"/>
        </w:rPr>
        <w:t>OR</w:t>
      </w:r>
    </w:p>
    <w:p w14:paraId="67E09C8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Request Professional Staff Reclassification – Audit</w:t>
      </w:r>
    </w:p>
    <w:p w14:paraId="2EE1281B"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p>
    <w:p w14:paraId="0ECC5779"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College’s Response</w:t>
      </w:r>
    </w:p>
    <w:p w14:paraId="5044714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firstLine="540"/>
        <w:rPr>
          <w:rFonts w:eastAsia="MS PGothic" w:cs="Arial"/>
          <w:szCs w:val="56"/>
          <w:lang w:bidi="en-US"/>
        </w:rPr>
      </w:pPr>
      <w:r w:rsidRPr="00FA3EB9">
        <w:rPr>
          <w:rFonts w:eastAsia="MS PGothic" w:cs="Arial"/>
          <w:szCs w:val="56"/>
          <w:lang w:bidi="en-US"/>
        </w:rPr>
        <w:t xml:space="preserve">       Points - 14 Days</w:t>
      </w:r>
    </w:p>
    <w:p w14:paraId="6CB9C29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firstLine="540"/>
        <w:rPr>
          <w:rFonts w:eastAsia="MS PGothic" w:cs="Arial"/>
          <w:szCs w:val="56"/>
          <w:lang w:bidi="en-US"/>
        </w:rPr>
      </w:pPr>
      <w:r w:rsidRPr="00FA3EB9">
        <w:rPr>
          <w:rFonts w:eastAsia="MS PGothic" w:cs="Arial"/>
          <w:szCs w:val="56"/>
          <w:lang w:bidi="en-US"/>
        </w:rPr>
        <w:t xml:space="preserve">       Audit  - 90 Days</w:t>
      </w:r>
    </w:p>
    <w:p w14:paraId="2D6A53D3"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p>
    <w:p w14:paraId="631E97FF" w14:textId="77777777" w:rsidR="001E3463" w:rsidRPr="00540F5B"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b/>
          <w:szCs w:val="56"/>
          <w:u w:val="single"/>
          <w:lang w:bidi="en-US"/>
        </w:rPr>
      </w:pPr>
      <w:r w:rsidRPr="00FA3EB9">
        <w:rPr>
          <w:rFonts w:eastAsia="MS PGothic" w:cs="Arial"/>
          <w:szCs w:val="56"/>
          <w:lang w:bidi="en-US"/>
        </w:rPr>
        <w:t xml:space="preserve">                                      </w:t>
      </w:r>
      <w:r w:rsidRPr="00540F5B">
        <w:rPr>
          <w:rFonts w:eastAsia="MS PGothic" w:cs="Arial"/>
          <w:b/>
          <w:szCs w:val="56"/>
          <w:u w:val="single"/>
          <w:lang w:bidi="en-US"/>
        </w:rPr>
        <w:t>If Denied</w:t>
      </w:r>
    </w:p>
    <w:p w14:paraId="27BA0361"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56"/>
          <w:lang w:bidi="en-US"/>
        </w:rPr>
      </w:pPr>
      <w:r w:rsidRPr="00FA3EB9">
        <w:rPr>
          <w:rFonts w:eastAsia="MS PGothic" w:cs="Arial"/>
          <w:szCs w:val="56"/>
          <w:lang w:bidi="en-US"/>
        </w:rPr>
        <w:t>Appeal to Committee - 10 Days</w:t>
      </w:r>
    </w:p>
    <w:p w14:paraId="26206FBD"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48"/>
          <w:lang w:bidi="en-US"/>
        </w:rPr>
      </w:pPr>
    </w:p>
    <w:p w14:paraId="456B74C9" w14:textId="77777777" w:rsidR="001E3463" w:rsidRPr="00540F5B"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b/>
          <w:szCs w:val="48"/>
          <w:u w:val="single"/>
          <w:lang w:bidi="en-US"/>
        </w:rPr>
      </w:pPr>
      <w:r w:rsidRPr="00FA3EB9">
        <w:rPr>
          <w:rFonts w:eastAsia="MS PGothic" w:cs="Arial"/>
          <w:szCs w:val="48"/>
          <w:lang w:bidi="en-US"/>
        </w:rPr>
        <w:t xml:space="preserve">                                      </w:t>
      </w:r>
      <w:r w:rsidRPr="00540F5B">
        <w:rPr>
          <w:rFonts w:eastAsia="MS PGothic" w:cs="Arial"/>
          <w:b/>
          <w:szCs w:val="48"/>
          <w:u w:val="single"/>
          <w:lang w:bidi="en-US"/>
        </w:rPr>
        <w:t>If Awarded</w:t>
      </w:r>
    </w:p>
    <w:p w14:paraId="466C15AA"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48"/>
          <w:lang w:bidi="en-US"/>
        </w:rPr>
      </w:pPr>
      <w:r w:rsidRPr="00540F5B">
        <w:rPr>
          <w:rFonts w:eastAsia="MS PGothic" w:cs="Arial"/>
          <w:i/>
          <w:szCs w:val="48"/>
          <w:lang w:bidi="en-US"/>
        </w:rPr>
        <w:t>Calculation Changes</w:t>
      </w:r>
      <w:r w:rsidRPr="00FA3EB9">
        <w:rPr>
          <w:rFonts w:eastAsia="MS PGothic" w:cs="Arial"/>
          <w:szCs w:val="48"/>
          <w:lang w:bidi="en-US"/>
        </w:rPr>
        <w:t xml:space="preserve"> - Effective Date of Hire</w:t>
      </w:r>
    </w:p>
    <w:p w14:paraId="3B88020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48"/>
          <w:lang w:bidi="en-US"/>
        </w:rPr>
      </w:pPr>
    </w:p>
    <w:p w14:paraId="6BC1EC1A"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ind w:left="900" w:right="180"/>
        <w:rPr>
          <w:rFonts w:eastAsia="MS PGothic" w:cs="Arial"/>
          <w:szCs w:val="40"/>
          <w:lang w:bidi="en-US"/>
        </w:rPr>
      </w:pPr>
      <w:r w:rsidRPr="00540F5B">
        <w:rPr>
          <w:rFonts w:eastAsia="MS PGothic" w:cs="Arial"/>
          <w:i/>
          <w:szCs w:val="48"/>
          <w:lang w:bidi="en-US"/>
        </w:rPr>
        <w:t>Reclassification Changes</w:t>
      </w:r>
      <w:r w:rsidRPr="00FA3EB9">
        <w:rPr>
          <w:rFonts w:eastAsia="MS PGothic" w:cs="Arial"/>
          <w:szCs w:val="48"/>
          <w:lang w:bidi="en-US"/>
        </w:rPr>
        <w:t xml:space="preserve"> - </w:t>
      </w:r>
      <w:r w:rsidRPr="00FA3EB9">
        <w:rPr>
          <w:rFonts w:eastAsia="MS PGothic" w:cs="Arial"/>
          <w:szCs w:val="40"/>
          <w:lang w:bidi="en-US"/>
        </w:rPr>
        <w:t>Retroactive to first payroll after original request using existing point system in place.</w:t>
      </w:r>
    </w:p>
    <w:p w14:paraId="098B986F"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autoSpaceDE w:val="0"/>
        <w:autoSpaceDN w:val="0"/>
        <w:adjustRightInd w:val="0"/>
        <w:ind w:left="900" w:right="180"/>
        <w:rPr>
          <w:rFonts w:eastAsia="MS PGothic" w:cs="Arial"/>
          <w:szCs w:val="40"/>
          <w:lang w:bidi="en-US"/>
        </w:rPr>
      </w:pPr>
    </w:p>
    <w:p w14:paraId="4B639EE2" w14:textId="77777777" w:rsidR="001E3463" w:rsidRPr="00FA3EB9" w:rsidRDefault="001E3463" w:rsidP="001E3463">
      <w:pPr>
        <w:widowControl w:val="0"/>
        <w:pBdr>
          <w:top w:val="single" w:sz="4" w:space="1" w:color="auto"/>
          <w:left w:val="single" w:sz="4" w:space="4" w:color="auto"/>
          <w:bottom w:val="single" w:sz="4" w:space="1" w:color="auto"/>
          <w:right w:val="single" w:sz="4" w:space="4" w:color="auto"/>
        </w:pBdr>
        <w:autoSpaceDE w:val="0"/>
        <w:autoSpaceDN w:val="0"/>
        <w:adjustRightInd w:val="0"/>
        <w:ind w:left="900" w:right="180"/>
        <w:rPr>
          <w:rFonts w:eastAsia="MS PGothic" w:cs="Arial"/>
          <w:szCs w:val="48"/>
          <w:lang w:bidi="en-US"/>
        </w:rPr>
      </w:pPr>
      <w:r w:rsidRPr="00540F5B">
        <w:rPr>
          <w:rFonts w:eastAsia="MS PGothic" w:cs="Arial"/>
          <w:b/>
          <w:szCs w:val="40"/>
          <w:lang w:bidi="en-US"/>
        </w:rPr>
        <w:t>Decision is final and binding and not grievable unless college fails to implement</w:t>
      </w:r>
      <w:r w:rsidRPr="00FA3EB9">
        <w:rPr>
          <w:rFonts w:eastAsia="MS PGothic" w:cs="Arial"/>
          <w:szCs w:val="40"/>
          <w:lang w:bidi="en-US"/>
        </w:rPr>
        <w:t>.</w:t>
      </w:r>
    </w:p>
    <w:p w14:paraId="63BDF6F1" w14:textId="77777777" w:rsidR="00016592" w:rsidRPr="00FA3EB9" w:rsidRDefault="00016592" w:rsidP="00016592">
      <w:pPr>
        <w:ind w:right="-990"/>
      </w:pPr>
    </w:p>
    <w:p w14:paraId="3AF675FA" w14:textId="77777777" w:rsidR="00016592" w:rsidRDefault="00016592" w:rsidP="00016592">
      <w:pPr>
        <w:tabs>
          <w:tab w:val="right" w:pos="9360"/>
        </w:tabs>
        <w:ind w:right="-90"/>
        <w:jc w:val="center"/>
        <w:rPr>
          <w:b/>
          <w:i/>
        </w:rPr>
      </w:pPr>
    </w:p>
    <w:p w14:paraId="1C18B890" w14:textId="77777777" w:rsidR="00016592" w:rsidRDefault="00016592" w:rsidP="00016592">
      <w:pPr>
        <w:tabs>
          <w:tab w:val="right" w:pos="9360"/>
        </w:tabs>
        <w:ind w:right="-90"/>
        <w:jc w:val="center"/>
        <w:rPr>
          <w:b/>
          <w:i/>
        </w:rPr>
      </w:pPr>
    </w:p>
    <w:p w14:paraId="4CF8927D" w14:textId="77777777" w:rsidR="00C01EA1" w:rsidRDefault="00C01EA1" w:rsidP="00016592">
      <w:pPr>
        <w:tabs>
          <w:tab w:val="right" w:pos="9360"/>
        </w:tabs>
        <w:ind w:right="-90"/>
        <w:jc w:val="center"/>
        <w:rPr>
          <w:b/>
          <w:i/>
        </w:rPr>
      </w:pPr>
    </w:p>
    <w:p w14:paraId="0697C45F" w14:textId="77777777" w:rsidR="00B814AF" w:rsidRDefault="00B814AF">
      <w:pPr>
        <w:rPr>
          <w:b/>
          <w:i/>
        </w:rPr>
      </w:pPr>
      <w:bookmarkStart w:id="24" w:name="_Toc80671374"/>
      <w:r>
        <w:rPr>
          <w:b/>
          <w:i/>
        </w:rPr>
        <w:br w:type="page"/>
      </w:r>
    </w:p>
    <w:p w14:paraId="0F359585" w14:textId="32ABDF06" w:rsidR="001E3463" w:rsidRPr="00BD4C2F" w:rsidRDefault="001E3463" w:rsidP="001E3463">
      <w:pPr>
        <w:tabs>
          <w:tab w:val="right" w:pos="9360"/>
        </w:tabs>
        <w:ind w:right="-90"/>
        <w:jc w:val="center"/>
        <w:rPr>
          <w:b/>
          <w:i/>
          <w:sz w:val="20"/>
        </w:rPr>
      </w:pPr>
      <w:r w:rsidRPr="00BD4C2F">
        <w:rPr>
          <w:b/>
          <w:i/>
        </w:rPr>
        <w:lastRenderedPageBreak/>
        <w:t>MCCC – Placement Structure For New Faculty</w:t>
      </w:r>
      <w:r>
        <w:rPr>
          <w:b/>
          <w:i/>
        </w:rPr>
        <w:t xml:space="preserve"> and Faculty Transfers and New Academic Credentials</w:t>
      </w:r>
    </w:p>
    <w:tbl>
      <w:tblPr>
        <w:tblW w:w="489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634"/>
        <w:gridCol w:w="648"/>
        <w:gridCol w:w="1003"/>
        <w:gridCol w:w="246"/>
        <w:gridCol w:w="1332"/>
        <w:gridCol w:w="63"/>
        <w:gridCol w:w="614"/>
        <w:gridCol w:w="812"/>
        <w:gridCol w:w="764"/>
        <w:gridCol w:w="1824"/>
      </w:tblGrid>
      <w:tr w:rsidR="001E3463" w:rsidRPr="00FA3EB9" w14:paraId="4B4E0032" w14:textId="77777777" w:rsidTr="001E3463">
        <w:trPr>
          <w:cantSplit/>
        </w:trPr>
        <w:tc>
          <w:tcPr>
            <w:tcW w:w="5000" w:type="pct"/>
            <w:gridSpan w:val="11"/>
            <w:tcBorders>
              <w:bottom w:val="nil"/>
            </w:tcBorders>
          </w:tcPr>
          <w:p w14:paraId="15B5BB4D" w14:textId="1F0789EC" w:rsidR="001E3463" w:rsidRPr="00FA3EB9" w:rsidRDefault="001E3463" w:rsidP="001E3463">
            <w:pPr>
              <w:tabs>
                <w:tab w:val="right" w:pos="9360"/>
              </w:tabs>
              <w:spacing w:before="40"/>
              <w:ind w:left="14"/>
              <w:rPr>
                <w:color w:val="000000"/>
                <w:sz w:val="20"/>
                <w:lang w:bidi="x-none"/>
              </w:rPr>
            </w:pPr>
            <w:r w:rsidRPr="00FA3EB9">
              <w:rPr>
                <w:sz w:val="20"/>
                <w:lang w:bidi="x-none"/>
              </w:rPr>
              <w:t xml:space="preserve">Minimum Salary </w:t>
            </w:r>
            <w:r w:rsidRPr="00FA3EB9">
              <w:rPr>
                <w:sz w:val="20"/>
                <w:lang w:bidi="x-none"/>
              </w:rPr>
              <w:noBreakHyphen/>
              <w:t xml:space="preserve"> Bachelor's Degree (or equivalent) </w:t>
            </w:r>
            <w:r w:rsidR="00B30C4B">
              <w:rPr>
                <w:sz w:val="20"/>
                <w:lang w:bidi="x-none"/>
              </w:rPr>
              <w:t>– See Table Below</w:t>
            </w:r>
          </w:p>
          <w:p w14:paraId="77DF4459" w14:textId="7B8F49C2" w:rsidR="001E3463" w:rsidRPr="00FA3EB9" w:rsidRDefault="001E3463" w:rsidP="001E3463">
            <w:pPr>
              <w:tabs>
                <w:tab w:val="right" w:pos="9360"/>
              </w:tabs>
              <w:ind w:left="20"/>
              <w:rPr>
                <w:sz w:val="20"/>
                <w:lang w:bidi="x-none"/>
              </w:rPr>
            </w:pPr>
            <w:r w:rsidRPr="00FA3EB9">
              <w:rPr>
                <w:sz w:val="20"/>
                <w:lang w:bidi="x-none"/>
              </w:rPr>
              <w:t xml:space="preserve">Minimum Salary </w:t>
            </w:r>
            <w:r w:rsidRPr="00FA3EB9">
              <w:rPr>
                <w:sz w:val="20"/>
                <w:lang w:bidi="x-none"/>
              </w:rPr>
              <w:noBreakHyphen/>
              <w:t xml:space="preserve"> Master's Degree </w:t>
            </w:r>
            <w:r w:rsidR="00B30C4B">
              <w:rPr>
                <w:sz w:val="20"/>
                <w:lang w:bidi="x-none"/>
              </w:rPr>
              <w:t xml:space="preserve"> - See Table Below</w:t>
            </w:r>
          </w:p>
        </w:tc>
      </w:tr>
      <w:tr w:rsidR="001E3463" w:rsidRPr="00FA3EB9" w14:paraId="03650D38" w14:textId="77777777" w:rsidTr="001E3463">
        <w:trPr>
          <w:cantSplit/>
        </w:trPr>
        <w:tc>
          <w:tcPr>
            <w:tcW w:w="750" w:type="pct"/>
            <w:tcBorders>
              <w:bottom w:val="dotted" w:sz="4" w:space="0" w:color="auto"/>
            </w:tcBorders>
          </w:tcPr>
          <w:p w14:paraId="0A6A4D5E" w14:textId="77777777" w:rsidR="001E3463" w:rsidRPr="00FA3EB9" w:rsidRDefault="001E3463" w:rsidP="001E3463">
            <w:pPr>
              <w:tabs>
                <w:tab w:val="right" w:pos="9360"/>
              </w:tabs>
              <w:spacing w:before="40"/>
              <w:ind w:left="14"/>
              <w:rPr>
                <w:b/>
                <w:sz w:val="20"/>
                <w:lang w:bidi="x-none"/>
              </w:rPr>
            </w:pPr>
            <w:r w:rsidRPr="00FA3EB9">
              <w:rPr>
                <w:b/>
                <w:sz w:val="20"/>
                <w:lang w:bidi="x-none"/>
              </w:rPr>
              <w:t>Academic</w:t>
            </w:r>
          </w:p>
          <w:p w14:paraId="2B26C267" w14:textId="77777777" w:rsidR="001E3463" w:rsidRPr="00FA3EB9" w:rsidRDefault="001E3463" w:rsidP="001E3463">
            <w:pPr>
              <w:tabs>
                <w:tab w:val="right" w:pos="9360"/>
              </w:tabs>
              <w:rPr>
                <w:sz w:val="20"/>
                <w:lang w:bidi="x-none"/>
              </w:rPr>
            </w:pPr>
            <w:r w:rsidRPr="00FA3EB9">
              <w:rPr>
                <w:b/>
                <w:sz w:val="20"/>
                <w:lang w:bidi="x-none"/>
              </w:rPr>
              <w:t>Credentials</w:t>
            </w:r>
          </w:p>
        </w:tc>
        <w:tc>
          <w:tcPr>
            <w:tcW w:w="1562" w:type="pct"/>
            <w:gridSpan w:val="3"/>
            <w:tcBorders>
              <w:bottom w:val="dotted" w:sz="4" w:space="0" w:color="auto"/>
            </w:tcBorders>
          </w:tcPr>
          <w:p w14:paraId="08FCA630" w14:textId="77777777" w:rsidR="001E3463" w:rsidRPr="00FA3EB9" w:rsidRDefault="001E3463" w:rsidP="001E3463">
            <w:pPr>
              <w:tabs>
                <w:tab w:val="right" w:pos="9360"/>
              </w:tabs>
              <w:spacing w:before="40"/>
              <w:ind w:left="14"/>
              <w:rPr>
                <w:sz w:val="20"/>
                <w:lang w:bidi="x-none"/>
              </w:rPr>
            </w:pPr>
            <w:r w:rsidRPr="00FA3EB9">
              <w:rPr>
                <w:sz w:val="20"/>
                <w:lang w:bidi="x-none"/>
              </w:rPr>
              <w:t>* Masters + 30 graduate credit hours or Double Masters or C.A.G.S., MFA, MSW, MA-Clinical Mental Health Counseling</w:t>
            </w:r>
          </w:p>
        </w:tc>
        <w:tc>
          <w:tcPr>
            <w:tcW w:w="1821" w:type="pct"/>
            <w:gridSpan w:val="6"/>
            <w:tcBorders>
              <w:bottom w:val="dotted" w:sz="4" w:space="0" w:color="auto"/>
            </w:tcBorders>
          </w:tcPr>
          <w:p w14:paraId="5F803ED3" w14:textId="77777777" w:rsidR="001E3463" w:rsidRPr="00FA3EB9" w:rsidRDefault="001E3463" w:rsidP="001E3463">
            <w:pPr>
              <w:tabs>
                <w:tab w:val="right" w:pos="9360"/>
              </w:tabs>
              <w:spacing w:before="40"/>
              <w:ind w:left="14"/>
              <w:rPr>
                <w:sz w:val="20"/>
                <w:lang w:bidi="x-none"/>
              </w:rPr>
            </w:pPr>
            <w:r w:rsidRPr="00FA3EB9">
              <w:rPr>
                <w:sz w:val="20"/>
                <w:lang w:bidi="x-none"/>
              </w:rPr>
              <w:t>* Masters + 45 graduate credit hours</w:t>
            </w:r>
          </w:p>
        </w:tc>
        <w:tc>
          <w:tcPr>
            <w:tcW w:w="867" w:type="pct"/>
            <w:tcBorders>
              <w:bottom w:val="dotted" w:sz="4" w:space="0" w:color="auto"/>
            </w:tcBorders>
          </w:tcPr>
          <w:p w14:paraId="55F7181E" w14:textId="77777777" w:rsidR="001E3463" w:rsidRPr="00FA3EB9" w:rsidRDefault="001E3463" w:rsidP="001E3463">
            <w:pPr>
              <w:tabs>
                <w:tab w:val="right" w:pos="9360"/>
              </w:tabs>
              <w:spacing w:before="40"/>
              <w:ind w:left="14"/>
              <w:rPr>
                <w:sz w:val="20"/>
                <w:lang w:bidi="x-none"/>
              </w:rPr>
            </w:pPr>
            <w:r w:rsidRPr="00FA3EB9">
              <w:rPr>
                <w:sz w:val="20"/>
                <w:lang w:bidi="x-none"/>
              </w:rPr>
              <w:t>Doctorate</w:t>
            </w:r>
          </w:p>
        </w:tc>
      </w:tr>
      <w:tr w:rsidR="001E3463" w:rsidRPr="00FA3EB9" w14:paraId="126092CB" w14:textId="77777777" w:rsidTr="001E3463">
        <w:trPr>
          <w:cantSplit/>
        </w:trPr>
        <w:tc>
          <w:tcPr>
            <w:tcW w:w="750" w:type="pct"/>
            <w:tcBorders>
              <w:top w:val="dotted" w:sz="4" w:space="0" w:color="auto"/>
              <w:bottom w:val="nil"/>
            </w:tcBorders>
          </w:tcPr>
          <w:p w14:paraId="56B8DA69" w14:textId="77777777" w:rsidR="001E3463" w:rsidRPr="00FA3EB9" w:rsidRDefault="001E3463" w:rsidP="001E3463">
            <w:pPr>
              <w:tabs>
                <w:tab w:val="right" w:pos="9360"/>
              </w:tabs>
              <w:ind w:left="20"/>
              <w:rPr>
                <w:sz w:val="20"/>
                <w:lang w:bidi="x-none"/>
              </w:rPr>
            </w:pPr>
            <w:r w:rsidRPr="00FA3EB9">
              <w:rPr>
                <w:sz w:val="20"/>
                <w:lang w:bidi="x-none"/>
              </w:rPr>
              <w:t>Max 75 points</w:t>
            </w:r>
          </w:p>
        </w:tc>
        <w:tc>
          <w:tcPr>
            <w:tcW w:w="1562" w:type="pct"/>
            <w:gridSpan w:val="3"/>
            <w:tcBorders>
              <w:top w:val="dotted" w:sz="4" w:space="0" w:color="auto"/>
              <w:bottom w:val="nil"/>
            </w:tcBorders>
          </w:tcPr>
          <w:p w14:paraId="0C9FC969" w14:textId="77777777" w:rsidR="001E3463" w:rsidRPr="00FA3EB9" w:rsidRDefault="001E3463" w:rsidP="001E3463">
            <w:pPr>
              <w:tabs>
                <w:tab w:val="right" w:pos="9360"/>
              </w:tabs>
              <w:rPr>
                <w:sz w:val="20"/>
                <w:lang w:bidi="x-none"/>
              </w:rPr>
            </w:pPr>
          </w:p>
          <w:p w14:paraId="68FE7DC2" w14:textId="77777777" w:rsidR="001E3463" w:rsidRPr="00FA3EB9" w:rsidRDefault="001E3463" w:rsidP="001E3463">
            <w:pPr>
              <w:tabs>
                <w:tab w:val="right" w:pos="9360"/>
              </w:tabs>
              <w:rPr>
                <w:sz w:val="20"/>
                <w:lang w:bidi="x-none"/>
              </w:rPr>
            </w:pPr>
            <w:r w:rsidRPr="00FA3EB9">
              <w:rPr>
                <w:sz w:val="20"/>
                <w:lang w:bidi="x-none"/>
              </w:rPr>
              <w:t>40 points</w:t>
            </w:r>
          </w:p>
        </w:tc>
        <w:tc>
          <w:tcPr>
            <w:tcW w:w="1821" w:type="pct"/>
            <w:gridSpan w:val="6"/>
            <w:tcBorders>
              <w:top w:val="dotted" w:sz="4" w:space="0" w:color="auto"/>
              <w:bottom w:val="nil"/>
            </w:tcBorders>
          </w:tcPr>
          <w:p w14:paraId="062B79A9" w14:textId="77777777" w:rsidR="001E3463" w:rsidRPr="00FA3EB9" w:rsidRDefault="001E3463" w:rsidP="001E3463">
            <w:pPr>
              <w:tabs>
                <w:tab w:val="right" w:pos="9360"/>
              </w:tabs>
              <w:rPr>
                <w:sz w:val="20"/>
                <w:lang w:bidi="x-none"/>
              </w:rPr>
            </w:pPr>
          </w:p>
          <w:p w14:paraId="4CE6F760" w14:textId="77777777" w:rsidR="001E3463" w:rsidRPr="00FA3EB9" w:rsidRDefault="001E3463" w:rsidP="001E3463">
            <w:pPr>
              <w:tabs>
                <w:tab w:val="right" w:pos="9360"/>
              </w:tabs>
              <w:rPr>
                <w:sz w:val="20"/>
                <w:lang w:bidi="x-none"/>
              </w:rPr>
            </w:pPr>
            <w:r w:rsidRPr="00FA3EB9">
              <w:rPr>
                <w:sz w:val="20"/>
                <w:lang w:bidi="x-none"/>
              </w:rPr>
              <w:t>50 points</w:t>
            </w:r>
          </w:p>
        </w:tc>
        <w:tc>
          <w:tcPr>
            <w:tcW w:w="867" w:type="pct"/>
            <w:tcBorders>
              <w:top w:val="dotted" w:sz="4" w:space="0" w:color="auto"/>
              <w:bottom w:val="nil"/>
            </w:tcBorders>
          </w:tcPr>
          <w:p w14:paraId="53ACF371" w14:textId="77777777" w:rsidR="001E3463" w:rsidRPr="00FA3EB9" w:rsidRDefault="001E3463" w:rsidP="001E3463">
            <w:pPr>
              <w:tabs>
                <w:tab w:val="right" w:pos="9360"/>
              </w:tabs>
              <w:rPr>
                <w:sz w:val="20"/>
                <w:lang w:bidi="x-none"/>
              </w:rPr>
            </w:pPr>
          </w:p>
          <w:p w14:paraId="2D042086" w14:textId="77777777" w:rsidR="001E3463" w:rsidRPr="00FA3EB9" w:rsidRDefault="001E3463" w:rsidP="001E3463">
            <w:pPr>
              <w:tabs>
                <w:tab w:val="right" w:pos="9360"/>
              </w:tabs>
              <w:rPr>
                <w:sz w:val="20"/>
                <w:lang w:bidi="x-none"/>
              </w:rPr>
            </w:pPr>
            <w:r w:rsidRPr="00FA3EB9">
              <w:rPr>
                <w:sz w:val="20"/>
                <w:lang w:bidi="x-none"/>
              </w:rPr>
              <w:t>75 points</w:t>
            </w:r>
          </w:p>
        </w:tc>
      </w:tr>
      <w:tr w:rsidR="001E3463" w:rsidRPr="00FA3EB9" w14:paraId="4399E353" w14:textId="77777777" w:rsidTr="001E3463">
        <w:trPr>
          <w:cantSplit/>
        </w:trPr>
        <w:tc>
          <w:tcPr>
            <w:tcW w:w="750" w:type="pct"/>
            <w:tcBorders>
              <w:bottom w:val="dotted" w:sz="4" w:space="0" w:color="auto"/>
            </w:tcBorders>
          </w:tcPr>
          <w:p w14:paraId="1DEC2E9E" w14:textId="77777777" w:rsidR="001E3463" w:rsidRPr="00FA3EB9" w:rsidRDefault="001E3463" w:rsidP="001E3463">
            <w:pPr>
              <w:tabs>
                <w:tab w:val="right" w:pos="9360"/>
              </w:tabs>
              <w:spacing w:before="120"/>
              <w:rPr>
                <w:b/>
                <w:sz w:val="20"/>
                <w:lang w:bidi="x-none"/>
              </w:rPr>
            </w:pPr>
            <w:r w:rsidRPr="00FA3EB9">
              <w:rPr>
                <w:b/>
                <w:sz w:val="20"/>
                <w:lang w:bidi="x-none"/>
              </w:rPr>
              <w:t>Professional</w:t>
            </w:r>
          </w:p>
          <w:p w14:paraId="08C53812" w14:textId="77777777" w:rsidR="001E3463" w:rsidRPr="00FA3EB9" w:rsidRDefault="001E3463" w:rsidP="001E3463">
            <w:pPr>
              <w:tabs>
                <w:tab w:val="right" w:pos="9360"/>
              </w:tabs>
              <w:ind w:left="20"/>
              <w:rPr>
                <w:sz w:val="20"/>
                <w:lang w:bidi="x-none"/>
              </w:rPr>
            </w:pPr>
            <w:r w:rsidRPr="00FA3EB9">
              <w:rPr>
                <w:b/>
                <w:sz w:val="20"/>
                <w:lang w:bidi="x-none"/>
              </w:rPr>
              <w:t>Ranking</w:t>
            </w:r>
          </w:p>
        </w:tc>
        <w:tc>
          <w:tcPr>
            <w:tcW w:w="1085" w:type="pct"/>
            <w:gridSpan w:val="2"/>
            <w:tcBorders>
              <w:bottom w:val="dotted" w:sz="4" w:space="0" w:color="auto"/>
            </w:tcBorders>
          </w:tcPr>
          <w:p w14:paraId="1104C7C2" w14:textId="77777777" w:rsidR="001E3463" w:rsidRPr="00FA3EB9" w:rsidRDefault="001E3463" w:rsidP="001E3463">
            <w:pPr>
              <w:tabs>
                <w:tab w:val="right" w:pos="9360"/>
              </w:tabs>
              <w:rPr>
                <w:sz w:val="20"/>
                <w:lang w:bidi="x-none"/>
              </w:rPr>
            </w:pPr>
          </w:p>
          <w:p w14:paraId="7F70204F" w14:textId="77777777" w:rsidR="001E3463" w:rsidRPr="00FA3EB9" w:rsidRDefault="001E3463" w:rsidP="001E3463">
            <w:pPr>
              <w:tabs>
                <w:tab w:val="right" w:pos="9360"/>
              </w:tabs>
              <w:rPr>
                <w:sz w:val="20"/>
                <w:lang w:bidi="x-none"/>
              </w:rPr>
            </w:pPr>
            <w:r w:rsidRPr="00FA3EB9">
              <w:rPr>
                <w:sz w:val="20"/>
                <w:lang w:bidi="x-none"/>
              </w:rPr>
              <w:t>Instructor</w:t>
            </w:r>
          </w:p>
        </w:tc>
        <w:tc>
          <w:tcPr>
            <w:tcW w:w="1227" w:type="pct"/>
            <w:gridSpan w:val="3"/>
            <w:tcBorders>
              <w:bottom w:val="dotted" w:sz="4" w:space="0" w:color="auto"/>
            </w:tcBorders>
          </w:tcPr>
          <w:p w14:paraId="0B9477CE" w14:textId="77777777" w:rsidR="001E3463" w:rsidRPr="00FA3EB9" w:rsidRDefault="001E3463" w:rsidP="001E3463">
            <w:pPr>
              <w:tabs>
                <w:tab w:val="right" w:pos="9360"/>
              </w:tabs>
              <w:rPr>
                <w:sz w:val="20"/>
                <w:lang w:bidi="x-none"/>
              </w:rPr>
            </w:pPr>
          </w:p>
          <w:p w14:paraId="59C4CC1D" w14:textId="77777777" w:rsidR="001E3463" w:rsidRPr="00FA3EB9" w:rsidRDefault="001E3463" w:rsidP="001E3463">
            <w:pPr>
              <w:tabs>
                <w:tab w:val="right" w:pos="9360"/>
              </w:tabs>
              <w:rPr>
                <w:sz w:val="20"/>
                <w:lang w:bidi="x-none"/>
              </w:rPr>
            </w:pPr>
            <w:r w:rsidRPr="00FA3EB9">
              <w:rPr>
                <w:sz w:val="20"/>
                <w:lang w:bidi="x-none"/>
              </w:rPr>
              <w:t>Assistant Professor</w:t>
            </w:r>
          </w:p>
        </w:tc>
        <w:tc>
          <w:tcPr>
            <w:tcW w:w="1071" w:type="pct"/>
            <w:gridSpan w:val="4"/>
            <w:tcBorders>
              <w:bottom w:val="dotted" w:sz="4" w:space="0" w:color="auto"/>
            </w:tcBorders>
          </w:tcPr>
          <w:p w14:paraId="6DD749CD" w14:textId="77777777" w:rsidR="001E3463" w:rsidRPr="00FA3EB9" w:rsidRDefault="001E3463" w:rsidP="001E3463">
            <w:pPr>
              <w:tabs>
                <w:tab w:val="right" w:pos="9360"/>
              </w:tabs>
              <w:rPr>
                <w:sz w:val="20"/>
                <w:lang w:bidi="x-none"/>
              </w:rPr>
            </w:pPr>
          </w:p>
          <w:p w14:paraId="7737326F" w14:textId="77777777" w:rsidR="001E3463" w:rsidRPr="00FA3EB9" w:rsidRDefault="001E3463" w:rsidP="001E3463">
            <w:pPr>
              <w:tabs>
                <w:tab w:val="right" w:pos="9360"/>
              </w:tabs>
              <w:rPr>
                <w:sz w:val="20"/>
                <w:lang w:bidi="x-none"/>
              </w:rPr>
            </w:pPr>
            <w:r w:rsidRPr="00FA3EB9">
              <w:rPr>
                <w:sz w:val="20"/>
                <w:lang w:bidi="x-none"/>
              </w:rPr>
              <w:t>Associate Professor</w:t>
            </w:r>
          </w:p>
        </w:tc>
        <w:tc>
          <w:tcPr>
            <w:tcW w:w="867" w:type="pct"/>
            <w:tcBorders>
              <w:bottom w:val="dotted" w:sz="4" w:space="0" w:color="auto"/>
            </w:tcBorders>
          </w:tcPr>
          <w:p w14:paraId="1B96BAFF" w14:textId="77777777" w:rsidR="001E3463" w:rsidRPr="00FA3EB9" w:rsidRDefault="001E3463" w:rsidP="001E3463">
            <w:pPr>
              <w:tabs>
                <w:tab w:val="right" w:pos="9360"/>
              </w:tabs>
              <w:rPr>
                <w:sz w:val="20"/>
                <w:lang w:bidi="x-none"/>
              </w:rPr>
            </w:pPr>
          </w:p>
          <w:p w14:paraId="0090870E" w14:textId="77777777" w:rsidR="001E3463" w:rsidRPr="00FA3EB9" w:rsidRDefault="001E3463" w:rsidP="001E3463">
            <w:pPr>
              <w:tabs>
                <w:tab w:val="right" w:pos="9360"/>
              </w:tabs>
              <w:rPr>
                <w:sz w:val="20"/>
                <w:lang w:bidi="x-none"/>
              </w:rPr>
            </w:pPr>
            <w:r w:rsidRPr="00FA3EB9">
              <w:rPr>
                <w:sz w:val="20"/>
                <w:lang w:bidi="x-none"/>
              </w:rPr>
              <w:t>Professor</w:t>
            </w:r>
          </w:p>
        </w:tc>
      </w:tr>
      <w:tr w:rsidR="001E3463" w:rsidRPr="00FA3EB9" w14:paraId="3319A173" w14:textId="77777777" w:rsidTr="001E3463">
        <w:trPr>
          <w:cantSplit/>
        </w:trPr>
        <w:tc>
          <w:tcPr>
            <w:tcW w:w="750" w:type="pct"/>
            <w:tcBorders>
              <w:top w:val="dotted" w:sz="4" w:space="0" w:color="auto"/>
              <w:bottom w:val="nil"/>
            </w:tcBorders>
          </w:tcPr>
          <w:p w14:paraId="01B2CCAF" w14:textId="77777777" w:rsidR="001E3463" w:rsidRPr="00FA3EB9" w:rsidRDefault="001E3463" w:rsidP="001E3463">
            <w:pPr>
              <w:tabs>
                <w:tab w:val="right" w:pos="9360"/>
              </w:tabs>
              <w:ind w:left="20"/>
              <w:rPr>
                <w:sz w:val="20"/>
                <w:lang w:bidi="x-none"/>
              </w:rPr>
            </w:pPr>
            <w:r w:rsidRPr="00FA3EB9">
              <w:rPr>
                <w:sz w:val="20"/>
                <w:lang w:bidi="x-none"/>
              </w:rPr>
              <w:t>Max 60 points</w:t>
            </w:r>
          </w:p>
        </w:tc>
        <w:tc>
          <w:tcPr>
            <w:tcW w:w="1085" w:type="pct"/>
            <w:gridSpan w:val="2"/>
            <w:tcBorders>
              <w:top w:val="dotted" w:sz="4" w:space="0" w:color="auto"/>
              <w:bottom w:val="nil"/>
            </w:tcBorders>
          </w:tcPr>
          <w:p w14:paraId="4363193C" w14:textId="77777777" w:rsidR="001E3463" w:rsidRPr="00FA3EB9" w:rsidRDefault="001E3463" w:rsidP="001E3463">
            <w:pPr>
              <w:tabs>
                <w:tab w:val="right" w:pos="9360"/>
              </w:tabs>
              <w:spacing w:before="80"/>
              <w:rPr>
                <w:sz w:val="20"/>
                <w:lang w:bidi="x-none"/>
              </w:rPr>
            </w:pPr>
            <w:r w:rsidRPr="00FA3EB9">
              <w:rPr>
                <w:sz w:val="20"/>
                <w:lang w:bidi="x-none"/>
              </w:rPr>
              <w:t>0 points</w:t>
            </w:r>
          </w:p>
        </w:tc>
        <w:tc>
          <w:tcPr>
            <w:tcW w:w="1227" w:type="pct"/>
            <w:gridSpan w:val="3"/>
            <w:tcBorders>
              <w:top w:val="dotted" w:sz="4" w:space="0" w:color="auto"/>
              <w:bottom w:val="nil"/>
            </w:tcBorders>
          </w:tcPr>
          <w:p w14:paraId="4BCBED76" w14:textId="77777777" w:rsidR="001E3463" w:rsidRPr="00FA3EB9" w:rsidRDefault="001E3463" w:rsidP="001E3463">
            <w:pPr>
              <w:tabs>
                <w:tab w:val="right" w:pos="9360"/>
              </w:tabs>
              <w:spacing w:before="80"/>
              <w:rPr>
                <w:sz w:val="20"/>
                <w:lang w:bidi="x-none"/>
              </w:rPr>
            </w:pPr>
            <w:r w:rsidRPr="00FA3EB9">
              <w:rPr>
                <w:sz w:val="20"/>
                <w:lang w:bidi="x-none"/>
              </w:rPr>
              <w:t>20 points</w:t>
            </w:r>
          </w:p>
        </w:tc>
        <w:tc>
          <w:tcPr>
            <w:tcW w:w="1071" w:type="pct"/>
            <w:gridSpan w:val="4"/>
            <w:tcBorders>
              <w:top w:val="dotted" w:sz="4" w:space="0" w:color="auto"/>
              <w:bottom w:val="nil"/>
            </w:tcBorders>
          </w:tcPr>
          <w:p w14:paraId="6961B077" w14:textId="77777777" w:rsidR="001E3463" w:rsidRPr="00FA3EB9" w:rsidRDefault="001E3463" w:rsidP="001E3463">
            <w:pPr>
              <w:tabs>
                <w:tab w:val="right" w:pos="9360"/>
              </w:tabs>
              <w:spacing w:before="80"/>
              <w:rPr>
                <w:sz w:val="20"/>
                <w:lang w:bidi="x-none"/>
              </w:rPr>
            </w:pPr>
            <w:r w:rsidRPr="00FA3EB9">
              <w:rPr>
                <w:sz w:val="20"/>
                <w:lang w:bidi="x-none"/>
              </w:rPr>
              <w:t>40 points</w:t>
            </w:r>
          </w:p>
        </w:tc>
        <w:tc>
          <w:tcPr>
            <w:tcW w:w="867" w:type="pct"/>
            <w:tcBorders>
              <w:top w:val="dotted" w:sz="4" w:space="0" w:color="auto"/>
              <w:bottom w:val="nil"/>
            </w:tcBorders>
          </w:tcPr>
          <w:p w14:paraId="63BBB4F2" w14:textId="77777777" w:rsidR="001E3463" w:rsidRPr="00FA3EB9" w:rsidRDefault="001E3463" w:rsidP="001E3463">
            <w:pPr>
              <w:tabs>
                <w:tab w:val="right" w:pos="9360"/>
              </w:tabs>
              <w:spacing w:before="80"/>
              <w:rPr>
                <w:sz w:val="20"/>
                <w:lang w:bidi="x-none"/>
              </w:rPr>
            </w:pPr>
            <w:r w:rsidRPr="00FA3EB9">
              <w:rPr>
                <w:sz w:val="20"/>
                <w:lang w:bidi="x-none"/>
              </w:rPr>
              <w:t>60 points</w:t>
            </w:r>
          </w:p>
        </w:tc>
      </w:tr>
      <w:tr w:rsidR="001E3463" w:rsidRPr="00FA3EB9" w14:paraId="63DA04E2" w14:textId="77777777" w:rsidTr="001E3463">
        <w:trPr>
          <w:cantSplit/>
        </w:trPr>
        <w:tc>
          <w:tcPr>
            <w:tcW w:w="750" w:type="pct"/>
            <w:tcBorders>
              <w:bottom w:val="dotted" w:sz="4" w:space="0" w:color="auto"/>
            </w:tcBorders>
          </w:tcPr>
          <w:p w14:paraId="79538414" w14:textId="77777777" w:rsidR="001E3463" w:rsidRPr="00FA3EB9" w:rsidRDefault="001E3463" w:rsidP="001E3463">
            <w:pPr>
              <w:tabs>
                <w:tab w:val="right" w:pos="9360"/>
              </w:tabs>
              <w:spacing w:before="40"/>
              <w:ind w:left="14"/>
              <w:rPr>
                <w:b/>
                <w:sz w:val="20"/>
                <w:lang w:bidi="x-none"/>
              </w:rPr>
            </w:pPr>
            <w:r w:rsidRPr="00FA3EB9">
              <w:rPr>
                <w:b/>
                <w:sz w:val="20"/>
                <w:lang w:bidi="x-none"/>
              </w:rPr>
              <w:t>MCCS</w:t>
            </w:r>
          </w:p>
          <w:p w14:paraId="13FEE22A" w14:textId="77777777" w:rsidR="001E3463" w:rsidRPr="00FA3EB9" w:rsidRDefault="001E3463" w:rsidP="001E3463">
            <w:pPr>
              <w:tabs>
                <w:tab w:val="right" w:pos="9360"/>
              </w:tabs>
              <w:rPr>
                <w:b/>
                <w:sz w:val="20"/>
                <w:lang w:bidi="x-none"/>
              </w:rPr>
            </w:pPr>
            <w:r w:rsidRPr="00FA3EB9">
              <w:rPr>
                <w:b/>
                <w:sz w:val="20"/>
                <w:lang w:bidi="x-none"/>
              </w:rPr>
              <w:t>Experience</w:t>
            </w:r>
          </w:p>
        </w:tc>
        <w:tc>
          <w:tcPr>
            <w:tcW w:w="1562" w:type="pct"/>
            <w:gridSpan w:val="3"/>
            <w:tcBorders>
              <w:bottom w:val="dotted" w:sz="4" w:space="0" w:color="auto"/>
            </w:tcBorders>
          </w:tcPr>
          <w:p w14:paraId="34371224" w14:textId="77777777" w:rsidR="001E3463" w:rsidRPr="00FA3EB9" w:rsidRDefault="001E3463" w:rsidP="001E3463">
            <w:pPr>
              <w:tabs>
                <w:tab w:val="right" w:pos="9360"/>
              </w:tabs>
              <w:spacing w:before="40"/>
              <w:ind w:left="14"/>
              <w:rPr>
                <w:sz w:val="20"/>
                <w:lang w:bidi="x-none"/>
              </w:rPr>
            </w:pPr>
            <w:r w:rsidRPr="00FA3EB9">
              <w:rPr>
                <w:sz w:val="20"/>
                <w:lang w:bidi="x-none"/>
              </w:rPr>
              <w:t>Teaching Position</w:t>
            </w:r>
          </w:p>
          <w:p w14:paraId="3FBFC15A" w14:textId="77777777" w:rsidR="001E3463" w:rsidRPr="00FA3EB9" w:rsidRDefault="001E3463" w:rsidP="001E3463">
            <w:pPr>
              <w:tabs>
                <w:tab w:val="right" w:pos="9360"/>
              </w:tabs>
              <w:rPr>
                <w:sz w:val="20"/>
                <w:lang w:bidi="x-none"/>
              </w:rPr>
            </w:pPr>
            <w:r w:rsidRPr="00FA3EB9">
              <w:rPr>
                <w:sz w:val="20"/>
                <w:lang w:bidi="x-none"/>
              </w:rPr>
              <w:t>Full</w:t>
            </w:r>
            <w:r w:rsidRPr="00FA3EB9">
              <w:rPr>
                <w:sz w:val="20"/>
                <w:lang w:bidi="x-none"/>
              </w:rPr>
              <w:noBreakHyphen/>
              <w:t>time</w:t>
            </w:r>
          </w:p>
        </w:tc>
        <w:tc>
          <w:tcPr>
            <w:tcW w:w="1458" w:type="pct"/>
            <w:gridSpan w:val="5"/>
            <w:tcBorders>
              <w:bottom w:val="dotted" w:sz="4" w:space="0" w:color="auto"/>
            </w:tcBorders>
          </w:tcPr>
          <w:p w14:paraId="3A695E1B" w14:textId="77777777" w:rsidR="001E3463" w:rsidRPr="00FA3EB9" w:rsidRDefault="001E3463" w:rsidP="001E3463">
            <w:pPr>
              <w:tabs>
                <w:tab w:val="right" w:pos="9360"/>
              </w:tabs>
              <w:spacing w:before="40"/>
              <w:ind w:left="14"/>
              <w:rPr>
                <w:sz w:val="20"/>
                <w:lang w:bidi="x-none"/>
              </w:rPr>
            </w:pPr>
            <w:r w:rsidRPr="00FA3EB9">
              <w:rPr>
                <w:sz w:val="20"/>
                <w:lang w:bidi="x-none"/>
              </w:rPr>
              <w:t>Non</w:t>
            </w:r>
            <w:r w:rsidRPr="00FA3EB9">
              <w:rPr>
                <w:sz w:val="20"/>
                <w:lang w:bidi="x-none"/>
              </w:rPr>
              <w:noBreakHyphen/>
              <w:t>Teaching Position</w:t>
            </w:r>
          </w:p>
          <w:p w14:paraId="774C056D" w14:textId="77777777" w:rsidR="001E3463" w:rsidRPr="00FA3EB9" w:rsidRDefault="001E3463" w:rsidP="001E3463">
            <w:pPr>
              <w:tabs>
                <w:tab w:val="right" w:pos="9360"/>
              </w:tabs>
              <w:rPr>
                <w:sz w:val="20"/>
                <w:lang w:bidi="x-none"/>
              </w:rPr>
            </w:pPr>
            <w:r w:rsidRPr="00FA3EB9">
              <w:rPr>
                <w:sz w:val="20"/>
                <w:lang w:bidi="x-none"/>
              </w:rPr>
              <w:t>Full</w:t>
            </w:r>
            <w:r w:rsidRPr="00FA3EB9">
              <w:rPr>
                <w:sz w:val="20"/>
                <w:lang w:bidi="x-none"/>
              </w:rPr>
              <w:noBreakHyphen/>
              <w:t>time</w:t>
            </w:r>
          </w:p>
        </w:tc>
        <w:tc>
          <w:tcPr>
            <w:tcW w:w="1230" w:type="pct"/>
            <w:gridSpan w:val="2"/>
            <w:tcBorders>
              <w:bottom w:val="dotted" w:sz="4" w:space="0" w:color="auto"/>
            </w:tcBorders>
          </w:tcPr>
          <w:p w14:paraId="3A791BB6" w14:textId="77777777" w:rsidR="001E3463" w:rsidRPr="00FA3EB9" w:rsidRDefault="001E3463" w:rsidP="001E3463">
            <w:pPr>
              <w:tabs>
                <w:tab w:val="right" w:pos="9360"/>
              </w:tabs>
              <w:spacing w:before="40"/>
              <w:ind w:left="14"/>
              <w:rPr>
                <w:sz w:val="20"/>
                <w:lang w:bidi="x-none"/>
              </w:rPr>
            </w:pPr>
            <w:r w:rsidRPr="00FA3EB9">
              <w:rPr>
                <w:sz w:val="20"/>
                <w:lang w:bidi="x-none"/>
              </w:rPr>
              <w:t>Teaching Position</w:t>
            </w:r>
          </w:p>
          <w:p w14:paraId="5328EB5C" w14:textId="77777777" w:rsidR="001E3463" w:rsidRPr="00FA3EB9" w:rsidRDefault="001E3463" w:rsidP="001E3463">
            <w:pPr>
              <w:tabs>
                <w:tab w:val="right" w:pos="9360"/>
              </w:tabs>
              <w:rPr>
                <w:sz w:val="20"/>
                <w:lang w:bidi="x-none"/>
              </w:rPr>
            </w:pPr>
            <w:r w:rsidRPr="00FA3EB9">
              <w:rPr>
                <w:sz w:val="20"/>
                <w:lang w:bidi="x-none"/>
              </w:rPr>
              <w:t>Part</w:t>
            </w:r>
            <w:r w:rsidRPr="00FA3EB9">
              <w:rPr>
                <w:sz w:val="20"/>
                <w:lang w:bidi="x-none"/>
              </w:rPr>
              <w:noBreakHyphen/>
              <w:t>time</w:t>
            </w:r>
          </w:p>
        </w:tc>
      </w:tr>
      <w:tr w:rsidR="001E3463" w:rsidRPr="00FA3EB9" w14:paraId="55538D60" w14:textId="77777777" w:rsidTr="001E3463">
        <w:trPr>
          <w:cantSplit/>
        </w:trPr>
        <w:tc>
          <w:tcPr>
            <w:tcW w:w="750" w:type="pct"/>
            <w:tcBorders>
              <w:top w:val="dotted" w:sz="4" w:space="0" w:color="auto"/>
              <w:bottom w:val="nil"/>
            </w:tcBorders>
          </w:tcPr>
          <w:p w14:paraId="3DFA317C" w14:textId="77777777" w:rsidR="001E3463" w:rsidRPr="00FA3EB9" w:rsidRDefault="001E3463" w:rsidP="001E3463">
            <w:pPr>
              <w:tabs>
                <w:tab w:val="right" w:pos="9360"/>
              </w:tabs>
              <w:spacing w:before="80"/>
              <w:rPr>
                <w:sz w:val="20"/>
                <w:lang w:bidi="x-none"/>
              </w:rPr>
            </w:pPr>
            <w:r w:rsidRPr="00FA3EB9">
              <w:rPr>
                <w:sz w:val="20"/>
                <w:lang w:bidi="x-none"/>
              </w:rPr>
              <w:t>Max 320 points</w:t>
            </w:r>
          </w:p>
        </w:tc>
        <w:tc>
          <w:tcPr>
            <w:tcW w:w="1562" w:type="pct"/>
            <w:gridSpan w:val="3"/>
            <w:tcBorders>
              <w:top w:val="dotted" w:sz="4" w:space="0" w:color="auto"/>
              <w:bottom w:val="nil"/>
            </w:tcBorders>
          </w:tcPr>
          <w:p w14:paraId="424944A7" w14:textId="77777777" w:rsidR="001E3463" w:rsidRPr="00FA3EB9" w:rsidRDefault="001E3463" w:rsidP="001E3463">
            <w:pPr>
              <w:tabs>
                <w:tab w:val="right" w:pos="9360"/>
              </w:tabs>
              <w:spacing w:before="80"/>
              <w:rPr>
                <w:sz w:val="20"/>
                <w:lang w:bidi="x-none"/>
              </w:rPr>
            </w:pPr>
            <w:r w:rsidRPr="00FA3EB9">
              <w:rPr>
                <w:sz w:val="20"/>
                <w:lang w:bidi="x-none"/>
              </w:rPr>
              <w:t>1 year = 8 points</w:t>
            </w:r>
          </w:p>
          <w:p w14:paraId="0FDB9602" w14:textId="77777777" w:rsidR="001E3463" w:rsidRPr="00FA3EB9" w:rsidRDefault="001E3463" w:rsidP="001E3463">
            <w:pPr>
              <w:tabs>
                <w:tab w:val="right" w:pos="9360"/>
              </w:tabs>
              <w:rPr>
                <w:sz w:val="20"/>
                <w:lang w:bidi="x-none"/>
              </w:rPr>
            </w:pPr>
            <w:r w:rsidRPr="00FA3EB9">
              <w:rPr>
                <w:sz w:val="20"/>
                <w:lang w:bidi="x-none"/>
              </w:rPr>
              <w:t>Maximum years = 40</w:t>
            </w:r>
          </w:p>
        </w:tc>
        <w:tc>
          <w:tcPr>
            <w:tcW w:w="1458" w:type="pct"/>
            <w:gridSpan w:val="5"/>
            <w:tcBorders>
              <w:top w:val="dotted" w:sz="4" w:space="0" w:color="auto"/>
              <w:bottom w:val="nil"/>
            </w:tcBorders>
          </w:tcPr>
          <w:p w14:paraId="76168E4F" w14:textId="77777777" w:rsidR="001E3463" w:rsidRPr="00FA3EB9" w:rsidRDefault="001E3463" w:rsidP="001E3463">
            <w:pPr>
              <w:spacing w:before="80"/>
              <w:rPr>
                <w:sz w:val="20"/>
                <w:lang w:bidi="x-none"/>
              </w:rPr>
            </w:pPr>
            <w:r w:rsidRPr="00FA3EB9">
              <w:rPr>
                <w:sz w:val="20"/>
                <w:lang w:bidi="x-none"/>
              </w:rPr>
              <w:t>1 year = 8 points</w:t>
            </w:r>
          </w:p>
          <w:p w14:paraId="5A5E66C2" w14:textId="77777777" w:rsidR="001E3463" w:rsidRPr="00FA3EB9" w:rsidRDefault="001E3463" w:rsidP="001E3463">
            <w:pPr>
              <w:tabs>
                <w:tab w:val="right" w:pos="9360"/>
              </w:tabs>
              <w:rPr>
                <w:sz w:val="20"/>
                <w:lang w:bidi="x-none"/>
              </w:rPr>
            </w:pPr>
            <w:r w:rsidRPr="00FA3EB9">
              <w:rPr>
                <w:sz w:val="20"/>
                <w:lang w:bidi="x-none"/>
              </w:rPr>
              <w:t>maximum years = 20</w:t>
            </w:r>
          </w:p>
        </w:tc>
        <w:tc>
          <w:tcPr>
            <w:tcW w:w="1230" w:type="pct"/>
            <w:gridSpan w:val="2"/>
            <w:tcBorders>
              <w:top w:val="dotted" w:sz="4" w:space="0" w:color="auto"/>
              <w:bottom w:val="nil"/>
            </w:tcBorders>
          </w:tcPr>
          <w:p w14:paraId="7298F644" w14:textId="77777777" w:rsidR="001E3463" w:rsidRPr="00FA3EB9" w:rsidRDefault="001E3463" w:rsidP="001E3463">
            <w:pPr>
              <w:spacing w:before="80"/>
              <w:rPr>
                <w:sz w:val="20"/>
                <w:lang w:bidi="x-none"/>
              </w:rPr>
            </w:pPr>
            <w:r w:rsidRPr="00FA3EB9">
              <w:rPr>
                <w:sz w:val="20"/>
                <w:lang w:bidi="x-none"/>
              </w:rPr>
              <w:t>Each 3 hour course earns 1 point</w:t>
            </w:r>
          </w:p>
          <w:p w14:paraId="712C8E14" w14:textId="77777777" w:rsidR="001E3463" w:rsidRPr="00FA3EB9" w:rsidRDefault="001E3463" w:rsidP="001E3463">
            <w:pPr>
              <w:tabs>
                <w:tab w:val="right" w:pos="9360"/>
              </w:tabs>
              <w:rPr>
                <w:sz w:val="20"/>
                <w:lang w:bidi="x-none"/>
              </w:rPr>
            </w:pPr>
            <w:r w:rsidRPr="00FA3EB9">
              <w:rPr>
                <w:sz w:val="20"/>
                <w:lang w:bidi="x-none"/>
              </w:rPr>
              <w:t>Maximum credits = 48</w:t>
            </w:r>
          </w:p>
        </w:tc>
      </w:tr>
      <w:tr w:rsidR="001E3463" w:rsidRPr="00FA3EB9" w14:paraId="739BEF26" w14:textId="77777777" w:rsidTr="001E3463">
        <w:trPr>
          <w:cantSplit/>
        </w:trPr>
        <w:tc>
          <w:tcPr>
            <w:tcW w:w="750" w:type="pct"/>
            <w:tcBorders>
              <w:bottom w:val="dotted" w:sz="4" w:space="0" w:color="auto"/>
            </w:tcBorders>
          </w:tcPr>
          <w:p w14:paraId="01637C50" w14:textId="77777777" w:rsidR="001E3463" w:rsidRPr="00FA3EB9" w:rsidRDefault="001E3463" w:rsidP="001E3463">
            <w:pPr>
              <w:tabs>
                <w:tab w:val="right" w:pos="9360"/>
              </w:tabs>
              <w:spacing w:before="40"/>
              <w:ind w:left="14"/>
              <w:rPr>
                <w:b/>
                <w:sz w:val="20"/>
                <w:lang w:bidi="x-none"/>
              </w:rPr>
            </w:pPr>
            <w:r w:rsidRPr="00FA3EB9">
              <w:rPr>
                <w:b/>
                <w:sz w:val="20"/>
                <w:lang w:bidi="x-none"/>
              </w:rPr>
              <w:t>Outside</w:t>
            </w:r>
          </w:p>
          <w:p w14:paraId="60A4B3C5" w14:textId="77777777" w:rsidR="001E3463" w:rsidRPr="00FA3EB9" w:rsidRDefault="001E3463" w:rsidP="001E3463">
            <w:pPr>
              <w:tabs>
                <w:tab w:val="right" w:pos="9360"/>
              </w:tabs>
              <w:rPr>
                <w:sz w:val="20"/>
                <w:lang w:bidi="x-none"/>
              </w:rPr>
            </w:pPr>
            <w:r w:rsidRPr="00FA3EB9">
              <w:rPr>
                <w:b/>
                <w:sz w:val="20"/>
                <w:lang w:bidi="x-none"/>
              </w:rPr>
              <w:t>Experience</w:t>
            </w:r>
          </w:p>
        </w:tc>
        <w:tc>
          <w:tcPr>
            <w:tcW w:w="777" w:type="pct"/>
            <w:tcBorders>
              <w:bottom w:val="dotted" w:sz="4" w:space="0" w:color="auto"/>
            </w:tcBorders>
          </w:tcPr>
          <w:p w14:paraId="29917AF0" w14:textId="77777777" w:rsidR="001E3463" w:rsidRPr="00FA3EB9" w:rsidRDefault="001E3463" w:rsidP="001E3463">
            <w:pPr>
              <w:tabs>
                <w:tab w:val="left" w:pos="1120"/>
                <w:tab w:val="left" w:pos="1120"/>
                <w:tab w:val="right" w:pos="9360"/>
              </w:tabs>
              <w:spacing w:before="40"/>
              <w:ind w:left="14"/>
              <w:rPr>
                <w:sz w:val="20"/>
                <w:lang w:bidi="x-none"/>
              </w:rPr>
            </w:pPr>
            <w:r w:rsidRPr="00FA3EB9">
              <w:rPr>
                <w:sz w:val="20"/>
                <w:lang w:bidi="x-none"/>
              </w:rPr>
              <w:t>Elementary (K</w:t>
            </w:r>
            <w:r w:rsidRPr="00FA3EB9">
              <w:rPr>
                <w:sz w:val="20"/>
                <w:lang w:bidi="x-none"/>
              </w:rPr>
              <w:noBreakHyphen/>
              <w:t>6)</w:t>
            </w:r>
          </w:p>
        </w:tc>
        <w:tc>
          <w:tcPr>
            <w:tcW w:w="785" w:type="pct"/>
            <w:gridSpan w:val="2"/>
            <w:tcBorders>
              <w:bottom w:val="dotted" w:sz="4" w:space="0" w:color="auto"/>
            </w:tcBorders>
          </w:tcPr>
          <w:p w14:paraId="4D261D7B" w14:textId="77777777" w:rsidR="001E3463" w:rsidRPr="00FA3EB9" w:rsidRDefault="001E3463" w:rsidP="001E3463">
            <w:pPr>
              <w:tabs>
                <w:tab w:val="right" w:pos="9360"/>
              </w:tabs>
              <w:spacing w:before="40"/>
              <w:ind w:left="14"/>
              <w:rPr>
                <w:sz w:val="20"/>
                <w:lang w:bidi="x-none"/>
              </w:rPr>
            </w:pPr>
            <w:r w:rsidRPr="00FA3EB9">
              <w:rPr>
                <w:sz w:val="20"/>
                <w:lang w:bidi="x-none"/>
              </w:rPr>
              <w:t>Secondary (7</w:t>
            </w:r>
            <w:r w:rsidRPr="00FA3EB9">
              <w:rPr>
                <w:sz w:val="20"/>
                <w:lang w:bidi="x-none"/>
              </w:rPr>
              <w:noBreakHyphen/>
              <w:t>12)</w:t>
            </w:r>
          </w:p>
        </w:tc>
        <w:tc>
          <w:tcPr>
            <w:tcW w:w="117" w:type="pct"/>
            <w:tcBorders>
              <w:bottom w:val="dotted" w:sz="4" w:space="0" w:color="auto"/>
            </w:tcBorders>
            <w:shd w:val="pct5" w:color="auto" w:fill="FFFFFF"/>
          </w:tcPr>
          <w:p w14:paraId="4A45DEC9" w14:textId="77777777" w:rsidR="001E3463" w:rsidRPr="00FA3EB9" w:rsidRDefault="001E3463" w:rsidP="001E3463">
            <w:pPr>
              <w:tabs>
                <w:tab w:val="right" w:pos="9360"/>
              </w:tabs>
              <w:spacing w:before="40"/>
              <w:ind w:left="14"/>
              <w:rPr>
                <w:sz w:val="20"/>
                <w:lang w:bidi="x-none"/>
              </w:rPr>
            </w:pPr>
          </w:p>
        </w:tc>
        <w:tc>
          <w:tcPr>
            <w:tcW w:w="1704" w:type="pct"/>
            <w:gridSpan w:val="5"/>
            <w:tcBorders>
              <w:bottom w:val="dotted" w:sz="4" w:space="0" w:color="auto"/>
            </w:tcBorders>
          </w:tcPr>
          <w:p w14:paraId="75809C75" w14:textId="77777777" w:rsidR="001E3463" w:rsidRPr="00FA3EB9" w:rsidRDefault="001E3463" w:rsidP="001E3463">
            <w:pPr>
              <w:tabs>
                <w:tab w:val="right" w:pos="9360"/>
              </w:tabs>
              <w:spacing w:before="40"/>
              <w:rPr>
                <w:sz w:val="20"/>
                <w:lang w:bidi="x-none"/>
              </w:rPr>
            </w:pPr>
            <w:r w:rsidRPr="00FA3EB9">
              <w:rPr>
                <w:sz w:val="20"/>
                <w:lang w:bidi="x-none"/>
              </w:rPr>
              <w:t>College Level Teaching</w:t>
            </w:r>
          </w:p>
        </w:tc>
        <w:tc>
          <w:tcPr>
            <w:tcW w:w="867" w:type="pct"/>
            <w:tcBorders>
              <w:bottom w:val="dotted" w:sz="4" w:space="0" w:color="auto"/>
            </w:tcBorders>
          </w:tcPr>
          <w:p w14:paraId="61FF33BB" w14:textId="77777777" w:rsidR="001E3463" w:rsidRPr="00FA3EB9" w:rsidRDefault="001E3463" w:rsidP="001E3463">
            <w:pPr>
              <w:tabs>
                <w:tab w:val="right" w:pos="9360"/>
              </w:tabs>
              <w:spacing w:before="40"/>
              <w:ind w:left="14"/>
              <w:rPr>
                <w:sz w:val="20"/>
                <w:lang w:bidi="x-none"/>
              </w:rPr>
            </w:pPr>
            <w:r w:rsidRPr="00FA3EB9">
              <w:rPr>
                <w:sz w:val="20"/>
                <w:lang w:bidi="x-none"/>
              </w:rPr>
              <w:t>Non</w:t>
            </w:r>
            <w:r w:rsidRPr="00FA3EB9">
              <w:rPr>
                <w:sz w:val="20"/>
                <w:lang w:bidi="x-none"/>
              </w:rPr>
              <w:noBreakHyphen/>
              <w:t>teaching</w:t>
            </w:r>
          </w:p>
          <w:p w14:paraId="16707742" w14:textId="77777777" w:rsidR="001E3463" w:rsidRPr="00FA3EB9" w:rsidRDefault="001E3463" w:rsidP="001E3463">
            <w:pPr>
              <w:tabs>
                <w:tab w:val="right" w:pos="9360"/>
              </w:tabs>
              <w:ind w:left="20"/>
              <w:rPr>
                <w:sz w:val="20"/>
                <w:lang w:bidi="x-none"/>
              </w:rPr>
            </w:pPr>
            <w:r w:rsidRPr="00FA3EB9">
              <w:rPr>
                <w:sz w:val="20"/>
                <w:lang w:bidi="x-none"/>
              </w:rPr>
              <w:t>Experience</w:t>
            </w:r>
          </w:p>
        </w:tc>
      </w:tr>
      <w:tr w:rsidR="001E3463" w:rsidRPr="00FA3EB9" w14:paraId="01FEC782" w14:textId="77777777" w:rsidTr="001E3463">
        <w:tc>
          <w:tcPr>
            <w:tcW w:w="750" w:type="pct"/>
            <w:tcBorders>
              <w:top w:val="dotted" w:sz="4" w:space="0" w:color="auto"/>
              <w:bottom w:val="nil"/>
            </w:tcBorders>
          </w:tcPr>
          <w:p w14:paraId="40326C48" w14:textId="77777777" w:rsidR="001E3463" w:rsidRPr="00FA3EB9" w:rsidRDefault="001E3463" w:rsidP="001E3463">
            <w:pPr>
              <w:tabs>
                <w:tab w:val="right" w:pos="9360"/>
              </w:tabs>
              <w:rPr>
                <w:sz w:val="20"/>
                <w:lang w:bidi="x-none"/>
              </w:rPr>
            </w:pPr>
          </w:p>
        </w:tc>
        <w:tc>
          <w:tcPr>
            <w:tcW w:w="777" w:type="pct"/>
            <w:tcBorders>
              <w:top w:val="dotted" w:sz="4" w:space="0" w:color="auto"/>
              <w:bottom w:val="nil"/>
            </w:tcBorders>
          </w:tcPr>
          <w:p w14:paraId="6970DA26" w14:textId="77777777" w:rsidR="001E3463" w:rsidRPr="00FA3EB9" w:rsidRDefault="001E3463" w:rsidP="001E3463">
            <w:pPr>
              <w:tabs>
                <w:tab w:val="left" w:pos="1120"/>
                <w:tab w:val="left" w:pos="1120"/>
                <w:tab w:val="right" w:pos="9360"/>
              </w:tabs>
              <w:ind w:left="20"/>
              <w:rPr>
                <w:sz w:val="20"/>
                <w:lang w:bidi="x-none"/>
              </w:rPr>
            </w:pPr>
            <w:r w:rsidRPr="00FA3EB9">
              <w:rPr>
                <w:sz w:val="20"/>
                <w:lang w:bidi="x-none"/>
              </w:rPr>
              <w:t>Full-time</w:t>
            </w:r>
          </w:p>
          <w:p w14:paraId="296DD566" w14:textId="77777777" w:rsidR="001E3463" w:rsidRPr="00FA3EB9" w:rsidRDefault="001E3463" w:rsidP="001E3463">
            <w:pPr>
              <w:tabs>
                <w:tab w:val="left" w:pos="1120"/>
                <w:tab w:val="left" w:pos="1120"/>
                <w:tab w:val="right" w:pos="9360"/>
              </w:tabs>
              <w:ind w:left="20"/>
              <w:rPr>
                <w:sz w:val="20"/>
                <w:lang w:bidi="x-none"/>
              </w:rPr>
            </w:pPr>
            <w:r w:rsidRPr="00FA3EB9">
              <w:rPr>
                <w:sz w:val="20"/>
                <w:lang w:bidi="x-none"/>
              </w:rPr>
              <w:t>Must be directly related to the teaching field</w:t>
            </w:r>
          </w:p>
        </w:tc>
        <w:tc>
          <w:tcPr>
            <w:tcW w:w="785" w:type="pct"/>
            <w:gridSpan w:val="2"/>
            <w:tcBorders>
              <w:top w:val="dotted" w:sz="4" w:space="0" w:color="auto"/>
              <w:bottom w:val="nil"/>
            </w:tcBorders>
          </w:tcPr>
          <w:p w14:paraId="75A06B9D" w14:textId="77777777" w:rsidR="001E3463" w:rsidRPr="00FA3EB9" w:rsidRDefault="001E3463" w:rsidP="001E3463">
            <w:pPr>
              <w:tabs>
                <w:tab w:val="right" w:pos="9360"/>
              </w:tabs>
              <w:rPr>
                <w:sz w:val="20"/>
                <w:lang w:bidi="x-none"/>
              </w:rPr>
            </w:pPr>
            <w:r w:rsidRPr="00FA3EB9">
              <w:rPr>
                <w:sz w:val="20"/>
                <w:lang w:bidi="x-none"/>
              </w:rPr>
              <w:t>Full</w:t>
            </w:r>
            <w:r w:rsidRPr="00FA3EB9">
              <w:rPr>
                <w:sz w:val="20"/>
                <w:lang w:bidi="x-none"/>
              </w:rPr>
              <w:noBreakHyphen/>
              <w:t>time</w:t>
            </w:r>
          </w:p>
        </w:tc>
        <w:tc>
          <w:tcPr>
            <w:tcW w:w="117" w:type="pct"/>
            <w:tcBorders>
              <w:top w:val="dotted" w:sz="4" w:space="0" w:color="auto"/>
              <w:bottom w:val="dotted" w:sz="4" w:space="0" w:color="auto"/>
            </w:tcBorders>
            <w:shd w:val="pct5" w:color="auto" w:fill="FFFFFF"/>
          </w:tcPr>
          <w:p w14:paraId="264D63C4" w14:textId="77777777" w:rsidR="001E3463" w:rsidRPr="00FA3EB9" w:rsidRDefault="001E3463" w:rsidP="001E3463">
            <w:pPr>
              <w:tabs>
                <w:tab w:val="right" w:pos="9360"/>
              </w:tabs>
              <w:rPr>
                <w:sz w:val="20"/>
                <w:lang w:bidi="x-none"/>
              </w:rPr>
            </w:pPr>
          </w:p>
        </w:tc>
        <w:tc>
          <w:tcPr>
            <w:tcW w:w="955" w:type="pct"/>
            <w:gridSpan w:val="3"/>
            <w:tcBorders>
              <w:top w:val="dotted" w:sz="4" w:space="0" w:color="auto"/>
              <w:bottom w:val="nil"/>
            </w:tcBorders>
          </w:tcPr>
          <w:p w14:paraId="01F92841" w14:textId="77777777" w:rsidR="001E3463" w:rsidRPr="00FA3EB9" w:rsidRDefault="001E3463" w:rsidP="001E3463">
            <w:pPr>
              <w:tabs>
                <w:tab w:val="right" w:pos="9360"/>
              </w:tabs>
              <w:rPr>
                <w:sz w:val="20"/>
                <w:lang w:bidi="x-none"/>
              </w:rPr>
            </w:pPr>
            <w:r w:rsidRPr="00FA3EB9">
              <w:rPr>
                <w:sz w:val="20"/>
                <w:lang w:bidi="x-none"/>
              </w:rPr>
              <w:t>Full</w:t>
            </w:r>
            <w:r w:rsidRPr="00FA3EB9">
              <w:rPr>
                <w:sz w:val="20"/>
                <w:lang w:bidi="x-none"/>
              </w:rPr>
              <w:noBreakHyphen/>
              <w:t>time</w:t>
            </w:r>
          </w:p>
        </w:tc>
        <w:tc>
          <w:tcPr>
            <w:tcW w:w="749" w:type="pct"/>
            <w:gridSpan w:val="2"/>
            <w:tcBorders>
              <w:top w:val="dotted" w:sz="4" w:space="0" w:color="auto"/>
              <w:bottom w:val="nil"/>
            </w:tcBorders>
          </w:tcPr>
          <w:p w14:paraId="4E89F51E" w14:textId="77777777" w:rsidR="001E3463" w:rsidRPr="00FA3EB9" w:rsidRDefault="001E3463" w:rsidP="001E3463">
            <w:pPr>
              <w:tabs>
                <w:tab w:val="right" w:pos="9360"/>
              </w:tabs>
              <w:rPr>
                <w:sz w:val="20"/>
                <w:lang w:bidi="x-none"/>
              </w:rPr>
            </w:pPr>
            <w:r w:rsidRPr="00FA3EB9">
              <w:rPr>
                <w:sz w:val="20"/>
                <w:lang w:bidi="x-none"/>
              </w:rPr>
              <w:t>Part-time prior to</w:t>
            </w:r>
          </w:p>
          <w:p w14:paraId="1D8D5FE3" w14:textId="77777777" w:rsidR="001E3463" w:rsidRPr="00FA3EB9" w:rsidRDefault="001E3463" w:rsidP="001E3463">
            <w:pPr>
              <w:tabs>
                <w:tab w:val="right" w:pos="9360"/>
              </w:tabs>
              <w:rPr>
                <w:sz w:val="20"/>
                <w:lang w:bidi="x-none"/>
              </w:rPr>
            </w:pPr>
            <w:r w:rsidRPr="00FA3EB9">
              <w:rPr>
                <w:sz w:val="20"/>
                <w:lang w:bidi="x-none"/>
              </w:rPr>
              <w:t xml:space="preserve"> full-time employment</w:t>
            </w:r>
          </w:p>
        </w:tc>
        <w:tc>
          <w:tcPr>
            <w:tcW w:w="867" w:type="pct"/>
            <w:tcBorders>
              <w:top w:val="dotted" w:sz="4" w:space="0" w:color="auto"/>
              <w:bottom w:val="nil"/>
            </w:tcBorders>
          </w:tcPr>
          <w:p w14:paraId="53A445BB" w14:textId="77777777" w:rsidR="001E3463" w:rsidRPr="00FA3EB9" w:rsidRDefault="001E3463" w:rsidP="001E3463">
            <w:pPr>
              <w:tabs>
                <w:tab w:val="right" w:pos="9360"/>
              </w:tabs>
              <w:rPr>
                <w:sz w:val="20"/>
                <w:lang w:bidi="x-none"/>
              </w:rPr>
            </w:pPr>
            <w:r w:rsidRPr="00FA3EB9">
              <w:rPr>
                <w:sz w:val="20"/>
                <w:lang w:bidi="x-none"/>
              </w:rPr>
              <w:t>Full</w:t>
            </w:r>
            <w:r w:rsidRPr="00FA3EB9">
              <w:rPr>
                <w:sz w:val="20"/>
                <w:lang w:bidi="x-none"/>
              </w:rPr>
              <w:noBreakHyphen/>
              <w:t>time</w:t>
            </w:r>
          </w:p>
          <w:p w14:paraId="6013EE99" w14:textId="77777777" w:rsidR="001E3463" w:rsidRPr="00FA3EB9" w:rsidRDefault="001E3463" w:rsidP="001E3463">
            <w:pPr>
              <w:tabs>
                <w:tab w:val="right" w:pos="9360"/>
              </w:tabs>
              <w:rPr>
                <w:sz w:val="20"/>
                <w:lang w:bidi="x-none"/>
              </w:rPr>
            </w:pPr>
            <w:r w:rsidRPr="00FA3EB9">
              <w:rPr>
                <w:sz w:val="20"/>
                <w:lang w:bidi="x-none"/>
              </w:rPr>
              <w:t>Must be directly related</w:t>
            </w:r>
          </w:p>
          <w:p w14:paraId="77B55159" w14:textId="77777777" w:rsidR="001E3463" w:rsidRPr="00FA3EB9" w:rsidRDefault="001E3463" w:rsidP="001E3463">
            <w:pPr>
              <w:tabs>
                <w:tab w:val="right" w:pos="9360"/>
              </w:tabs>
              <w:rPr>
                <w:sz w:val="20"/>
                <w:lang w:bidi="x-none"/>
              </w:rPr>
            </w:pPr>
            <w:r w:rsidRPr="00FA3EB9">
              <w:rPr>
                <w:sz w:val="20"/>
                <w:lang w:bidi="x-none"/>
              </w:rPr>
              <w:t>To the teaching field</w:t>
            </w:r>
          </w:p>
        </w:tc>
      </w:tr>
      <w:tr w:rsidR="001E3463" w:rsidRPr="00FA3EB9" w14:paraId="3A030EDC" w14:textId="77777777" w:rsidTr="001E3463">
        <w:tc>
          <w:tcPr>
            <w:tcW w:w="750" w:type="pct"/>
            <w:tcBorders>
              <w:top w:val="dotted" w:sz="4" w:space="0" w:color="auto"/>
              <w:bottom w:val="nil"/>
            </w:tcBorders>
          </w:tcPr>
          <w:p w14:paraId="26388997" w14:textId="77777777" w:rsidR="001E3463" w:rsidRPr="00FA3EB9" w:rsidRDefault="001E3463" w:rsidP="001E3463">
            <w:pPr>
              <w:tabs>
                <w:tab w:val="right" w:pos="9360"/>
              </w:tabs>
              <w:ind w:left="20"/>
              <w:rPr>
                <w:sz w:val="20"/>
                <w:lang w:bidi="x-none"/>
              </w:rPr>
            </w:pPr>
            <w:r w:rsidRPr="00FA3EB9">
              <w:rPr>
                <w:sz w:val="20"/>
                <w:lang w:bidi="x-none"/>
              </w:rPr>
              <w:t>Max 160 points</w:t>
            </w:r>
          </w:p>
        </w:tc>
        <w:tc>
          <w:tcPr>
            <w:tcW w:w="777" w:type="pct"/>
            <w:tcBorders>
              <w:top w:val="dotted" w:sz="4" w:space="0" w:color="auto"/>
              <w:bottom w:val="nil"/>
            </w:tcBorders>
          </w:tcPr>
          <w:p w14:paraId="620324A5" w14:textId="77777777" w:rsidR="001E3463" w:rsidRPr="00FA3EB9" w:rsidRDefault="001E3463" w:rsidP="001E3463">
            <w:pPr>
              <w:tabs>
                <w:tab w:val="left" w:pos="1120"/>
                <w:tab w:val="right" w:pos="9360"/>
                <w:tab w:val="left" w:pos="1120"/>
              </w:tabs>
              <w:ind w:left="20"/>
              <w:rPr>
                <w:sz w:val="20"/>
                <w:lang w:bidi="x-none"/>
              </w:rPr>
            </w:pPr>
            <w:r w:rsidRPr="00FA3EB9">
              <w:rPr>
                <w:sz w:val="20"/>
                <w:lang w:bidi="x-none"/>
              </w:rPr>
              <w:t>1 year = 4 points</w:t>
            </w:r>
          </w:p>
          <w:p w14:paraId="2DA1C707" w14:textId="77777777" w:rsidR="001E3463" w:rsidRPr="00FA3EB9" w:rsidRDefault="001E3463" w:rsidP="001E3463">
            <w:pPr>
              <w:tabs>
                <w:tab w:val="right" w:pos="9360"/>
              </w:tabs>
              <w:rPr>
                <w:sz w:val="20"/>
                <w:lang w:bidi="x-none"/>
              </w:rPr>
            </w:pPr>
            <w:r w:rsidRPr="00FA3EB9">
              <w:rPr>
                <w:sz w:val="20"/>
                <w:lang w:bidi="x-none"/>
              </w:rPr>
              <w:t>Maximum years = 3</w:t>
            </w:r>
          </w:p>
        </w:tc>
        <w:tc>
          <w:tcPr>
            <w:tcW w:w="785" w:type="pct"/>
            <w:gridSpan w:val="2"/>
            <w:tcBorders>
              <w:top w:val="dotted" w:sz="4" w:space="0" w:color="auto"/>
              <w:bottom w:val="nil"/>
            </w:tcBorders>
          </w:tcPr>
          <w:p w14:paraId="325D1F66" w14:textId="77777777" w:rsidR="001E3463" w:rsidRPr="00FA3EB9" w:rsidRDefault="001E3463" w:rsidP="001E3463">
            <w:pPr>
              <w:ind w:left="20"/>
              <w:rPr>
                <w:sz w:val="20"/>
                <w:lang w:bidi="x-none"/>
              </w:rPr>
            </w:pPr>
            <w:r w:rsidRPr="00FA3EB9">
              <w:rPr>
                <w:sz w:val="20"/>
                <w:lang w:bidi="x-none"/>
              </w:rPr>
              <w:t>1 year = 4 points</w:t>
            </w:r>
          </w:p>
          <w:p w14:paraId="398A6D50" w14:textId="77777777" w:rsidR="001E3463" w:rsidRPr="00FA3EB9" w:rsidRDefault="001E3463" w:rsidP="001E3463">
            <w:pPr>
              <w:tabs>
                <w:tab w:val="right" w:pos="9360"/>
              </w:tabs>
              <w:rPr>
                <w:sz w:val="20"/>
                <w:lang w:bidi="x-none"/>
              </w:rPr>
            </w:pPr>
            <w:r w:rsidRPr="00FA3EB9">
              <w:rPr>
                <w:sz w:val="20"/>
                <w:lang w:bidi="x-none"/>
              </w:rPr>
              <w:t>Maximum years = 8</w:t>
            </w:r>
          </w:p>
        </w:tc>
        <w:tc>
          <w:tcPr>
            <w:tcW w:w="117" w:type="pct"/>
            <w:tcBorders>
              <w:top w:val="dotted" w:sz="4" w:space="0" w:color="auto"/>
              <w:bottom w:val="nil"/>
            </w:tcBorders>
            <w:shd w:val="pct5" w:color="auto" w:fill="FFFFFF"/>
          </w:tcPr>
          <w:p w14:paraId="0E906710" w14:textId="77777777" w:rsidR="001E3463" w:rsidRPr="00FA3EB9" w:rsidRDefault="001E3463" w:rsidP="001E3463">
            <w:pPr>
              <w:tabs>
                <w:tab w:val="right" w:pos="9360"/>
              </w:tabs>
              <w:ind w:left="20"/>
              <w:rPr>
                <w:sz w:val="20"/>
                <w:lang w:bidi="x-none"/>
              </w:rPr>
            </w:pPr>
          </w:p>
          <w:p w14:paraId="54CE91D9" w14:textId="77777777" w:rsidR="001E3463" w:rsidRPr="00FA3EB9" w:rsidRDefault="001E3463" w:rsidP="001E3463">
            <w:pPr>
              <w:tabs>
                <w:tab w:val="right" w:pos="9360"/>
              </w:tabs>
              <w:rPr>
                <w:sz w:val="20"/>
                <w:lang w:bidi="x-none"/>
              </w:rPr>
            </w:pPr>
          </w:p>
        </w:tc>
        <w:tc>
          <w:tcPr>
            <w:tcW w:w="955" w:type="pct"/>
            <w:gridSpan w:val="3"/>
            <w:tcBorders>
              <w:top w:val="dotted" w:sz="4" w:space="0" w:color="auto"/>
              <w:bottom w:val="nil"/>
            </w:tcBorders>
          </w:tcPr>
          <w:p w14:paraId="13BE2526" w14:textId="77777777" w:rsidR="001E3463" w:rsidRPr="00FA3EB9" w:rsidRDefault="001E3463" w:rsidP="001E3463">
            <w:pPr>
              <w:ind w:left="20"/>
              <w:rPr>
                <w:sz w:val="20"/>
                <w:lang w:bidi="x-none"/>
              </w:rPr>
            </w:pPr>
            <w:r w:rsidRPr="00FA3EB9">
              <w:rPr>
                <w:sz w:val="20"/>
                <w:lang w:bidi="x-none"/>
              </w:rPr>
              <w:t>1 year = 8 points</w:t>
            </w:r>
          </w:p>
          <w:p w14:paraId="00A3EB31" w14:textId="77777777" w:rsidR="001E3463" w:rsidRPr="00FA3EB9" w:rsidRDefault="001E3463" w:rsidP="001E3463">
            <w:pPr>
              <w:tabs>
                <w:tab w:val="right" w:pos="9360"/>
              </w:tabs>
              <w:rPr>
                <w:sz w:val="20"/>
                <w:lang w:bidi="x-none"/>
              </w:rPr>
            </w:pPr>
            <w:r w:rsidRPr="00FA3EB9">
              <w:rPr>
                <w:sz w:val="20"/>
                <w:lang w:bidi="x-none"/>
              </w:rPr>
              <w:t>Maximum years = 20</w:t>
            </w:r>
          </w:p>
        </w:tc>
        <w:tc>
          <w:tcPr>
            <w:tcW w:w="749" w:type="pct"/>
            <w:gridSpan w:val="2"/>
            <w:tcBorders>
              <w:top w:val="dotted" w:sz="4" w:space="0" w:color="auto"/>
              <w:bottom w:val="nil"/>
            </w:tcBorders>
          </w:tcPr>
          <w:p w14:paraId="2B8255BF" w14:textId="77777777" w:rsidR="001E3463" w:rsidRPr="00FA3EB9" w:rsidRDefault="001E3463" w:rsidP="001E3463">
            <w:pPr>
              <w:ind w:left="20"/>
              <w:rPr>
                <w:sz w:val="20"/>
                <w:lang w:bidi="x-none"/>
              </w:rPr>
            </w:pPr>
            <w:r w:rsidRPr="00FA3EB9">
              <w:rPr>
                <w:sz w:val="20"/>
                <w:lang w:bidi="x-none"/>
              </w:rPr>
              <w:t>3 credit hours = 1 point</w:t>
            </w:r>
          </w:p>
          <w:p w14:paraId="42205AE7" w14:textId="77777777" w:rsidR="001E3463" w:rsidRPr="00FA3EB9" w:rsidRDefault="001E3463" w:rsidP="001E3463">
            <w:pPr>
              <w:tabs>
                <w:tab w:val="right" w:pos="9360"/>
              </w:tabs>
              <w:rPr>
                <w:sz w:val="20"/>
                <w:lang w:bidi="x-none"/>
              </w:rPr>
            </w:pPr>
            <w:r w:rsidRPr="00FA3EB9">
              <w:rPr>
                <w:sz w:val="20"/>
                <w:lang w:bidi="x-none"/>
              </w:rPr>
              <w:t>Maximum credits = 48</w:t>
            </w:r>
          </w:p>
        </w:tc>
        <w:tc>
          <w:tcPr>
            <w:tcW w:w="867" w:type="pct"/>
            <w:tcBorders>
              <w:top w:val="dotted" w:sz="4" w:space="0" w:color="auto"/>
              <w:bottom w:val="nil"/>
            </w:tcBorders>
          </w:tcPr>
          <w:p w14:paraId="6E4C1F14" w14:textId="77777777" w:rsidR="001E3463" w:rsidRPr="00FA3EB9" w:rsidRDefault="001E3463" w:rsidP="001E3463">
            <w:pPr>
              <w:tabs>
                <w:tab w:val="right" w:pos="9360"/>
              </w:tabs>
              <w:ind w:left="20"/>
              <w:rPr>
                <w:sz w:val="20"/>
                <w:lang w:bidi="x-none"/>
              </w:rPr>
            </w:pPr>
            <w:r w:rsidRPr="00FA3EB9">
              <w:rPr>
                <w:sz w:val="20"/>
                <w:lang w:bidi="x-none"/>
              </w:rPr>
              <w:t>1 year = 4 points</w:t>
            </w:r>
          </w:p>
          <w:p w14:paraId="79512B9D" w14:textId="77777777" w:rsidR="001E3463" w:rsidRPr="00FA3EB9" w:rsidRDefault="001E3463" w:rsidP="001E3463">
            <w:pPr>
              <w:tabs>
                <w:tab w:val="right" w:pos="9360"/>
              </w:tabs>
              <w:rPr>
                <w:sz w:val="20"/>
                <w:lang w:bidi="x-none"/>
              </w:rPr>
            </w:pPr>
            <w:r w:rsidRPr="00FA3EB9">
              <w:rPr>
                <w:sz w:val="20"/>
                <w:lang w:bidi="x-none"/>
              </w:rPr>
              <w:t>Maximum years = 20</w:t>
            </w:r>
          </w:p>
        </w:tc>
      </w:tr>
      <w:tr w:rsidR="001E3463" w:rsidRPr="00FA3EB9" w14:paraId="37A84D6B" w14:textId="77777777" w:rsidTr="001E3463">
        <w:trPr>
          <w:cantSplit/>
        </w:trPr>
        <w:tc>
          <w:tcPr>
            <w:tcW w:w="750" w:type="pct"/>
            <w:tcBorders>
              <w:bottom w:val="nil"/>
            </w:tcBorders>
          </w:tcPr>
          <w:p w14:paraId="225DEC42" w14:textId="77777777" w:rsidR="001E3463" w:rsidRPr="00FA3EB9" w:rsidRDefault="001E3463" w:rsidP="001E3463">
            <w:pPr>
              <w:tabs>
                <w:tab w:val="right" w:pos="9360"/>
              </w:tabs>
              <w:spacing w:before="40"/>
              <w:ind w:left="14"/>
              <w:rPr>
                <w:sz w:val="20"/>
                <w:lang w:bidi="x-none"/>
              </w:rPr>
            </w:pPr>
            <w:r w:rsidRPr="00FA3EB9">
              <w:rPr>
                <w:b/>
                <w:sz w:val="20"/>
                <w:lang w:bidi="x-none"/>
              </w:rPr>
              <w:t>Seniority</w:t>
            </w:r>
          </w:p>
        </w:tc>
        <w:tc>
          <w:tcPr>
            <w:tcW w:w="4250" w:type="pct"/>
            <w:gridSpan w:val="10"/>
            <w:tcBorders>
              <w:bottom w:val="nil"/>
            </w:tcBorders>
          </w:tcPr>
          <w:p w14:paraId="083D6DC2" w14:textId="77777777" w:rsidR="001E3463" w:rsidRPr="00FA3EB9" w:rsidRDefault="001E3463" w:rsidP="001E3463">
            <w:pPr>
              <w:tabs>
                <w:tab w:val="right" w:pos="9360"/>
              </w:tabs>
              <w:spacing w:before="40"/>
              <w:rPr>
                <w:sz w:val="20"/>
                <w:lang w:bidi="x-none"/>
              </w:rPr>
            </w:pPr>
            <w:r w:rsidRPr="00FA3EB9">
              <w:rPr>
                <w:sz w:val="20"/>
                <w:lang w:bidi="x-none"/>
              </w:rPr>
              <w:t>System</w:t>
            </w:r>
            <w:r w:rsidRPr="00FA3EB9">
              <w:rPr>
                <w:sz w:val="20"/>
                <w:lang w:bidi="x-none"/>
              </w:rPr>
              <w:noBreakHyphen/>
              <w:t>wide seniority 10</w:t>
            </w:r>
            <w:r w:rsidRPr="00FA3EB9">
              <w:rPr>
                <w:sz w:val="20"/>
                <w:lang w:bidi="x-none"/>
              </w:rPr>
              <w:noBreakHyphen/>
              <w:t>15</w:t>
            </w:r>
            <w:r w:rsidRPr="00FA3EB9">
              <w:rPr>
                <w:sz w:val="20"/>
                <w:lang w:bidi="x-none"/>
              </w:rPr>
              <w:noBreakHyphen/>
              <w:t>97</w:t>
            </w:r>
          </w:p>
        </w:tc>
      </w:tr>
      <w:tr w:rsidR="001E3463" w:rsidRPr="00FA3EB9" w14:paraId="7879238E" w14:textId="77777777" w:rsidTr="001E3463">
        <w:trPr>
          <w:cantSplit/>
        </w:trPr>
        <w:tc>
          <w:tcPr>
            <w:tcW w:w="750" w:type="pct"/>
            <w:tcBorders>
              <w:top w:val="nil"/>
              <w:bottom w:val="single" w:sz="4" w:space="0" w:color="auto"/>
            </w:tcBorders>
          </w:tcPr>
          <w:p w14:paraId="4EAEE693" w14:textId="77777777" w:rsidR="001E3463" w:rsidRPr="00FA3EB9" w:rsidRDefault="001E3463" w:rsidP="001E3463">
            <w:pPr>
              <w:tabs>
                <w:tab w:val="right" w:pos="9360"/>
              </w:tabs>
              <w:rPr>
                <w:sz w:val="20"/>
                <w:lang w:bidi="x-none"/>
              </w:rPr>
            </w:pPr>
            <w:r w:rsidRPr="00FA3EB9">
              <w:rPr>
                <w:sz w:val="20"/>
                <w:lang w:bidi="x-none"/>
              </w:rPr>
              <w:t>Max 320 points</w:t>
            </w:r>
          </w:p>
        </w:tc>
        <w:tc>
          <w:tcPr>
            <w:tcW w:w="4250" w:type="pct"/>
            <w:gridSpan w:val="10"/>
            <w:tcBorders>
              <w:top w:val="nil"/>
              <w:bottom w:val="single" w:sz="4" w:space="0" w:color="auto"/>
            </w:tcBorders>
          </w:tcPr>
          <w:p w14:paraId="26D0740A" w14:textId="77777777" w:rsidR="001E3463" w:rsidRPr="00FA3EB9" w:rsidRDefault="001E3463" w:rsidP="001E3463">
            <w:pPr>
              <w:ind w:left="20"/>
              <w:rPr>
                <w:sz w:val="20"/>
                <w:lang w:bidi="x-none"/>
              </w:rPr>
            </w:pPr>
            <w:r w:rsidRPr="00FA3EB9">
              <w:rPr>
                <w:sz w:val="20"/>
                <w:lang w:bidi="x-none"/>
              </w:rPr>
              <w:t>1 Seniority Year = 8 points</w:t>
            </w:r>
          </w:p>
          <w:p w14:paraId="260066EC" w14:textId="77777777" w:rsidR="001E3463" w:rsidRPr="00FA3EB9" w:rsidRDefault="001E3463" w:rsidP="001E3463">
            <w:pPr>
              <w:tabs>
                <w:tab w:val="right" w:pos="9360"/>
              </w:tabs>
              <w:rPr>
                <w:sz w:val="20"/>
                <w:lang w:bidi="x-none"/>
              </w:rPr>
            </w:pPr>
            <w:r w:rsidRPr="00FA3EB9">
              <w:rPr>
                <w:sz w:val="20"/>
                <w:lang w:bidi="x-none"/>
              </w:rPr>
              <w:t>Maximum years = 40</w:t>
            </w:r>
          </w:p>
        </w:tc>
      </w:tr>
      <w:tr w:rsidR="001E3463" w:rsidRPr="00FA3EB9" w14:paraId="48F64F2F" w14:textId="77777777" w:rsidTr="001E3463">
        <w:trPr>
          <w:cantSplit/>
        </w:trPr>
        <w:tc>
          <w:tcPr>
            <w:tcW w:w="750" w:type="pct"/>
            <w:tcBorders>
              <w:top w:val="nil"/>
              <w:bottom w:val="dotted" w:sz="4" w:space="0" w:color="auto"/>
            </w:tcBorders>
          </w:tcPr>
          <w:p w14:paraId="5A55E4C9" w14:textId="77777777" w:rsidR="001E3463" w:rsidRPr="00FA3EB9" w:rsidRDefault="001E3463" w:rsidP="001E3463">
            <w:pPr>
              <w:tabs>
                <w:tab w:val="right" w:pos="9360"/>
              </w:tabs>
              <w:spacing w:before="40"/>
              <w:ind w:left="14"/>
              <w:rPr>
                <w:b/>
                <w:sz w:val="20"/>
                <w:lang w:bidi="x-none"/>
              </w:rPr>
            </w:pPr>
            <w:r w:rsidRPr="00FA3EB9">
              <w:rPr>
                <w:b/>
                <w:sz w:val="20"/>
                <w:lang w:bidi="x-none"/>
              </w:rPr>
              <w:t>Performance</w:t>
            </w:r>
          </w:p>
          <w:p w14:paraId="2C36E9EF" w14:textId="77777777" w:rsidR="001E3463" w:rsidRPr="00FA3EB9" w:rsidRDefault="001E3463" w:rsidP="001E3463">
            <w:pPr>
              <w:tabs>
                <w:tab w:val="right" w:pos="9360"/>
              </w:tabs>
              <w:rPr>
                <w:sz w:val="20"/>
                <w:lang w:bidi="x-none"/>
              </w:rPr>
            </w:pPr>
            <w:r w:rsidRPr="00FA3EB9">
              <w:rPr>
                <w:b/>
                <w:sz w:val="20"/>
                <w:lang w:bidi="x-none"/>
              </w:rPr>
              <w:t>Evaluation</w:t>
            </w:r>
          </w:p>
        </w:tc>
        <w:tc>
          <w:tcPr>
            <w:tcW w:w="4250" w:type="pct"/>
            <w:gridSpan w:val="10"/>
            <w:tcBorders>
              <w:top w:val="nil"/>
              <w:bottom w:val="dotted" w:sz="4" w:space="0" w:color="auto"/>
            </w:tcBorders>
          </w:tcPr>
          <w:p w14:paraId="51B9336A" w14:textId="77777777" w:rsidR="001E3463" w:rsidRPr="00FA3EB9" w:rsidRDefault="001E3463" w:rsidP="001E3463">
            <w:pPr>
              <w:tabs>
                <w:tab w:val="right" w:pos="9360"/>
              </w:tabs>
              <w:spacing w:before="40"/>
              <w:rPr>
                <w:sz w:val="20"/>
                <w:lang w:bidi="x-none"/>
              </w:rPr>
            </w:pPr>
            <w:r w:rsidRPr="00FA3EB9">
              <w:rPr>
                <w:sz w:val="20"/>
                <w:lang w:bidi="x-none"/>
              </w:rPr>
              <w:t>Each successful 3rd year evaluation as defined by the current evaluation process.</w:t>
            </w:r>
          </w:p>
        </w:tc>
      </w:tr>
      <w:tr w:rsidR="001E3463" w:rsidRPr="00FA3EB9" w14:paraId="5F0E9460" w14:textId="77777777" w:rsidTr="001E3463">
        <w:trPr>
          <w:cantSplit/>
        </w:trPr>
        <w:tc>
          <w:tcPr>
            <w:tcW w:w="750" w:type="pct"/>
            <w:tcBorders>
              <w:top w:val="dotted" w:sz="4" w:space="0" w:color="auto"/>
            </w:tcBorders>
          </w:tcPr>
          <w:p w14:paraId="2C48AA92" w14:textId="77777777" w:rsidR="001E3463" w:rsidRPr="00FA3EB9" w:rsidRDefault="001E3463" w:rsidP="001E3463">
            <w:pPr>
              <w:tabs>
                <w:tab w:val="right" w:pos="9360"/>
              </w:tabs>
              <w:rPr>
                <w:sz w:val="20"/>
                <w:lang w:bidi="x-none"/>
              </w:rPr>
            </w:pPr>
            <w:r w:rsidRPr="00FA3EB9">
              <w:rPr>
                <w:sz w:val="20"/>
                <w:lang w:bidi="x-none"/>
              </w:rPr>
              <w:t>Max 100 points</w:t>
            </w:r>
          </w:p>
        </w:tc>
        <w:tc>
          <w:tcPr>
            <w:tcW w:w="4250" w:type="pct"/>
            <w:gridSpan w:val="10"/>
            <w:tcBorders>
              <w:top w:val="dotted" w:sz="4" w:space="0" w:color="auto"/>
            </w:tcBorders>
          </w:tcPr>
          <w:p w14:paraId="7AC47D79" w14:textId="77777777" w:rsidR="001E3463" w:rsidRPr="00FA3EB9" w:rsidRDefault="001E3463" w:rsidP="001E3463">
            <w:pPr>
              <w:tabs>
                <w:tab w:val="right" w:pos="9360"/>
              </w:tabs>
              <w:spacing w:before="80"/>
              <w:rPr>
                <w:sz w:val="20"/>
                <w:lang w:bidi="x-none"/>
              </w:rPr>
            </w:pPr>
            <w:r w:rsidRPr="00FA3EB9">
              <w:rPr>
                <w:sz w:val="20"/>
                <w:lang w:bidi="x-none"/>
              </w:rPr>
              <w:t>10 points (per evaluation) Maximum Allowed= 100 points</w:t>
            </w:r>
          </w:p>
        </w:tc>
      </w:tr>
      <w:tr w:rsidR="001E3463" w:rsidRPr="00FA3EB9" w14:paraId="6146BA31" w14:textId="77777777" w:rsidTr="001E3463">
        <w:trPr>
          <w:cantSplit/>
        </w:trPr>
        <w:tc>
          <w:tcPr>
            <w:tcW w:w="750" w:type="pct"/>
          </w:tcPr>
          <w:p w14:paraId="4D5F05CF" w14:textId="77777777" w:rsidR="001E3463" w:rsidRPr="004C23EA" w:rsidRDefault="001E3463" w:rsidP="001E3463">
            <w:pPr>
              <w:rPr>
                <w:i/>
                <w:sz w:val="20"/>
                <w:lang w:bidi="x-none"/>
              </w:rPr>
            </w:pPr>
            <w:r w:rsidRPr="004C23EA">
              <w:rPr>
                <w:i/>
                <w:sz w:val="20"/>
                <w:lang w:bidi="x-none"/>
              </w:rPr>
              <w:t xml:space="preserve">License and/or </w:t>
            </w:r>
            <w:r w:rsidRPr="007D6F7D">
              <w:rPr>
                <w:i/>
                <w:sz w:val="20"/>
                <w:lang w:bidi="x-none"/>
              </w:rPr>
              <w:t>Certifications</w:t>
            </w:r>
          </w:p>
        </w:tc>
        <w:tc>
          <w:tcPr>
            <w:tcW w:w="2342" w:type="pct"/>
            <w:gridSpan w:val="6"/>
          </w:tcPr>
          <w:p w14:paraId="516EB55B" w14:textId="77777777" w:rsidR="001E3463" w:rsidRPr="007D6F7D" w:rsidRDefault="001E3463" w:rsidP="001E3463">
            <w:pPr>
              <w:rPr>
                <w:sz w:val="20"/>
                <w:lang w:bidi="x-none"/>
              </w:rPr>
            </w:pPr>
            <w:r w:rsidRPr="007D6F7D">
              <w:rPr>
                <w:sz w:val="20"/>
                <w:lang w:bidi="x-none"/>
              </w:rPr>
              <w:t>Points awarded = 3 times the unit value in the licensure and certification report</w:t>
            </w:r>
          </w:p>
        </w:tc>
        <w:tc>
          <w:tcPr>
            <w:tcW w:w="1908" w:type="pct"/>
            <w:gridSpan w:val="4"/>
          </w:tcPr>
          <w:p w14:paraId="1F305820" w14:textId="77777777" w:rsidR="001E3463" w:rsidRPr="00EA12E4" w:rsidRDefault="001E3463" w:rsidP="001E3463">
            <w:pPr>
              <w:rPr>
                <w:sz w:val="20"/>
                <w:lang w:bidi="x-none"/>
              </w:rPr>
            </w:pPr>
            <w:r w:rsidRPr="00EA12E4">
              <w:rPr>
                <w:sz w:val="20"/>
                <w:lang w:bidi="x-none"/>
              </w:rPr>
              <w:t>Related but not required in field</w:t>
            </w:r>
          </w:p>
          <w:p w14:paraId="1CB184F7" w14:textId="027731D6" w:rsidR="001E3463" w:rsidRPr="0041175B" w:rsidRDefault="001E3463" w:rsidP="001E3463">
            <w:pPr>
              <w:rPr>
                <w:sz w:val="18"/>
                <w:lang w:bidi="x-none"/>
              </w:rPr>
            </w:pPr>
          </w:p>
        </w:tc>
      </w:tr>
      <w:tr w:rsidR="001E3463" w:rsidRPr="00FA3EB9" w14:paraId="7D57F34D" w14:textId="77777777" w:rsidTr="001E3463">
        <w:trPr>
          <w:cantSplit/>
        </w:trPr>
        <w:tc>
          <w:tcPr>
            <w:tcW w:w="750" w:type="pct"/>
          </w:tcPr>
          <w:p w14:paraId="7161C80F" w14:textId="77777777" w:rsidR="001E3463" w:rsidRPr="00FA3EB9" w:rsidRDefault="001E3463" w:rsidP="001E3463">
            <w:pPr>
              <w:tabs>
                <w:tab w:val="right" w:pos="9360"/>
              </w:tabs>
              <w:spacing w:before="40"/>
              <w:ind w:left="14"/>
              <w:rPr>
                <w:b/>
                <w:sz w:val="20"/>
                <w:lang w:bidi="x-none"/>
              </w:rPr>
            </w:pPr>
            <w:r w:rsidRPr="00FA3EB9">
              <w:rPr>
                <w:b/>
                <w:sz w:val="20"/>
                <w:lang w:bidi="x-none"/>
              </w:rPr>
              <w:t>Professional</w:t>
            </w:r>
          </w:p>
          <w:p w14:paraId="4F44D49E" w14:textId="77777777" w:rsidR="001E3463" w:rsidRPr="00FA3EB9" w:rsidRDefault="001E3463" w:rsidP="001E3463">
            <w:pPr>
              <w:tabs>
                <w:tab w:val="right" w:pos="9360"/>
              </w:tabs>
              <w:ind w:left="20"/>
              <w:rPr>
                <w:b/>
                <w:sz w:val="20"/>
                <w:lang w:bidi="x-none"/>
              </w:rPr>
            </w:pPr>
            <w:r w:rsidRPr="00FA3EB9">
              <w:rPr>
                <w:b/>
                <w:sz w:val="20"/>
                <w:lang w:bidi="x-none"/>
              </w:rPr>
              <w:t>Development</w:t>
            </w:r>
          </w:p>
          <w:p w14:paraId="1E9DA444" w14:textId="77777777" w:rsidR="001E3463" w:rsidRPr="00FA3EB9" w:rsidRDefault="001E3463" w:rsidP="001E3463">
            <w:pPr>
              <w:tabs>
                <w:tab w:val="right" w:pos="9360"/>
              </w:tabs>
              <w:rPr>
                <w:sz w:val="20"/>
                <w:lang w:bidi="x-none"/>
              </w:rPr>
            </w:pPr>
          </w:p>
        </w:tc>
        <w:tc>
          <w:tcPr>
            <w:tcW w:w="2342" w:type="pct"/>
            <w:gridSpan w:val="6"/>
          </w:tcPr>
          <w:p w14:paraId="20B389A4" w14:textId="77777777" w:rsidR="001E3463" w:rsidRPr="00FA3EB9" w:rsidRDefault="001E3463" w:rsidP="001E3463">
            <w:pPr>
              <w:tabs>
                <w:tab w:val="left" w:pos="940"/>
                <w:tab w:val="right" w:pos="9360"/>
                <w:tab w:val="left" w:pos="940"/>
              </w:tabs>
              <w:spacing w:before="40"/>
              <w:rPr>
                <w:sz w:val="20"/>
                <w:lang w:bidi="x-none"/>
              </w:rPr>
            </w:pPr>
            <w:r w:rsidRPr="00FA3EB9">
              <w:rPr>
                <w:sz w:val="20"/>
                <w:lang w:bidi="x-none"/>
              </w:rPr>
              <w:t>Each 120 Professional Continuing Educational Units or Equivalent</w:t>
            </w:r>
          </w:p>
          <w:p w14:paraId="22B41041" w14:textId="77777777" w:rsidR="001E3463" w:rsidRPr="00FA3EB9" w:rsidRDefault="001E3463" w:rsidP="001E3463">
            <w:pPr>
              <w:tabs>
                <w:tab w:val="right" w:pos="9360"/>
              </w:tabs>
              <w:spacing w:before="80"/>
              <w:rPr>
                <w:sz w:val="20"/>
                <w:lang w:bidi="x-none"/>
              </w:rPr>
            </w:pPr>
            <w:r w:rsidRPr="00FA3EB9">
              <w:rPr>
                <w:sz w:val="20"/>
                <w:lang w:bidi="x-none"/>
              </w:rPr>
              <w:t>0 points</w:t>
            </w:r>
          </w:p>
        </w:tc>
        <w:tc>
          <w:tcPr>
            <w:tcW w:w="1908" w:type="pct"/>
            <w:gridSpan w:val="4"/>
          </w:tcPr>
          <w:p w14:paraId="70E03F83" w14:textId="77777777" w:rsidR="001E3463" w:rsidRPr="00FA3EB9" w:rsidRDefault="001E3463" w:rsidP="001E3463">
            <w:pPr>
              <w:spacing w:before="40"/>
              <w:rPr>
                <w:i/>
                <w:sz w:val="20"/>
                <w:lang w:bidi="x-none"/>
              </w:rPr>
            </w:pPr>
            <w:r w:rsidRPr="00FA3EB9">
              <w:rPr>
                <w:i/>
                <w:sz w:val="20"/>
                <w:lang w:bidi="x-none"/>
              </w:rPr>
              <w:t>Accumulation of credit cannot start until program is developed and approved.</w:t>
            </w:r>
          </w:p>
          <w:p w14:paraId="65F183BE" w14:textId="77777777" w:rsidR="001E3463" w:rsidRPr="00FA3EB9" w:rsidRDefault="001E3463" w:rsidP="001E3463">
            <w:pPr>
              <w:tabs>
                <w:tab w:val="right" w:pos="9360"/>
              </w:tabs>
              <w:rPr>
                <w:sz w:val="20"/>
                <w:lang w:bidi="x-none"/>
              </w:rPr>
            </w:pPr>
            <w:r w:rsidRPr="00FA3EB9">
              <w:rPr>
                <w:sz w:val="20"/>
                <w:lang w:bidi="x-none"/>
              </w:rPr>
              <w:t>Eligible for incentive every two years</w:t>
            </w:r>
          </w:p>
        </w:tc>
      </w:tr>
    </w:tbl>
    <w:p w14:paraId="321DC4AA" w14:textId="1C416F71" w:rsidR="001E3463" w:rsidRPr="005A11FF" w:rsidRDefault="005A7907" w:rsidP="005A7907">
      <w:pPr>
        <w:ind w:left="360"/>
        <w:rPr>
          <w:sz w:val="20"/>
        </w:rPr>
      </w:pPr>
      <w:r w:rsidRPr="00FA3EB9">
        <w:rPr>
          <w:sz w:val="20"/>
          <w:lang w:bidi="x-none"/>
        </w:rPr>
        <w:t>*</w:t>
      </w:r>
      <w:r w:rsidR="001E3463" w:rsidRPr="00FA3EB9">
        <w:rPr>
          <w:sz w:val="20"/>
        </w:rPr>
        <w:t>Must be part of an academic program of study.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4"/>
    <w:p w14:paraId="55F54FCF" w14:textId="5B3FCF01" w:rsidR="00DD134A" w:rsidRDefault="005A7907">
      <w:pPr>
        <w:rPr>
          <w:rFonts w:ascii="Times" w:hAnsi="Times"/>
          <w:b/>
          <w:sz w:val="22"/>
          <w:szCs w:val="22"/>
        </w:rPr>
      </w:pPr>
      <w:r>
        <w:rPr>
          <w:rFonts w:ascii="Times" w:hAnsi="Times"/>
          <w:b/>
          <w:sz w:val="22"/>
          <w:szCs w:val="22"/>
        </w:rPr>
        <w:t>New Hires and Transfer for Faculty</w:t>
      </w:r>
    </w:p>
    <w:tbl>
      <w:tblPr>
        <w:tblW w:w="5260" w:type="dxa"/>
        <w:tblInd w:w="118" w:type="dxa"/>
        <w:tblLook w:val="04A0" w:firstRow="1" w:lastRow="0" w:firstColumn="1" w:lastColumn="0" w:noHBand="0" w:noVBand="1"/>
      </w:tblPr>
      <w:tblGrid>
        <w:gridCol w:w="1360"/>
        <w:gridCol w:w="1310"/>
        <w:gridCol w:w="1310"/>
        <w:gridCol w:w="1300"/>
      </w:tblGrid>
      <w:tr w:rsidR="005A7907" w14:paraId="6AA05447" w14:textId="77777777" w:rsidTr="005A7907">
        <w:trPr>
          <w:trHeight w:val="320"/>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735CCC" w14:textId="77777777" w:rsidR="005A7907" w:rsidRDefault="005A7907">
            <w:pPr>
              <w:jc w:val="center"/>
              <w:rPr>
                <w:rFonts w:ascii="Calibri" w:hAnsi="Calibri" w:cs="Calibri"/>
                <w:color w:val="000000"/>
              </w:rPr>
            </w:pPr>
            <w:r>
              <w:rPr>
                <w:rFonts w:ascii="Calibri" w:hAnsi="Calibri" w:cs="Calibri"/>
                <w:color w:val="000000"/>
              </w:rPr>
              <w:t> </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65BBFB03" w14:textId="77777777" w:rsidR="005A7907" w:rsidRDefault="005A7907">
            <w:pPr>
              <w:jc w:val="center"/>
              <w:rPr>
                <w:rFonts w:ascii="Calibri" w:hAnsi="Calibri" w:cs="Calibri"/>
                <w:color w:val="000000"/>
              </w:rPr>
            </w:pPr>
            <w:r>
              <w:rPr>
                <w:rFonts w:ascii="Calibri" w:hAnsi="Calibri" w:cs="Calibri"/>
                <w:color w:val="000000"/>
              </w:rPr>
              <w:t>MA</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77999A7F" w14:textId="77777777" w:rsidR="005A7907" w:rsidRDefault="005A7907">
            <w:pPr>
              <w:jc w:val="center"/>
              <w:rPr>
                <w:rFonts w:ascii="Calibri" w:hAnsi="Calibri" w:cs="Calibri"/>
                <w:color w:val="000000"/>
              </w:rPr>
            </w:pPr>
            <w:r>
              <w:rPr>
                <w:rFonts w:ascii="Calibri" w:hAnsi="Calibri" w:cs="Calibri"/>
                <w:color w:val="000000"/>
              </w:rPr>
              <w:t>NO MA</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5AC8F65E" w14:textId="77777777" w:rsidR="005A7907" w:rsidRDefault="005A7907">
            <w:pPr>
              <w:jc w:val="center"/>
              <w:rPr>
                <w:rFonts w:ascii="Calibri" w:hAnsi="Calibri" w:cs="Calibri"/>
                <w:color w:val="000000"/>
              </w:rPr>
            </w:pPr>
            <w:r>
              <w:rPr>
                <w:rFonts w:ascii="Calibri" w:hAnsi="Calibri" w:cs="Calibri"/>
                <w:color w:val="000000"/>
              </w:rPr>
              <w:t>POINTS</w:t>
            </w:r>
          </w:p>
        </w:tc>
      </w:tr>
      <w:tr w:rsidR="005A7907" w14:paraId="4D8DE85E" w14:textId="77777777" w:rsidTr="005A7907">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23CE29B8" w14:textId="77777777" w:rsidR="005A7907" w:rsidRDefault="005A7907">
            <w:pPr>
              <w:jc w:val="center"/>
              <w:rPr>
                <w:rFonts w:ascii="Calibri" w:hAnsi="Calibri" w:cs="Calibri"/>
                <w:color w:val="000000"/>
              </w:rPr>
            </w:pPr>
            <w:r>
              <w:rPr>
                <w:rFonts w:ascii="Calibri" w:hAnsi="Calibri" w:cs="Calibri"/>
                <w:color w:val="000000"/>
              </w:rPr>
              <w:t>YEAR</w:t>
            </w:r>
          </w:p>
        </w:tc>
        <w:tc>
          <w:tcPr>
            <w:tcW w:w="1300" w:type="dxa"/>
            <w:tcBorders>
              <w:top w:val="nil"/>
              <w:left w:val="nil"/>
              <w:bottom w:val="single" w:sz="4" w:space="0" w:color="auto"/>
              <w:right w:val="single" w:sz="4" w:space="0" w:color="auto"/>
            </w:tcBorders>
            <w:shd w:val="clear" w:color="auto" w:fill="auto"/>
            <w:vAlign w:val="bottom"/>
            <w:hideMark/>
          </w:tcPr>
          <w:p w14:paraId="37235056" w14:textId="4460BD1A" w:rsidR="005A7907" w:rsidRDefault="005A7907">
            <w:pPr>
              <w:jc w:val="center"/>
              <w:rPr>
                <w:rFonts w:ascii="Arial" w:hAnsi="Arial" w:cs="Arial"/>
                <w:color w:val="000000"/>
                <w:sz w:val="20"/>
                <w:szCs w:val="20"/>
              </w:rPr>
            </w:pPr>
            <w:r>
              <w:rPr>
                <w:rFonts w:ascii="Arial" w:hAnsi="Arial" w:cs="Arial"/>
                <w:color w:val="000000"/>
                <w:sz w:val="20"/>
                <w:szCs w:val="20"/>
              </w:rPr>
              <w:t>Minimum Salary</w:t>
            </w:r>
          </w:p>
        </w:tc>
        <w:tc>
          <w:tcPr>
            <w:tcW w:w="1300" w:type="dxa"/>
            <w:tcBorders>
              <w:top w:val="nil"/>
              <w:left w:val="nil"/>
              <w:bottom w:val="single" w:sz="4" w:space="0" w:color="auto"/>
              <w:right w:val="single" w:sz="4" w:space="0" w:color="auto"/>
            </w:tcBorders>
            <w:shd w:val="clear" w:color="auto" w:fill="auto"/>
            <w:vAlign w:val="bottom"/>
            <w:hideMark/>
          </w:tcPr>
          <w:p w14:paraId="60CDBA92" w14:textId="5B962620" w:rsidR="005A7907" w:rsidRDefault="005A7907">
            <w:pPr>
              <w:jc w:val="center"/>
              <w:rPr>
                <w:rFonts w:ascii="Arial" w:hAnsi="Arial" w:cs="Arial"/>
                <w:color w:val="000000"/>
                <w:sz w:val="20"/>
                <w:szCs w:val="20"/>
              </w:rPr>
            </w:pPr>
            <w:r>
              <w:rPr>
                <w:rFonts w:ascii="Arial" w:hAnsi="Arial" w:cs="Arial"/>
                <w:color w:val="000000"/>
                <w:sz w:val="20"/>
                <w:szCs w:val="20"/>
              </w:rPr>
              <w:t>Minimum Salary</w:t>
            </w:r>
          </w:p>
        </w:tc>
        <w:tc>
          <w:tcPr>
            <w:tcW w:w="1300" w:type="dxa"/>
            <w:tcBorders>
              <w:top w:val="nil"/>
              <w:left w:val="nil"/>
              <w:bottom w:val="single" w:sz="4" w:space="0" w:color="auto"/>
              <w:right w:val="single" w:sz="8" w:space="0" w:color="auto"/>
            </w:tcBorders>
            <w:shd w:val="clear" w:color="auto" w:fill="auto"/>
            <w:noWrap/>
            <w:vAlign w:val="bottom"/>
            <w:hideMark/>
          </w:tcPr>
          <w:p w14:paraId="4F7B703E" w14:textId="77777777" w:rsidR="005A7907" w:rsidRDefault="005A7907">
            <w:pPr>
              <w:jc w:val="center"/>
              <w:rPr>
                <w:rFonts w:ascii="Calibri" w:hAnsi="Calibri" w:cs="Calibri"/>
                <w:color w:val="000000"/>
              </w:rPr>
            </w:pPr>
            <w:r>
              <w:rPr>
                <w:rFonts w:ascii="Calibri" w:hAnsi="Calibri" w:cs="Calibri"/>
                <w:color w:val="000000"/>
              </w:rPr>
              <w:t>Point Val</w:t>
            </w:r>
          </w:p>
        </w:tc>
      </w:tr>
      <w:tr w:rsidR="005A7907" w14:paraId="487BA346" w14:textId="77777777" w:rsidTr="005A7907">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581842ED" w14:textId="77777777" w:rsidR="005A7907" w:rsidRDefault="005A7907">
            <w:pPr>
              <w:jc w:val="center"/>
              <w:rPr>
                <w:rFonts w:ascii="Calibri" w:hAnsi="Calibri" w:cs="Calibri"/>
                <w:color w:val="000000"/>
              </w:rPr>
            </w:pPr>
            <w:r>
              <w:rPr>
                <w:rFonts w:ascii="Calibri" w:hAnsi="Calibri" w:cs="Calibri"/>
                <w:color w:val="000000"/>
              </w:rPr>
              <w:t>2018</w:t>
            </w:r>
          </w:p>
        </w:tc>
        <w:tc>
          <w:tcPr>
            <w:tcW w:w="1300" w:type="dxa"/>
            <w:tcBorders>
              <w:top w:val="nil"/>
              <w:left w:val="nil"/>
              <w:bottom w:val="single" w:sz="4" w:space="0" w:color="auto"/>
              <w:right w:val="single" w:sz="4" w:space="0" w:color="auto"/>
            </w:tcBorders>
            <w:shd w:val="clear" w:color="auto" w:fill="auto"/>
            <w:noWrap/>
            <w:vAlign w:val="bottom"/>
            <w:hideMark/>
          </w:tcPr>
          <w:p w14:paraId="35CC63B4" w14:textId="77777777" w:rsidR="005A7907" w:rsidRDefault="005A7907">
            <w:pPr>
              <w:jc w:val="center"/>
              <w:rPr>
                <w:rFonts w:ascii="Calibri" w:hAnsi="Calibri" w:cs="Calibri"/>
                <w:color w:val="000000"/>
              </w:rPr>
            </w:pPr>
            <w:r>
              <w:rPr>
                <w:rFonts w:ascii="Calibri" w:hAnsi="Calibri" w:cs="Calibri"/>
                <w:color w:val="000000"/>
              </w:rPr>
              <w:t>$45,771.48</w:t>
            </w:r>
          </w:p>
        </w:tc>
        <w:tc>
          <w:tcPr>
            <w:tcW w:w="1300" w:type="dxa"/>
            <w:tcBorders>
              <w:top w:val="nil"/>
              <w:left w:val="nil"/>
              <w:bottom w:val="single" w:sz="4" w:space="0" w:color="auto"/>
              <w:right w:val="single" w:sz="4" w:space="0" w:color="auto"/>
            </w:tcBorders>
            <w:shd w:val="clear" w:color="auto" w:fill="auto"/>
            <w:noWrap/>
            <w:vAlign w:val="bottom"/>
            <w:hideMark/>
          </w:tcPr>
          <w:p w14:paraId="7D19AF8D" w14:textId="77777777" w:rsidR="005A7907" w:rsidRDefault="005A7907">
            <w:pPr>
              <w:jc w:val="center"/>
              <w:rPr>
                <w:rFonts w:ascii="Calibri" w:hAnsi="Calibri" w:cs="Calibri"/>
                <w:color w:val="000000"/>
              </w:rPr>
            </w:pPr>
            <w:r>
              <w:rPr>
                <w:rFonts w:ascii="Calibri" w:hAnsi="Calibri" w:cs="Calibri"/>
                <w:color w:val="000000"/>
              </w:rPr>
              <w:t>$42,453.42</w:t>
            </w:r>
          </w:p>
        </w:tc>
        <w:tc>
          <w:tcPr>
            <w:tcW w:w="1300" w:type="dxa"/>
            <w:tcBorders>
              <w:top w:val="nil"/>
              <w:left w:val="nil"/>
              <w:bottom w:val="single" w:sz="4" w:space="0" w:color="auto"/>
              <w:right w:val="single" w:sz="8" w:space="0" w:color="auto"/>
            </w:tcBorders>
            <w:shd w:val="clear" w:color="auto" w:fill="auto"/>
            <w:noWrap/>
            <w:vAlign w:val="bottom"/>
            <w:hideMark/>
          </w:tcPr>
          <w:p w14:paraId="5D70B925" w14:textId="77777777" w:rsidR="005A7907" w:rsidRDefault="005A7907">
            <w:pPr>
              <w:jc w:val="center"/>
              <w:rPr>
                <w:rFonts w:ascii="Calibri" w:hAnsi="Calibri" w:cs="Calibri"/>
                <w:color w:val="000000"/>
              </w:rPr>
            </w:pPr>
            <w:r>
              <w:rPr>
                <w:rFonts w:ascii="Calibri" w:hAnsi="Calibri" w:cs="Calibri"/>
                <w:color w:val="000000"/>
              </w:rPr>
              <w:t>$53.95</w:t>
            </w:r>
          </w:p>
        </w:tc>
      </w:tr>
      <w:tr w:rsidR="005A7907" w14:paraId="51F6066F" w14:textId="77777777" w:rsidTr="005A7907">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4A337E4F" w14:textId="77777777" w:rsidR="005A7907" w:rsidRDefault="005A7907">
            <w:pPr>
              <w:jc w:val="center"/>
              <w:rPr>
                <w:rFonts w:ascii="Calibri" w:hAnsi="Calibri" w:cs="Calibri"/>
                <w:color w:val="000000"/>
              </w:rPr>
            </w:pPr>
            <w:r>
              <w:rPr>
                <w:rFonts w:ascii="Calibri" w:hAnsi="Calibri" w:cs="Calibri"/>
                <w:color w:val="000000"/>
              </w:rPr>
              <w:t>2019</w:t>
            </w:r>
          </w:p>
        </w:tc>
        <w:tc>
          <w:tcPr>
            <w:tcW w:w="1300" w:type="dxa"/>
            <w:tcBorders>
              <w:top w:val="nil"/>
              <w:left w:val="nil"/>
              <w:bottom w:val="single" w:sz="4" w:space="0" w:color="auto"/>
              <w:right w:val="single" w:sz="4" w:space="0" w:color="auto"/>
            </w:tcBorders>
            <w:shd w:val="clear" w:color="auto" w:fill="auto"/>
            <w:noWrap/>
            <w:vAlign w:val="bottom"/>
            <w:hideMark/>
          </w:tcPr>
          <w:p w14:paraId="34817A49" w14:textId="77777777" w:rsidR="005A7907" w:rsidRDefault="005A7907">
            <w:pPr>
              <w:jc w:val="center"/>
              <w:rPr>
                <w:rFonts w:ascii="Calibri" w:hAnsi="Calibri" w:cs="Calibri"/>
                <w:color w:val="000000"/>
              </w:rPr>
            </w:pPr>
            <w:r>
              <w:rPr>
                <w:rFonts w:ascii="Calibri" w:hAnsi="Calibri" w:cs="Calibri"/>
                <w:color w:val="000000"/>
              </w:rPr>
              <w:t>$45,771.48</w:t>
            </w:r>
          </w:p>
        </w:tc>
        <w:tc>
          <w:tcPr>
            <w:tcW w:w="1300" w:type="dxa"/>
            <w:tcBorders>
              <w:top w:val="nil"/>
              <w:left w:val="nil"/>
              <w:bottom w:val="single" w:sz="4" w:space="0" w:color="auto"/>
              <w:right w:val="single" w:sz="4" w:space="0" w:color="auto"/>
            </w:tcBorders>
            <w:shd w:val="clear" w:color="auto" w:fill="auto"/>
            <w:noWrap/>
            <w:vAlign w:val="bottom"/>
            <w:hideMark/>
          </w:tcPr>
          <w:p w14:paraId="663D1756" w14:textId="77777777" w:rsidR="005A7907" w:rsidRDefault="005A7907">
            <w:pPr>
              <w:jc w:val="center"/>
              <w:rPr>
                <w:rFonts w:ascii="Calibri" w:hAnsi="Calibri" w:cs="Calibri"/>
                <w:color w:val="000000"/>
              </w:rPr>
            </w:pPr>
            <w:r>
              <w:rPr>
                <w:rFonts w:ascii="Calibri" w:hAnsi="Calibri" w:cs="Calibri"/>
                <w:color w:val="000000"/>
              </w:rPr>
              <w:t>$42,453.42</w:t>
            </w:r>
          </w:p>
        </w:tc>
        <w:tc>
          <w:tcPr>
            <w:tcW w:w="1300" w:type="dxa"/>
            <w:tcBorders>
              <w:top w:val="nil"/>
              <w:left w:val="nil"/>
              <w:bottom w:val="single" w:sz="4" w:space="0" w:color="auto"/>
              <w:right w:val="single" w:sz="8" w:space="0" w:color="auto"/>
            </w:tcBorders>
            <w:shd w:val="clear" w:color="auto" w:fill="auto"/>
            <w:noWrap/>
            <w:vAlign w:val="bottom"/>
            <w:hideMark/>
          </w:tcPr>
          <w:p w14:paraId="50B52FC2" w14:textId="77777777" w:rsidR="005A7907" w:rsidRDefault="005A7907">
            <w:pPr>
              <w:jc w:val="center"/>
              <w:rPr>
                <w:rFonts w:ascii="Calibri" w:hAnsi="Calibri" w:cs="Calibri"/>
                <w:color w:val="000000"/>
              </w:rPr>
            </w:pPr>
            <w:r>
              <w:rPr>
                <w:rFonts w:ascii="Calibri" w:hAnsi="Calibri" w:cs="Calibri"/>
                <w:color w:val="000000"/>
              </w:rPr>
              <w:t>$55.03</w:t>
            </w:r>
          </w:p>
        </w:tc>
      </w:tr>
      <w:tr w:rsidR="005A7907" w14:paraId="5D99A31A" w14:textId="77777777" w:rsidTr="005A7907">
        <w:trPr>
          <w:trHeight w:val="340"/>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14:paraId="6661ABCF" w14:textId="77777777" w:rsidR="005A7907" w:rsidRDefault="005A7907">
            <w:pPr>
              <w:jc w:val="center"/>
              <w:rPr>
                <w:rFonts w:ascii="Calibri" w:hAnsi="Calibri" w:cs="Calibri"/>
                <w:color w:val="000000"/>
              </w:rPr>
            </w:pPr>
            <w:r>
              <w:rPr>
                <w:rFonts w:ascii="Calibri" w:hAnsi="Calibri" w:cs="Calibri"/>
                <w:color w:val="000000"/>
              </w:rPr>
              <w:t>2020</w:t>
            </w:r>
          </w:p>
        </w:tc>
        <w:tc>
          <w:tcPr>
            <w:tcW w:w="1300" w:type="dxa"/>
            <w:tcBorders>
              <w:top w:val="nil"/>
              <w:left w:val="nil"/>
              <w:bottom w:val="single" w:sz="8" w:space="0" w:color="auto"/>
              <w:right w:val="single" w:sz="4" w:space="0" w:color="auto"/>
            </w:tcBorders>
            <w:shd w:val="clear" w:color="auto" w:fill="auto"/>
            <w:noWrap/>
            <w:vAlign w:val="bottom"/>
            <w:hideMark/>
          </w:tcPr>
          <w:p w14:paraId="4C091C16" w14:textId="77777777" w:rsidR="005A7907" w:rsidRDefault="005A7907">
            <w:pPr>
              <w:jc w:val="center"/>
              <w:rPr>
                <w:rFonts w:ascii="Calibri" w:hAnsi="Calibri" w:cs="Calibri"/>
                <w:color w:val="000000"/>
              </w:rPr>
            </w:pPr>
            <w:r>
              <w:rPr>
                <w:rFonts w:ascii="Calibri" w:hAnsi="Calibri" w:cs="Calibri"/>
                <w:color w:val="000000"/>
              </w:rPr>
              <w:t>$45,771.48</w:t>
            </w:r>
          </w:p>
        </w:tc>
        <w:tc>
          <w:tcPr>
            <w:tcW w:w="1300" w:type="dxa"/>
            <w:tcBorders>
              <w:top w:val="nil"/>
              <w:left w:val="nil"/>
              <w:bottom w:val="single" w:sz="8" w:space="0" w:color="auto"/>
              <w:right w:val="single" w:sz="4" w:space="0" w:color="auto"/>
            </w:tcBorders>
            <w:shd w:val="clear" w:color="auto" w:fill="auto"/>
            <w:noWrap/>
            <w:vAlign w:val="bottom"/>
            <w:hideMark/>
          </w:tcPr>
          <w:p w14:paraId="14874373" w14:textId="77777777" w:rsidR="005A7907" w:rsidRDefault="005A7907">
            <w:pPr>
              <w:jc w:val="center"/>
              <w:rPr>
                <w:rFonts w:ascii="Calibri" w:hAnsi="Calibri" w:cs="Calibri"/>
                <w:color w:val="000000"/>
              </w:rPr>
            </w:pPr>
            <w:r>
              <w:rPr>
                <w:rFonts w:ascii="Calibri" w:hAnsi="Calibri" w:cs="Calibri"/>
                <w:color w:val="000000"/>
              </w:rPr>
              <w:t>$42,453.42</w:t>
            </w:r>
          </w:p>
        </w:tc>
        <w:tc>
          <w:tcPr>
            <w:tcW w:w="1300" w:type="dxa"/>
            <w:tcBorders>
              <w:top w:val="nil"/>
              <w:left w:val="nil"/>
              <w:bottom w:val="single" w:sz="8" w:space="0" w:color="auto"/>
              <w:right w:val="single" w:sz="8" w:space="0" w:color="auto"/>
            </w:tcBorders>
            <w:shd w:val="clear" w:color="auto" w:fill="auto"/>
            <w:noWrap/>
            <w:vAlign w:val="bottom"/>
            <w:hideMark/>
          </w:tcPr>
          <w:p w14:paraId="243342E2" w14:textId="77777777" w:rsidR="005A7907" w:rsidRDefault="005A7907">
            <w:pPr>
              <w:jc w:val="center"/>
              <w:rPr>
                <w:rFonts w:ascii="Calibri" w:hAnsi="Calibri" w:cs="Calibri"/>
                <w:color w:val="000000"/>
              </w:rPr>
            </w:pPr>
            <w:r>
              <w:rPr>
                <w:rFonts w:ascii="Calibri" w:hAnsi="Calibri" w:cs="Calibri"/>
                <w:color w:val="000000"/>
              </w:rPr>
              <w:t>$55.03</w:t>
            </w:r>
          </w:p>
        </w:tc>
      </w:tr>
    </w:tbl>
    <w:p w14:paraId="39F54EB4" w14:textId="77777777" w:rsidR="005A7907" w:rsidRDefault="005A7907">
      <w:pPr>
        <w:rPr>
          <w:rFonts w:ascii="Times" w:hAnsi="Times"/>
          <w:b/>
          <w:sz w:val="22"/>
          <w:szCs w:val="22"/>
        </w:rPr>
      </w:pPr>
    </w:p>
    <w:p w14:paraId="5EC4CAF4" w14:textId="3EAAD6AC" w:rsidR="005A7907" w:rsidRDefault="005A7907">
      <w:pPr>
        <w:rPr>
          <w:rFonts w:ascii="Times" w:hAnsi="Times"/>
          <w:b/>
          <w:sz w:val="22"/>
          <w:szCs w:val="22"/>
        </w:rPr>
      </w:pPr>
    </w:p>
    <w:p w14:paraId="3AFA4AC5" w14:textId="2F132994" w:rsidR="005A7907" w:rsidRDefault="005A7907">
      <w:pPr>
        <w:rPr>
          <w:rFonts w:ascii="Times" w:hAnsi="Times"/>
          <w:b/>
          <w:sz w:val="22"/>
          <w:szCs w:val="22"/>
        </w:rPr>
      </w:pPr>
    </w:p>
    <w:p w14:paraId="0D2EED95" w14:textId="5C5D264C" w:rsidR="005A7907" w:rsidRDefault="005A7907">
      <w:pPr>
        <w:rPr>
          <w:rFonts w:ascii="Times" w:hAnsi="Times"/>
          <w:b/>
          <w:sz w:val="22"/>
          <w:szCs w:val="22"/>
        </w:rPr>
      </w:pPr>
    </w:p>
    <w:p w14:paraId="7C932226" w14:textId="33920544" w:rsidR="005A7907" w:rsidRDefault="005A7907">
      <w:pPr>
        <w:rPr>
          <w:rFonts w:ascii="Times" w:hAnsi="Times"/>
          <w:b/>
          <w:sz w:val="22"/>
          <w:szCs w:val="22"/>
        </w:rPr>
      </w:pPr>
    </w:p>
    <w:p w14:paraId="03E0C61E" w14:textId="611D1A27" w:rsidR="005A7907" w:rsidRDefault="005A7907">
      <w:pPr>
        <w:rPr>
          <w:rFonts w:ascii="Times" w:hAnsi="Times"/>
          <w:b/>
          <w:sz w:val="22"/>
          <w:szCs w:val="22"/>
        </w:rPr>
      </w:pPr>
    </w:p>
    <w:p w14:paraId="34813F48" w14:textId="5D658353" w:rsidR="005A7907" w:rsidRDefault="005A7907">
      <w:pPr>
        <w:rPr>
          <w:rFonts w:ascii="Times" w:hAnsi="Times"/>
          <w:b/>
          <w:sz w:val="22"/>
          <w:szCs w:val="22"/>
        </w:rPr>
      </w:pPr>
    </w:p>
    <w:p w14:paraId="1A6BDCA6" w14:textId="36FC8972" w:rsidR="005A7907" w:rsidRDefault="005A7907">
      <w:pPr>
        <w:rPr>
          <w:rFonts w:ascii="Times" w:hAnsi="Times"/>
          <w:b/>
          <w:sz w:val="22"/>
          <w:szCs w:val="22"/>
        </w:rPr>
      </w:pPr>
    </w:p>
    <w:p w14:paraId="1131BCA6" w14:textId="3C1EE4CD" w:rsidR="005A7907" w:rsidRDefault="005A7907">
      <w:pPr>
        <w:rPr>
          <w:rFonts w:ascii="Times" w:hAnsi="Times"/>
          <w:b/>
          <w:sz w:val="22"/>
          <w:szCs w:val="22"/>
        </w:rPr>
      </w:pPr>
    </w:p>
    <w:p w14:paraId="083C64AB" w14:textId="0FEE9F95" w:rsidR="005A7907" w:rsidRDefault="005A7907">
      <w:pPr>
        <w:rPr>
          <w:rFonts w:ascii="Times" w:hAnsi="Times"/>
          <w:b/>
          <w:sz w:val="22"/>
          <w:szCs w:val="22"/>
        </w:rPr>
      </w:pPr>
    </w:p>
    <w:p w14:paraId="506CD817" w14:textId="7AAAD6B3" w:rsidR="005A7907" w:rsidRDefault="005A7907">
      <w:pPr>
        <w:rPr>
          <w:rFonts w:ascii="Times" w:hAnsi="Times"/>
          <w:b/>
          <w:sz w:val="22"/>
          <w:szCs w:val="22"/>
        </w:rPr>
      </w:pPr>
    </w:p>
    <w:p w14:paraId="06FB83E5" w14:textId="77777777" w:rsidR="005A7907" w:rsidRDefault="005A7907">
      <w:pPr>
        <w:rPr>
          <w:rFonts w:ascii="Times" w:hAnsi="Times"/>
          <w:b/>
          <w:sz w:val="22"/>
          <w:szCs w:val="22"/>
        </w:rPr>
      </w:pPr>
    </w:p>
    <w:p w14:paraId="50D56142" w14:textId="77777777" w:rsidR="001E3463" w:rsidRDefault="001E3463" w:rsidP="001E3463">
      <w:pPr>
        <w:pStyle w:val="Heading2"/>
        <w:jc w:val="center"/>
      </w:pPr>
    </w:p>
    <w:p w14:paraId="25010EF9" w14:textId="77777777" w:rsidR="001E3463" w:rsidRDefault="001E3463" w:rsidP="001E3463">
      <w:pPr>
        <w:pStyle w:val="Heading2"/>
        <w:jc w:val="center"/>
      </w:pPr>
    </w:p>
    <w:p w14:paraId="1CD00917" w14:textId="77777777" w:rsidR="001E3463" w:rsidRPr="00BD4C2F" w:rsidRDefault="001E3463" w:rsidP="001E3463">
      <w:pPr>
        <w:pStyle w:val="Heading2"/>
        <w:jc w:val="center"/>
      </w:pPr>
      <w:r w:rsidRPr="00BD4C2F">
        <w:t xml:space="preserve">MCCC </w:t>
      </w:r>
      <w:r w:rsidRPr="00BD4C2F">
        <w:rPr>
          <w:rFonts w:ascii="Times" w:hAnsi="Times"/>
        </w:rPr>
        <w:noBreakHyphen/>
      </w:r>
      <w:r w:rsidRPr="00BD4C2F">
        <w:t xml:space="preserve"> Placement Structure For New </w:t>
      </w:r>
      <w:r>
        <w:t xml:space="preserve">FT </w:t>
      </w:r>
      <w:r w:rsidRPr="00BD4C2F">
        <w:t>Professional Staff</w:t>
      </w:r>
      <w:r>
        <w:t>, Reclassifications, Transfers, and New Academic Credentials</w:t>
      </w:r>
    </w:p>
    <w:tbl>
      <w:tblPr>
        <w:tblW w:w="10080" w:type="dxa"/>
        <w:tblInd w:w="107" w:type="dxa"/>
        <w:tblLayout w:type="fixed"/>
        <w:tblCellMar>
          <w:left w:w="17" w:type="dxa"/>
          <w:right w:w="17" w:type="dxa"/>
        </w:tblCellMar>
        <w:tblLook w:val="0000" w:firstRow="0" w:lastRow="0" w:firstColumn="0" w:lastColumn="0" w:noHBand="0" w:noVBand="0"/>
      </w:tblPr>
      <w:tblGrid>
        <w:gridCol w:w="1491"/>
        <w:gridCol w:w="720"/>
        <w:gridCol w:w="1080"/>
        <w:gridCol w:w="90"/>
        <w:gridCol w:w="810"/>
        <w:gridCol w:w="90"/>
        <w:gridCol w:w="90"/>
        <w:gridCol w:w="450"/>
        <w:gridCol w:w="90"/>
        <w:gridCol w:w="450"/>
        <w:gridCol w:w="270"/>
        <w:gridCol w:w="270"/>
        <w:gridCol w:w="540"/>
        <w:gridCol w:w="465"/>
        <w:gridCol w:w="25"/>
        <w:gridCol w:w="90"/>
        <w:gridCol w:w="1076"/>
        <w:gridCol w:w="594"/>
        <w:gridCol w:w="1389"/>
      </w:tblGrid>
      <w:tr w:rsidR="001E3463" w:rsidRPr="007D6F7D" w14:paraId="702A76CA" w14:textId="77777777" w:rsidTr="001E3463">
        <w:tc>
          <w:tcPr>
            <w:tcW w:w="2211" w:type="dxa"/>
            <w:gridSpan w:val="2"/>
            <w:tcBorders>
              <w:top w:val="single" w:sz="7" w:space="0" w:color="auto"/>
              <w:left w:val="single" w:sz="7" w:space="0" w:color="auto"/>
              <w:right w:val="single" w:sz="7" w:space="0" w:color="auto"/>
            </w:tcBorders>
          </w:tcPr>
          <w:p w14:paraId="73F9832E" w14:textId="77777777" w:rsidR="001E3463" w:rsidRPr="007D6F7D" w:rsidRDefault="001E3463" w:rsidP="001E3463">
            <w:pPr>
              <w:tabs>
                <w:tab w:val="left" w:pos="163"/>
              </w:tabs>
              <w:ind w:left="73" w:firstLine="17"/>
              <w:rPr>
                <w:sz w:val="20"/>
                <w:lang w:bidi="x-none"/>
              </w:rPr>
            </w:pPr>
            <w:r w:rsidRPr="007D6F7D">
              <w:rPr>
                <w:sz w:val="20"/>
                <w:lang w:bidi="x-none"/>
              </w:rPr>
              <w:t>Academic Credentials</w:t>
            </w:r>
          </w:p>
        </w:tc>
        <w:tc>
          <w:tcPr>
            <w:tcW w:w="1080" w:type="dxa"/>
            <w:tcBorders>
              <w:top w:val="single" w:sz="7" w:space="0" w:color="auto"/>
              <w:left w:val="single" w:sz="7" w:space="0" w:color="auto"/>
              <w:right w:val="single" w:sz="7" w:space="0" w:color="auto"/>
            </w:tcBorders>
          </w:tcPr>
          <w:p w14:paraId="462A7505" w14:textId="77777777" w:rsidR="001E3463" w:rsidRPr="007D6F7D" w:rsidRDefault="001E3463" w:rsidP="001E3463">
            <w:pPr>
              <w:tabs>
                <w:tab w:val="left" w:pos="163"/>
              </w:tabs>
              <w:ind w:left="73" w:firstLine="17"/>
              <w:rPr>
                <w:sz w:val="20"/>
                <w:lang w:bidi="x-none"/>
              </w:rPr>
            </w:pPr>
            <w:r w:rsidRPr="007D6F7D">
              <w:rPr>
                <w:sz w:val="20"/>
                <w:lang w:bidi="x-none"/>
              </w:rPr>
              <w:t>Associates</w:t>
            </w:r>
          </w:p>
        </w:tc>
        <w:tc>
          <w:tcPr>
            <w:tcW w:w="1080" w:type="dxa"/>
            <w:gridSpan w:val="4"/>
            <w:tcBorders>
              <w:top w:val="single" w:sz="7" w:space="0" w:color="auto"/>
              <w:left w:val="single" w:sz="7" w:space="0" w:color="auto"/>
              <w:right w:val="single" w:sz="7" w:space="0" w:color="auto"/>
            </w:tcBorders>
          </w:tcPr>
          <w:p w14:paraId="65D81DA7" w14:textId="77777777" w:rsidR="001E3463" w:rsidRPr="007D6F7D" w:rsidRDefault="001E3463" w:rsidP="001E3463">
            <w:pPr>
              <w:tabs>
                <w:tab w:val="left" w:pos="163"/>
              </w:tabs>
              <w:ind w:left="73" w:firstLine="17"/>
              <w:rPr>
                <w:sz w:val="20"/>
                <w:lang w:bidi="x-none"/>
              </w:rPr>
            </w:pPr>
            <w:r w:rsidRPr="007D6F7D">
              <w:rPr>
                <w:sz w:val="20"/>
                <w:lang w:bidi="x-none"/>
              </w:rPr>
              <w:t>Bachelors</w:t>
            </w:r>
          </w:p>
        </w:tc>
        <w:tc>
          <w:tcPr>
            <w:tcW w:w="990" w:type="dxa"/>
            <w:gridSpan w:val="3"/>
            <w:tcBorders>
              <w:top w:val="single" w:sz="7" w:space="0" w:color="auto"/>
              <w:left w:val="single" w:sz="7" w:space="0" w:color="auto"/>
              <w:right w:val="single" w:sz="7" w:space="0" w:color="auto"/>
            </w:tcBorders>
          </w:tcPr>
          <w:p w14:paraId="2EF66B88" w14:textId="77777777" w:rsidR="001E3463" w:rsidRPr="007D6F7D" w:rsidRDefault="001E3463" w:rsidP="001E3463">
            <w:pPr>
              <w:tabs>
                <w:tab w:val="left" w:pos="163"/>
              </w:tabs>
              <w:ind w:left="73" w:firstLine="17"/>
              <w:rPr>
                <w:sz w:val="20"/>
                <w:lang w:bidi="x-none"/>
              </w:rPr>
            </w:pPr>
            <w:r w:rsidRPr="007D6F7D">
              <w:rPr>
                <w:sz w:val="20"/>
                <w:lang w:bidi="x-none"/>
              </w:rPr>
              <w:t>Masters</w:t>
            </w:r>
          </w:p>
        </w:tc>
        <w:tc>
          <w:tcPr>
            <w:tcW w:w="3330" w:type="dxa"/>
            <w:gridSpan w:val="8"/>
            <w:tcBorders>
              <w:top w:val="single" w:sz="7" w:space="0" w:color="auto"/>
              <w:left w:val="single" w:sz="7" w:space="0" w:color="auto"/>
            </w:tcBorders>
          </w:tcPr>
          <w:p w14:paraId="3E880E68" w14:textId="77777777" w:rsidR="001E3463" w:rsidRPr="007D6F7D" w:rsidRDefault="001E3463" w:rsidP="001E3463">
            <w:pPr>
              <w:tabs>
                <w:tab w:val="left" w:pos="163"/>
              </w:tabs>
              <w:ind w:left="73" w:right="1153" w:firstLine="17"/>
              <w:rPr>
                <w:sz w:val="20"/>
                <w:lang w:bidi="x-none"/>
              </w:rPr>
            </w:pPr>
            <w:r w:rsidRPr="007D6F7D">
              <w:rPr>
                <w:sz w:val="20"/>
                <w:lang w:bidi="x-none"/>
              </w:rPr>
              <w:t xml:space="preserve">* Masters + 30 graduate credit hours or Double Masters or C. A.G. S., </w:t>
            </w:r>
            <w:r w:rsidRPr="00FA3EB9">
              <w:rPr>
                <w:sz w:val="20"/>
                <w:lang w:bidi="x-none"/>
              </w:rPr>
              <w:t>MFA, MSW, MA-Clinical Mental Health Counseling</w:t>
            </w:r>
          </w:p>
        </w:tc>
        <w:tc>
          <w:tcPr>
            <w:tcW w:w="1389" w:type="dxa"/>
            <w:tcBorders>
              <w:top w:val="single" w:sz="7" w:space="0" w:color="auto"/>
              <w:left w:val="single" w:sz="7" w:space="0" w:color="auto"/>
              <w:right w:val="single" w:sz="7" w:space="0" w:color="auto"/>
            </w:tcBorders>
          </w:tcPr>
          <w:p w14:paraId="049D88FF" w14:textId="77777777" w:rsidR="001E3463" w:rsidRPr="007D6F7D" w:rsidRDefault="001E3463" w:rsidP="001E3463">
            <w:pPr>
              <w:tabs>
                <w:tab w:val="left" w:pos="163"/>
              </w:tabs>
              <w:ind w:left="73" w:right="245" w:firstLine="17"/>
              <w:rPr>
                <w:sz w:val="20"/>
                <w:lang w:bidi="x-none"/>
              </w:rPr>
            </w:pPr>
            <w:r w:rsidRPr="007D6F7D">
              <w:rPr>
                <w:sz w:val="20"/>
                <w:lang w:bidi="x-none"/>
              </w:rPr>
              <w:t>Masters +45</w:t>
            </w:r>
          </w:p>
          <w:p w14:paraId="2A9D509E" w14:textId="77777777" w:rsidR="001E3463" w:rsidRPr="007D6F7D" w:rsidRDefault="001E3463" w:rsidP="001E3463">
            <w:pPr>
              <w:tabs>
                <w:tab w:val="left" w:pos="163"/>
              </w:tabs>
              <w:ind w:left="73" w:right="245" w:firstLine="17"/>
              <w:rPr>
                <w:sz w:val="20"/>
                <w:lang w:bidi="x-none"/>
              </w:rPr>
            </w:pPr>
            <w:r w:rsidRPr="007D6F7D">
              <w:rPr>
                <w:sz w:val="20"/>
                <w:lang w:bidi="x-none"/>
              </w:rPr>
              <w:t>50 Points</w:t>
            </w:r>
          </w:p>
        </w:tc>
      </w:tr>
      <w:tr w:rsidR="001E3463" w:rsidRPr="007D6F7D" w14:paraId="687D2F9C" w14:textId="77777777" w:rsidTr="001E3463">
        <w:tc>
          <w:tcPr>
            <w:tcW w:w="2211" w:type="dxa"/>
            <w:gridSpan w:val="2"/>
            <w:tcBorders>
              <w:left w:val="single" w:sz="7" w:space="0" w:color="auto"/>
              <w:right w:val="single" w:sz="7" w:space="0" w:color="auto"/>
            </w:tcBorders>
          </w:tcPr>
          <w:p w14:paraId="281C28D5" w14:textId="77777777" w:rsidR="001E3463" w:rsidRPr="007D6F7D" w:rsidRDefault="001E3463" w:rsidP="001E3463">
            <w:pPr>
              <w:tabs>
                <w:tab w:val="left" w:pos="163"/>
              </w:tabs>
              <w:ind w:left="73" w:firstLine="17"/>
              <w:rPr>
                <w:sz w:val="20"/>
                <w:lang w:bidi="x-none"/>
              </w:rPr>
            </w:pPr>
          </w:p>
        </w:tc>
        <w:tc>
          <w:tcPr>
            <w:tcW w:w="1080" w:type="dxa"/>
            <w:tcBorders>
              <w:left w:val="single" w:sz="7" w:space="0" w:color="auto"/>
              <w:right w:val="single" w:sz="7" w:space="0" w:color="auto"/>
            </w:tcBorders>
          </w:tcPr>
          <w:p w14:paraId="5B573A2F" w14:textId="77777777" w:rsidR="001E3463" w:rsidRPr="007D6F7D" w:rsidRDefault="001E3463" w:rsidP="001E3463">
            <w:pPr>
              <w:tabs>
                <w:tab w:val="left" w:pos="163"/>
              </w:tabs>
              <w:ind w:left="73" w:firstLine="17"/>
              <w:rPr>
                <w:sz w:val="20"/>
                <w:lang w:bidi="x-none"/>
              </w:rPr>
            </w:pPr>
          </w:p>
        </w:tc>
        <w:tc>
          <w:tcPr>
            <w:tcW w:w="1080" w:type="dxa"/>
            <w:gridSpan w:val="4"/>
            <w:tcBorders>
              <w:left w:val="single" w:sz="7" w:space="0" w:color="auto"/>
              <w:right w:val="single" w:sz="7" w:space="0" w:color="auto"/>
            </w:tcBorders>
          </w:tcPr>
          <w:p w14:paraId="3C600FDD" w14:textId="77777777" w:rsidR="001E3463" w:rsidRPr="007D6F7D" w:rsidRDefault="001E3463" w:rsidP="001E3463">
            <w:pPr>
              <w:tabs>
                <w:tab w:val="left" w:pos="163"/>
              </w:tabs>
              <w:ind w:left="73" w:firstLine="17"/>
              <w:rPr>
                <w:sz w:val="20"/>
                <w:lang w:bidi="x-none"/>
              </w:rPr>
            </w:pPr>
          </w:p>
        </w:tc>
        <w:tc>
          <w:tcPr>
            <w:tcW w:w="990" w:type="dxa"/>
            <w:gridSpan w:val="3"/>
            <w:tcBorders>
              <w:left w:val="single" w:sz="7" w:space="0" w:color="auto"/>
              <w:right w:val="single" w:sz="7" w:space="0" w:color="auto"/>
            </w:tcBorders>
          </w:tcPr>
          <w:p w14:paraId="4C4D759D" w14:textId="77777777" w:rsidR="001E3463" w:rsidRPr="007D6F7D" w:rsidRDefault="001E3463" w:rsidP="001E3463">
            <w:pPr>
              <w:tabs>
                <w:tab w:val="left" w:pos="163"/>
              </w:tabs>
              <w:ind w:left="73" w:firstLine="17"/>
              <w:rPr>
                <w:sz w:val="20"/>
                <w:lang w:bidi="x-none"/>
              </w:rPr>
            </w:pPr>
          </w:p>
        </w:tc>
        <w:tc>
          <w:tcPr>
            <w:tcW w:w="3330" w:type="dxa"/>
            <w:gridSpan w:val="8"/>
            <w:tcBorders>
              <w:left w:val="single" w:sz="7" w:space="0" w:color="auto"/>
            </w:tcBorders>
          </w:tcPr>
          <w:p w14:paraId="52A5EA31" w14:textId="77777777" w:rsidR="001E3463" w:rsidRPr="007D6F7D" w:rsidRDefault="001E3463" w:rsidP="001E3463">
            <w:pPr>
              <w:tabs>
                <w:tab w:val="left" w:pos="163"/>
              </w:tabs>
              <w:ind w:left="73" w:right="1153" w:firstLine="17"/>
              <w:rPr>
                <w:sz w:val="20"/>
                <w:lang w:bidi="x-none"/>
              </w:rPr>
            </w:pPr>
          </w:p>
        </w:tc>
        <w:tc>
          <w:tcPr>
            <w:tcW w:w="1389" w:type="dxa"/>
            <w:tcBorders>
              <w:left w:val="single" w:sz="7" w:space="0" w:color="auto"/>
              <w:right w:val="single" w:sz="7" w:space="0" w:color="auto"/>
            </w:tcBorders>
          </w:tcPr>
          <w:p w14:paraId="421631B1" w14:textId="77777777" w:rsidR="001E3463" w:rsidRPr="007D6F7D" w:rsidRDefault="001E3463" w:rsidP="001E3463">
            <w:pPr>
              <w:tabs>
                <w:tab w:val="left" w:pos="163"/>
              </w:tabs>
              <w:ind w:left="73" w:right="245" w:firstLine="17"/>
              <w:rPr>
                <w:sz w:val="20"/>
                <w:lang w:bidi="x-none"/>
              </w:rPr>
            </w:pPr>
            <w:r w:rsidRPr="007D6F7D">
              <w:rPr>
                <w:sz w:val="20"/>
                <w:lang w:bidi="x-none"/>
              </w:rPr>
              <w:t>Doctorate</w:t>
            </w:r>
          </w:p>
        </w:tc>
      </w:tr>
      <w:tr w:rsidR="001E3463" w:rsidRPr="007D6F7D" w14:paraId="102847D3" w14:textId="77777777" w:rsidTr="001E3463">
        <w:tc>
          <w:tcPr>
            <w:tcW w:w="2211" w:type="dxa"/>
            <w:gridSpan w:val="2"/>
            <w:tcBorders>
              <w:left w:val="single" w:sz="7" w:space="0" w:color="auto"/>
              <w:bottom w:val="single" w:sz="7" w:space="0" w:color="auto"/>
              <w:right w:val="single" w:sz="7" w:space="0" w:color="auto"/>
            </w:tcBorders>
          </w:tcPr>
          <w:p w14:paraId="25986B7C" w14:textId="77777777" w:rsidR="001E3463" w:rsidRPr="007D6F7D" w:rsidRDefault="001E3463" w:rsidP="001E3463">
            <w:pPr>
              <w:tabs>
                <w:tab w:val="left" w:pos="163"/>
              </w:tabs>
              <w:ind w:left="73" w:firstLine="17"/>
              <w:rPr>
                <w:sz w:val="20"/>
                <w:lang w:bidi="x-none"/>
              </w:rPr>
            </w:pPr>
            <w:r w:rsidRPr="007D6F7D">
              <w:rPr>
                <w:sz w:val="20"/>
                <w:lang w:bidi="x-none"/>
              </w:rPr>
              <w:t>Max 75 points</w:t>
            </w:r>
          </w:p>
        </w:tc>
        <w:tc>
          <w:tcPr>
            <w:tcW w:w="1080" w:type="dxa"/>
            <w:tcBorders>
              <w:left w:val="single" w:sz="7" w:space="0" w:color="auto"/>
              <w:bottom w:val="single" w:sz="7" w:space="0" w:color="auto"/>
              <w:right w:val="single" w:sz="7" w:space="0" w:color="auto"/>
            </w:tcBorders>
          </w:tcPr>
          <w:p w14:paraId="63603888" w14:textId="77777777" w:rsidR="001E3463" w:rsidRPr="007D6F7D" w:rsidRDefault="001E3463" w:rsidP="001E3463">
            <w:pPr>
              <w:tabs>
                <w:tab w:val="left" w:pos="163"/>
              </w:tabs>
              <w:ind w:left="73" w:firstLine="17"/>
              <w:rPr>
                <w:sz w:val="20"/>
                <w:lang w:bidi="x-none"/>
              </w:rPr>
            </w:pPr>
            <w:r w:rsidRPr="007D6F7D">
              <w:rPr>
                <w:sz w:val="20"/>
                <w:lang w:bidi="x-none"/>
              </w:rPr>
              <w:t>0 points</w:t>
            </w:r>
          </w:p>
        </w:tc>
        <w:tc>
          <w:tcPr>
            <w:tcW w:w="1080" w:type="dxa"/>
            <w:gridSpan w:val="4"/>
            <w:tcBorders>
              <w:left w:val="single" w:sz="7" w:space="0" w:color="auto"/>
              <w:bottom w:val="single" w:sz="7" w:space="0" w:color="auto"/>
              <w:right w:val="single" w:sz="7" w:space="0" w:color="auto"/>
            </w:tcBorders>
          </w:tcPr>
          <w:p w14:paraId="7D6593FE" w14:textId="77777777" w:rsidR="001E3463" w:rsidRPr="007D6F7D" w:rsidRDefault="001E3463" w:rsidP="001E3463">
            <w:pPr>
              <w:tabs>
                <w:tab w:val="left" w:pos="163"/>
              </w:tabs>
              <w:ind w:left="73" w:firstLine="17"/>
              <w:rPr>
                <w:sz w:val="20"/>
                <w:lang w:bidi="x-none"/>
              </w:rPr>
            </w:pPr>
            <w:r w:rsidRPr="007D6F7D">
              <w:rPr>
                <w:sz w:val="20"/>
                <w:lang w:bidi="x-none"/>
              </w:rPr>
              <w:t>15 points</w:t>
            </w:r>
          </w:p>
        </w:tc>
        <w:tc>
          <w:tcPr>
            <w:tcW w:w="990" w:type="dxa"/>
            <w:gridSpan w:val="3"/>
            <w:tcBorders>
              <w:left w:val="single" w:sz="7" w:space="0" w:color="auto"/>
              <w:bottom w:val="single" w:sz="7" w:space="0" w:color="auto"/>
              <w:right w:val="single" w:sz="7" w:space="0" w:color="auto"/>
            </w:tcBorders>
          </w:tcPr>
          <w:p w14:paraId="3CEB6844" w14:textId="77777777" w:rsidR="001E3463" w:rsidRPr="007D6F7D" w:rsidRDefault="001E3463" w:rsidP="001E3463">
            <w:pPr>
              <w:tabs>
                <w:tab w:val="left" w:pos="163"/>
              </w:tabs>
              <w:ind w:left="73" w:firstLine="17"/>
              <w:rPr>
                <w:sz w:val="20"/>
                <w:lang w:bidi="x-none"/>
              </w:rPr>
            </w:pPr>
            <w:r w:rsidRPr="007D6F7D">
              <w:rPr>
                <w:sz w:val="20"/>
                <w:lang w:bidi="x-none"/>
              </w:rPr>
              <w:t>30 points</w:t>
            </w:r>
          </w:p>
        </w:tc>
        <w:tc>
          <w:tcPr>
            <w:tcW w:w="3330" w:type="dxa"/>
            <w:gridSpan w:val="8"/>
            <w:tcBorders>
              <w:left w:val="single" w:sz="7" w:space="0" w:color="auto"/>
              <w:bottom w:val="single" w:sz="7" w:space="0" w:color="auto"/>
            </w:tcBorders>
          </w:tcPr>
          <w:p w14:paraId="2E0BCF3F" w14:textId="77777777" w:rsidR="001E3463" w:rsidRPr="007D6F7D" w:rsidRDefault="001E3463" w:rsidP="001E3463">
            <w:pPr>
              <w:tabs>
                <w:tab w:val="left" w:pos="163"/>
              </w:tabs>
              <w:ind w:left="73" w:right="1153" w:firstLine="17"/>
              <w:rPr>
                <w:sz w:val="20"/>
                <w:lang w:bidi="x-none"/>
              </w:rPr>
            </w:pPr>
            <w:r w:rsidRPr="007D6F7D">
              <w:rPr>
                <w:sz w:val="20"/>
                <w:lang w:bidi="x-none"/>
              </w:rPr>
              <w:t>40 points</w:t>
            </w:r>
          </w:p>
        </w:tc>
        <w:tc>
          <w:tcPr>
            <w:tcW w:w="1389" w:type="dxa"/>
            <w:tcBorders>
              <w:left w:val="single" w:sz="7" w:space="0" w:color="auto"/>
              <w:bottom w:val="single" w:sz="7" w:space="0" w:color="auto"/>
              <w:right w:val="single" w:sz="7" w:space="0" w:color="auto"/>
            </w:tcBorders>
          </w:tcPr>
          <w:p w14:paraId="161A75DC" w14:textId="77777777" w:rsidR="001E3463" w:rsidRPr="007D6F7D" w:rsidRDefault="001E3463" w:rsidP="001E3463">
            <w:pPr>
              <w:tabs>
                <w:tab w:val="left" w:pos="163"/>
              </w:tabs>
              <w:ind w:left="73" w:right="245" w:firstLine="17"/>
              <w:rPr>
                <w:sz w:val="20"/>
                <w:lang w:bidi="x-none"/>
              </w:rPr>
            </w:pPr>
            <w:r w:rsidRPr="007D6F7D">
              <w:rPr>
                <w:sz w:val="20"/>
                <w:lang w:bidi="x-none"/>
              </w:rPr>
              <w:t>75 points</w:t>
            </w:r>
          </w:p>
        </w:tc>
      </w:tr>
      <w:tr w:rsidR="001E3463" w:rsidRPr="007D6F7D" w14:paraId="7645AD33" w14:textId="77777777" w:rsidTr="001E3463">
        <w:tc>
          <w:tcPr>
            <w:tcW w:w="1491" w:type="dxa"/>
            <w:tcBorders>
              <w:top w:val="single" w:sz="7" w:space="0" w:color="auto"/>
              <w:left w:val="single" w:sz="7" w:space="0" w:color="auto"/>
              <w:right w:val="single" w:sz="7" w:space="0" w:color="auto"/>
            </w:tcBorders>
          </w:tcPr>
          <w:p w14:paraId="74582764" w14:textId="77777777" w:rsidR="001E3463" w:rsidRPr="007D6F7D" w:rsidRDefault="001E3463" w:rsidP="001E3463">
            <w:pPr>
              <w:tabs>
                <w:tab w:val="left" w:pos="163"/>
              </w:tabs>
              <w:ind w:left="73" w:firstLine="17"/>
              <w:rPr>
                <w:sz w:val="20"/>
                <w:lang w:bidi="x-none"/>
              </w:rPr>
            </w:pPr>
            <w:r w:rsidRPr="007D6F7D">
              <w:rPr>
                <w:sz w:val="20"/>
                <w:lang w:bidi="x-none"/>
              </w:rPr>
              <w:t>MCCS</w:t>
            </w:r>
          </w:p>
        </w:tc>
        <w:tc>
          <w:tcPr>
            <w:tcW w:w="2700" w:type="dxa"/>
            <w:gridSpan w:val="4"/>
            <w:tcBorders>
              <w:top w:val="single" w:sz="7" w:space="0" w:color="auto"/>
              <w:left w:val="single" w:sz="7" w:space="0" w:color="auto"/>
            </w:tcBorders>
          </w:tcPr>
          <w:p w14:paraId="74EC1AF1" w14:textId="77777777" w:rsidR="001E3463" w:rsidRPr="007D6F7D" w:rsidRDefault="001E3463" w:rsidP="001E3463">
            <w:pPr>
              <w:tabs>
                <w:tab w:val="left" w:pos="163"/>
              </w:tabs>
              <w:ind w:left="73" w:firstLine="17"/>
              <w:rPr>
                <w:sz w:val="20"/>
                <w:lang w:bidi="x-none"/>
              </w:rPr>
            </w:pPr>
            <w:r w:rsidRPr="007D6F7D">
              <w:rPr>
                <w:sz w:val="20"/>
                <w:lang w:bidi="x-none"/>
              </w:rPr>
              <w:t>Unit Professional Position</w:t>
            </w:r>
          </w:p>
        </w:tc>
        <w:tc>
          <w:tcPr>
            <w:tcW w:w="90" w:type="dxa"/>
            <w:tcBorders>
              <w:top w:val="single" w:sz="7" w:space="0" w:color="auto"/>
              <w:right w:val="single" w:sz="7" w:space="0" w:color="auto"/>
            </w:tcBorders>
          </w:tcPr>
          <w:p w14:paraId="20D273E2" w14:textId="77777777" w:rsidR="001E3463" w:rsidRPr="007D6F7D" w:rsidRDefault="001E3463" w:rsidP="001E3463">
            <w:pPr>
              <w:tabs>
                <w:tab w:val="left" w:pos="163"/>
              </w:tabs>
              <w:ind w:left="73" w:firstLine="17"/>
              <w:rPr>
                <w:sz w:val="20"/>
                <w:lang w:bidi="x-none"/>
              </w:rPr>
            </w:pPr>
          </w:p>
        </w:tc>
        <w:tc>
          <w:tcPr>
            <w:tcW w:w="2625" w:type="dxa"/>
            <w:gridSpan w:val="8"/>
            <w:tcBorders>
              <w:top w:val="single" w:sz="7" w:space="0" w:color="auto"/>
              <w:left w:val="single" w:sz="7" w:space="0" w:color="auto"/>
            </w:tcBorders>
          </w:tcPr>
          <w:p w14:paraId="44B460F8" w14:textId="77777777" w:rsidR="001E3463" w:rsidRPr="007D6F7D" w:rsidRDefault="001E3463" w:rsidP="001E3463">
            <w:pPr>
              <w:tabs>
                <w:tab w:val="left" w:pos="163"/>
              </w:tabs>
              <w:ind w:left="73" w:firstLine="17"/>
              <w:rPr>
                <w:sz w:val="20"/>
                <w:lang w:bidi="x-none"/>
              </w:rPr>
            </w:pPr>
            <w:r w:rsidRPr="007D6F7D">
              <w:rPr>
                <w:sz w:val="20"/>
                <w:lang w:bidi="x-none"/>
              </w:rPr>
              <w:t>Teaching Position</w:t>
            </w:r>
          </w:p>
        </w:tc>
        <w:tc>
          <w:tcPr>
            <w:tcW w:w="115" w:type="dxa"/>
            <w:gridSpan w:val="2"/>
            <w:tcBorders>
              <w:top w:val="single" w:sz="7" w:space="0" w:color="auto"/>
              <w:right w:val="single" w:sz="7" w:space="0" w:color="auto"/>
            </w:tcBorders>
          </w:tcPr>
          <w:p w14:paraId="56F8E8F4" w14:textId="77777777" w:rsidR="001E3463" w:rsidRPr="007D6F7D" w:rsidRDefault="001E3463" w:rsidP="001E3463">
            <w:pPr>
              <w:tabs>
                <w:tab w:val="left" w:pos="163"/>
              </w:tabs>
              <w:ind w:left="73" w:firstLine="17"/>
              <w:rPr>
                <w:sz w:val="20"/>
                <w:lang w:bidi="x-none"/>
              </w:rPr>
            </w:pPr>
          </w:p>
        </w:tc>
        <w:tc>
          <w:tcPr>
            <w:tcW w:w="3059" w:type="dxa"/>
            <w:gridSpan w:val="3"/>
            <w:tcBorders>
              <w:top w:val="single" w:sz="7" w:space="0" w:color="auto"/>
              <w:left w:val="single" w:sz="7" w:space="0" w:color="auto"/>
              <w:right w:val="single" w:sz="7" w:space="0" w:color="auto"/>
            </w:tcBorders>
          </w:tcPr>
          <w:p w14:paraId="260DB0D5" w14:textId="77777777" w:rsidR="001E3463" w:rsidRPr="007D6F7D" w:rsidRDefault="001E3463" w:rsidP="001E3463">
            <w:pPr>
              <w:tabs>
                <w:tab w:val="left" w:pos="163"/>
              </w:tabs>
              <w:ind w:left="73" w:firstLine="17"/>
              <w:rPr>
                <w:sz w:val="20"/>
                <w:lang w:bidi="x-none"/>
              </w:rPr>
            </w:pPr>
            <w:r w:rsidRPr="007D6F7D">
              <w:rPr>
                <w:sz w:val="20"/>
                <w:lang w:bidi="x-none"/>
              </w:rPr>
              <w:t>Unit Professional Position</w:t>
            </w:r>
          </w:p>
        </w:tc>
      </w:tr>
      <w:tr w:rsidR="001E3463" w:rsidRPr="007D6F7D" w14:paraId="0D6D4F23" w14:textId="77777777" w:rsidTr="001E3463">
        <w:tc>
          <w:tcPr>
            <w:tcW w:w="1491" w:type="dxa"/>
            <w:tcBorders>
              <w:left w:val="single" w:sz="7" w:space="0" w:color="auto"/>
              <w:right w:val="single" w:sz="7" w:space="0" w:color="auto"/>
            </w:tcBorders>
          </w:tcPr>
          <w:p w14:paraId="6A1264DA" w14:textId="77777777" w:rsidR="001E3463" w:rsidRPr="007D6F7D" w:rsidRDefault="001E3463" w:rsidP="001E3463">
            <w:pPr>
              <w:tabs>
                <w:tab w:val="left" w:pos="163"/>
              </w:tabs>
              <w:ind w:left="73" w:firstLine="17"/>
              <w:rPr>
                <w:sz w:val="20"/>
                <w:lang w:bidi="x-none"/>
              </w:rPr>
            </w:pPr>
            <w:r w:rsidRPr="007D6F7D">
              <w:rPr>
                <w:sz w:val="20"/>
                <w:lang w:bidi="x-none"/>
              </w:rPr>
              <w:t>Experience</w:t>
            </w:r>
          </w:p>
        </w:tc>
        <w:tc>
          <w:tcPr>
            <w:tcW w:w="2700" w:type="dxa"/>
            <w:gridSpan w:val="4"/>
            <w:tcBorders>
              <w:left w:val="single" w:sz="7" w:space="0" w:color="auto"/>
            </w:tcBorders>
          </w:tcPr>
          <w:p w14:paraId="5EB3EB9D" w14:textId="77777777" w:rsidR="001E3463" w:rsidRPr="007D6F7D" w:rsidRDefault="001E3463" w:rsidP="001E3463">
            <w:pPr>
              <w:tabs>
                <w:tab w:val="left" w:pos="163"/>
              </w:tabs>
              <w:ind w:left="73" w:firstLine="17"/>
              <w:rPr>
                <w:sz w:val="20"/>
                <w:lang w:bidi="x-none"/>
              </w:rPr>
            </w:pPr>
            <w:r w:rsidRPr="007D6F7D">
              <w:rPr>
                <w:sz w:val="20"/>
                <w:lang w:bidi="x-none"/>
              </w:rPr>
              <w:t>Full-time</w:t>
            </w:r>
          </w:p>
        </w:tc>
        <w:tc>
          <w:tcPr>
            <w:tcW w:w="90" w:type="dxa"/>
            <w:tcBorders>
              <w:right w:val="single" w:sz="7" w:space="0" w:color="auto"/>
            </w:tcBorders>
          </w:tcPr>
          <w:p w14:paraId="3762DFDF" w14:textId="77777777" w:rsidR="001E3463" w:rsidRPr="007D6F7D" w:rsidRDefault="001E3463" w:rsidP="001E3463">
            <w:pPr>
              <w:tabs>
                <w:tab w:val="left" w:pos="163"/>
              </w:tabs>
              <w:ind w:left="73" w:firstLine="17"/>
              <w:rPr>
                <w:sz w:val="20"/>
                <w:lang w:bidi="x-none"/>
              </w:rPr>
            </w:pPr>
          </w:p>
        </w:tc>
        <w:tc>
          <w:tcPr>
            <w:tcW w:w="2625" w:type="dxa"/>
            <w:gridSpan w:val="8"/>
            <w:tcBorders>
              <w:left w:val="single" w:sz="7" w:space="0" w:color="auto"/>
            </w:tcBorders>
          </w:tcPr>
          <w:p w14:paraId="67332ED3" w14:textId="77777777" w:rsidR="001E3463" w:rsidRPr="007D6F7D" w:rsidRDefault="001E3463" w:rsidP="001E3463">
            <w:pPr>
              <w:tabs>
                <w:tab w:val="left" w:pos="163"/>
              </w:tabs>
              <w:ind w:left="73" w:firstLine="17"/>
              <w:rPr>
                <w:sz w:val="20"/>
                <w:lang w:bidi="x-none"/>
              </w:rPr>
            </w:pPr>
            <w:r w:rsidRPr="007D6F7D">
              <w:rPr>
                <w:sz w:val="20"/>
                <w:lang w:bidi="x-none"/>
              </w:rPr>
              <w:t>Full-time</w:t>
            </w:r>
          </w:p>
        </w:tc>
        <w:tc>
          <w:tcPr>
            <w:tcW w:w="115" w:type="dxa"/>
            <w:gridSpan w:val="2"/>
            <w:tcBorders>
              <w:right w:val="single" w:sz="7" w:space="0" w:color="auto"/>
            </w:tcBorders>
          </w:tcPr>
          <w:p w14:paraId="31983310" w14:textId="77777777" w:rsidR="001E3463" w:rsidRPr="007D6F7D" w:rsidRDefault="001E3463" w:rsidP="001E3463">
            <w:pPr>
              <w:tabs>
                <w:tab w:val="left" w:pos="163"/>
              </w:tabs>
              <w:ind w:left="73" w:firstLine="17"/>
              <w:rPr>
                <w:sz w:val="20"/>
                <w:lang w:bidi="x-none"/>
              </w:rPr>
            </w:pPr>
          </w:p>
        </w:tc>
        <w:tc>
          <w:tcPr>
            <w:tcW w:w="3059" w:type="dxa"/>
            <w:gridSpan w:val="3"/>
            <w:tcBorders>
              <w:left w:val="single" w:sz="7" w:space="0" w:color="auto"/>
              <w:right w:val="single" w:sz="7" w:space="0" w:color="auto"/>
            </w:tcBorders>
          </w:tcPr>
          <w:p w14:paraId="36EBC18F" w14:textId="77777777" w:rsidR="001E3463" w:rsidRPr="007D6F7D" w:rsidRDefault="001E3463" w:rsidP="001E3463">
            <w:pPr>
              <w:tabs>
                <w:tab w:val="left" w:pos="163"/>
              </w:tabs>
              <w:ind w:left="73" w:firstLine="17"/>
              <w:rPr>
                <w:sz w:val="20"/>
                <w:lang w:bidi="x-none"/>
              </w:rPr>
            </w:pPr>
            <w:r w:rsidRPr="007D6F7D">
              <w:rPr>
                <w:sz w:val="20"/>
                <w:lang w:bidi="x-none"/>
              </w:rPr>
              <w:t>Part-time</w:t>
            </w:r>
          </w:p>
        </w:tc>
      </w:tr>
      <w:tr w:rsidR="001E3463" w:rsidRPr="007D6F7D" w14:paraId="38519133" w14:textId="77777777" w:rsidTr="001E3463">
        <w:tc>
          <w:tcPr>
            <w:tcW w:w="1491" w:type="dxa"/>
            <w:tcBorders>
              <w:left w:val="single" w:sz="7" w:space="0" w:color="auto"/>
              <w:right w:val="single" w:sz="7" w:space="0" w:color="auto"/>
            </w:tcBorders>
          </w:tcPr>
          <w:p w14:paraId="3581B06E" w14:textId="77777777" w:rsidR="001E3463" w:rsidRPr="007D6F7D" w:rsidRDefault="001E3463" w:rsidP="001E3463">
            <w:pPr>
              <w:tabs>
                <w:tab w:val="left" w:pos="163"/>
              </w:tabs>
              <w:ind w:left="73" w:firstLine="17"/>
              <w:rPr>
                <w:sz w:val="20"/>
                <w:lang w:bidi="x-none"/>
              </w:rPr>
            </w:pPr>
            <w:r w:rsidRPr="007D6F7D">
              <w:rPr>
                <w:sz w:val="20"/>
                <w:lang w:bidi="x-none"/>
              </w:rPr>
              <w:t>Max 320 points</w:t>
            </w:r>
          </w:p>
        </w:tc>
        <w:tc>
          <w:tcPr>
            <w:tcW w:w="2700" w:type="dxa"/>
            <w:gridSpan w:val="4"/>
            <w:tcBorders>
              <w:left w:val="single" w:sz="7" w:space="0" w:color="auto"/>
            </w:tcBorders>
          </w:tcPr>
          <w:p w14:paraId="4B5A4713" w14:textId="77777777" w:rsidR="001E3463" w:rsidRPr="007D6F7D" w:rsidRDefault="001E3463" w:rsidP="001E3463">
            <w:pPr>
              <w:tabs>
                <w:tab w:val="left" w:pos="163"/>
              </w:tabs>
              <w:ind w:left="73" w:firstLine="17"/>
              <w:rPr>
                <w:sz w:val="20"/>
                <w:lang w:bidi="x-none"/>
              </w:rPr>
            </w:pPr>
            <w:r w:rsidRPr="007D6F7D">
              <w:rPr>
                <w:sz w:val="20"/>
                <w:lang w:bidi="x-none"/>
              </w:rPr>
              <w:t>I year = 8 points</w:t>
            </w:r>
          </w:p>
        </w:tc>
        <w:tc>
          <w:tcPr>
            <w:tcW w:w="90" w:type="dxa"/>
            <w:tcBorders>
              <w:right w:val="single" w:sz="7" w:space="0" w:color="auto"/>
            </w:tcBorders>
          </w:tcPr>
          <w:p w14:paraId="616578F2" w14:textId="77777777" w:rsidR="001E3463" w:rsidRPr="007D6F7D" w:rsidRDefault="001E3463" w:rsidP="001E3463">
            <w:pPr>
              <w:tabs>
                <w:tab w:val="left" w:pos="163"/>
              </w:tabs>
              <w:ind w:left="73" w:firstLine="17"/>
              <w:rPr>
                <w:sz w:val="20"/>
                <w:lang w:bidi="x-none"/>
              </w:rPr>
            </w:pPr>
          </w:p>
        </w:tc>
        <w:tc>
          <w:tcPr>
            <w:tcW w:w="2625" w:type="dxa"/>
            <w:gridSpan w:val="8"/>
            <w:tcBorders>
              <w:left w:val="single" w:sz="7" w:space="0" w:color="auto"/>
            </w:tcBorders>
          </w:tcPr>
          <w:p w14:paraId="0CDDBBFA" w14:textId="77777777" w:rsidR="001E3463" w:rsidRPr="007D6F7D" w:rsidRDefault="001E3463" w:rsidP="001E3463">
            <w:pPr>
              <w:tabs>
                <w:tab w:val="left" w:pos="163"/>
              </w:tabs>
              <w:ind w:left="73" w:firstLine="17"/>
              <w:rPr>
                <w:sz w:val="20"/>
                <w:lang w:bidi="x-none"/>
              </w:rPr>
            </w:pPr>
            <w:r w:rsidRPr="007D6F7D">
              <w:rPr>
                <w:sz w:val="20"/>
                <w:lang w:bidi="x-none"/>
              </w:rPr>
              <w:t>I year= 8 points</w:t>
            </w:r>
          </w:p>
        </w:tc>
        <w:tc>
          <w:tcPr>
            <w:tcW w:w="115" w:type="dxa"/>
            <w:gridSpan w:val="2"/>
            <w:tcBorders>
              <w:right w:val="single" w:sz="7" w:space="0" w:color="auto"/>
            </w:tcBorders>
          </w:tcPr>
          <w:p w14:paraId="3181140D" w14:textId="77777777" w:rsidR="001E3463" w:rsidRPr="007D6F7D" w:rsidRDefault="001E3463" w:rsidP="001E3463">
            <w:pPr>
              <w:tabs>
                <w:tab w:val="left" w:pos="163"/>
              </w:tabs>
              <w:ind w:left="73" w:firstLine="17"/>
              <w:rPr>
                <w:sz w:val="20"/>
                <w:lang w:bidi="x-none"/>
              </w:rPr>
            </w:pPr>
          </w:p>
        </w:tc>
        <w:tc>
          <w:tcPr>
            <w:tcW w:w="3059" w:type="dxa"/>
            <w:gridSpan w:val="3"/>
            <w:tcBorders>
              <w:left w:val="single" w:sz="7" w:space="0" w:color="auto"/>
              <w:right w:val="single" w:sz="7" w:space="0" w:color="auto"/>
            </w:tcBorders>
          </w:tcPr>
          <w:p w14:paraId="3FEB1356" w14:textId="77777777" w:rsidR="001E3463" w:rsidRPr="007D6F7D" w:rsidRDefault="001E3463" w:rsidP="001E3463">
            <w:pPr>
              <w:tabs>
                <w:tab w:val="left" w:pos="163"/>
              </w:tabs>
              <w:ind w:left="73" w:firstLine="17"/>
              <w:rPr>
                <w:sz w:val="20"/>
                <w:lang w:bidi="x-none"/>
              </w:rPr>
            </w:pPr>
            <w:r w:rsidRPr="007D6F7D">
              <w:rPr>
                <w:sz w:val="20"/>
                <w:lang w:bidi="x-none"/>
              </w:rPr>
              <w:t>250 hours= I point</w:t>
            </w:r>
          </w:p>
        </w:tc>
      </w:tr>
      <w:tr w:rsidR="001E3463" w:rsidRPr="007D6F7D" w14:paraId="5398F786" w14:textId="77777777" w:rsidTr="001E3463">
        <w:tc>
          <w:tcPr>
            <w:tcW w:w="1491" w:type="dxa"/>
            <w:tcBorders>
              <w:left w:val="single" w:sz="7" w:space="0" w:color="auto"/>
              <w:bottom w:val="single" w:sz="7" w:space="0" w:color="auto"/>
              <w:right w:val="single" w:sz="7" w:space="0" w:color="auto"/>
            </w:tcBorders>
          </w:tcPr>
          <w:p w14:paraId="2C3C2BE4" w14:textId="77777777" w:rsidR="001E3463" w:rsidRPr="007D6F7D" w:rsidRDefault="001E3463" w:rsidP="001E3463">
            <w:pPr>
              <w:tabs>
                <w:tab w:val="left" w:pos="163"/>
              </w:tabs>
              <w:ind w:left="73" w:firstLine="17"/>
              <w:rPr>
                <w:sz w:val="20"/>
                <w:lang w:bidi="x-none"/>
              </w:rPr>
            </w:pPr>
          </w:p>
        </w:tc>
        <w:tc>
          <w:tcPr>
            <w:tcW w:w="2700" w:type="dxa"/>
            <w:gridSpan w:val="4"/>
            <w:tcBorders>
              <w:left w:val="single" w:sz="7" w:space="0" w:color="auto"/>
              <w:bottom w:val="single" w:sz="7" w:space="0" w:color="auto"/>
            </w:tcBorders>
          </w:tcPr>
          <w:p w14:paraId="1B6CA5EB" w14:textId="77777777" w:rsidR="001E3463" w:rsidRPr="007D6F7D" w:rsidRDefault="001E3463" w:rsidP="001E3463">
            <w:pPr>
              <w:tabs>
                <w:tab w:val="left" w:pos="163"/>
              </w:tabs>
              <w:ind w:left="73" w:firstLine="17"/>
              <w:rPr>
                <w:sz w:val="20"/>
                <w:lang w:bidi="x-none"/>
              </w:rPr>
            </w:pPr>
            <w:r w:rsidRPr="007D6F7D">
              <w:rPr>
                <w:sz w:val="20"/>
                <w:lang w:bidi="x-none"/>
              </w:rPr>
              <w:t>Maximum years = 40</w:t>
            </w:r>
          </w:p>
        </w:tc>
        <w:tc>
          <w:tcPr>
            <w:tcW w:w="90" w:type="dxa"/>
            <w:tcBorders>
              <w:bottom w:val="single" w:sz="7" w:space="0" w:color="auto"/>
              <w:right w:val="single" w:sz="7" w:space="0" w:color="auto"/>
            </w:tcBorders>
          </w:tcPr>
          <w:p w14:paraId="3225E4EA" w14:textId="77777777" w:rsidR="001E3463" w:rsidRPr="007D6F7D" w:rsidRDefault="001E3463" w:rsidP="001E3463">
            <w:pPr>
              <w:tabs>
                <w:tab w:val="left" w:pos="163"/>
              </w:tabs>
              <w:ind w:left="73" w:firstLine="17"/>
              <w:rPr>
                <w:sz w:val="20"/>
                <w:lang w:bidi="x-none"/>
              </w:rPr>
            </w:pPr>
          </w:p>
        </w:tc>
        <w:tc>
          <w:tcPr>
            <w:tcW w:w="2740" w:type="dxa"/>
            <w:gridSpan w:val="10"/>
            <w:tcBorders>
              <w:left w:val="single" w:sz="7" w:space="0" w:color="auto"/>
              <w:bottom w:val="single" w:sz="7" w:space="0" w:color="auto"/>
              <w:right w:val="single" w:sz="7" w:space="0" w:color="auto"/>
            </w:tcBorders>
          </w:tcPr>
          <w:p w14:paraId="72CBB5DA" w14:textId="77777777" w:rsidR="001E3463" w:rsidRPr="007D6F7D" w:rsidRDefault="001E3463" w:rsidP="001E3463">
            <w:pPr>
              <w:tabs>
                <w:tab w:val="left" w:pos="163"/>
              </w:tabs>
              <w:ind w:left="73" w:firstLine="17"/>
              <w:rPr>
                <w:sz w:val="20"/>
                <w:lang w:bidi="x-none"/>
              </w:rPr>
            </w:pPr>
            <w:r w:rsidRPr="007D6F7D">
              <w:rPr>
                <w:sz w:val="20"/>
                <w:lang w:bidi="x-none"/>
              </w:rPr>
              <w:t>Maximum years = 20</w:t>
            </w:r>
          </w:p>
        </w:tc>
        <w:tc>
          <w:tcPr>
            <w:tcW w:w="3059" w:type="dxa"/>
            <w:gridSpan w:val="3"/>
            <w:tcBorders>
              <w:left w:val="single" w:sz="7" w:space="0" w:color="auto"/>
              <w:bottom w:val="single" w:sz="7" w:space="0" w:color="auto"/>
              <w:right w:val="single" w:sz="7" w:space="0" w:color="auto"/>
            </w:tcBorders>
          </w:tcPr>
          <w:p w14:paraId="0C0C6C07" w14:textId="77777777" w:rsidR="001E3463" w:rsidRPr="007D6F7D" w:rsidRDefault="001E3463" w:rsidP="001E3463">
            <w:pPr>
              <w:tabs>
                <w:tab w:val="left" w:pos="163"/>
              </w:tabs>
              <w:ind w:left="73" w:firstLine="17"/>
              <w:rPr>
                <w:sz w:val="20"/>
                <w:lang w:bidi="x-none"/>
              </w:rPr>
            </w:pPr>
            <w:r w:rsidRPr="007D6F7D">
              <w:rPr>
                <w:sz w:val="20"/>
                <w:lang w:bidi="x-none"/>
              </w:rPr>
              <w:t>Maximum hours = 4,000</w:t>
            </w:r>
          </w:p>
        </w:tc>
      </w:tr>
      <w:tr w:rsidR="001E3463" w:rsidRPr="007D6F7D" w14:paraId="2315DD6F" w14:textId="77777777" w:rsidTr="001E3463">
        <w:tc>
          <w:tcPr>
            <w:tcW w:w="1491" w:type="dxa"/>
            <w:tcBorders>
              <w:top w:val="single" w:sz="7" w:space="0" w:color="auto"/>
              <w:left w:val="single" w:sz="7" w:space="0" w:color="auto"/>
              <w:right w:val="single" w:sz="7" w:space="0" w:color="auto"/>
            </w:tcBorders>
          </w:tcPr>
          <w:p w14:paraId="2E5CA540" w14:textId="77777777" w:rsidR="001E3463" w:rsidRPr="007D6F7D" w:rsidRDefault="001E3463" w:rsidP="001E3463">
            <w:pPr>
              <w:tabs>
                <w:tab w:val="left" w:pos="163"/>
              </w:tabs>
              <w:ind w:left="73" w:firstLine="17"/>
              <w:rPr>
                <w:sz w:val="20"/>
                <w:lang w:bidi="x-none"/>
              </w:rPr>
            </w:pPr>
            <w:r w:rsidRPr="007D6F7D">
              <w:rPr>
                <w:sz w:val="20"/>
                <w:lang w:bidi="x-none"/>
              </w:rPr>
              <w:t>External</w:t>
            </w:r>
          </w:p>
        </w:tc>
        <w:tc>
          <w:tcPr>
            <w:tcW w:w="1890" w:type="dxa"/>
            <w:gridSpan w:val="3"/>
            <w:tcBorders>
              <w:top w:val="single" w:sz="7" w:space="0" w:color="auto"/>
              <w:left w:val="single" w:sz="7" w:space="0" w:color="auto"/>
              <w:right w:val="single" w:sz="7" w:space="0" w:color="auto"/>
            </w:tcBorders>
          </w:tcPr>
          <w:p w14:paraId="333C4C5C" w14:textId="77777777" w:rsidR="001E3463" w:rsidRPr="007D6F7D" w:rsidRDefault="001E3463" w:rsidP="001E3463">
            <w:pPr>
              <w:tabs>
                <w:tab w:val="left" w:pos="163"/>
              </w:tabs>
              <w:ind w:left="73" w:firstLine="17"/>
              <w:rPr>
                <w:sz w:val="20"/>
                <w:lang w:bidi="x-none"/>
              </w:rPr>
            </w:pPr>
            <w:r w:rsidRPr="007D6F7D">
              <w:rPr>
                <w:sz w:val="20"/>
                <w:lang w:bidi="x-none"/>
              </w:rPr>
              <w:t>Related Experience</w:t>
            </w:r>
          </w:p>
        </w:tc>
        <w:tc>
          <w:tcPr>
            <w:tcW w:w="2250" w:type="dxa"/>
            <w:gridSpan w:val="7"/>
            <w:tcBorders>
              <w:top w:val="single" w:sz="7" w:space="0" w:color="auto"/>
              <w:left w:val="single" w:sz="7" w:space="0" w:color="auto"/>
            </w:tcBorders>
          </w:tcPr>
          <w:p w14:paraId="2B4A4389" w14:textId="77777777" w:rsidR="001E3463" w:rsidRPr="007D6F7D" w:rsidRDefault="001E3463" w:rsidP="001E3463">
            <w:pPr>
              <w:tabs>
                <w:tab w:val="left" w:pos="163"/>
              </w:tabs>
              <w:ind w:left="73" w:firstLine="17"/>
              <w:rPr>
                <w:sz w:val="20"/>
                <w:lang w:bidi="x-none"/>
              </w:rPr>
            </w:pPr>
            <w:r w:rsidRPr="007D6F7D">
              <w:rPr>
                <w:sz w:val="20"/>
                <w:lang w:bidi="x-none"/>
              </w:rPr>
              <w:t>Elementary (K-6)</w:t>
            </w:r>
          </w:p>
        </w:tc>
        <w:tc>
          <w:tcPr>
            <w:tcW w:w="270" w:type="dxa"/>
            <w:tcBorders>
              <w:top w:val="single" w:sz="7" w:space="0" w:color="auto"/>
              <w:right w:val="single" w:sz="7" w:space="0" w:color="auto"/>
            </w:tcBorders>
          </w:tcPr>
          <w:p w14:paraId="5B0D97A4" w14:textId="77777777" w:rsidR="001E3463" w:rsidRPr="007D6F7D" w:rsidRDefault="001E3463" w:rsidP="001E3463">
            <w:pPr>
              <w:tabs>
                <w:tab w:val="left" w:pos="163"/>
              </w:tabs>
              <w:ind w:left="73" w:firstLine="17"/>
              <w:rPr>
                <w:sz w:val="20"/>
                <w:lang w:bidi="x-none"/>
              </w:rPr>
            </w:pPr>
          </w:p>
        </w:tc>
        <w:tc>
          <w:tcPr>
            <w:tcW w:w="2196" w:type="dxa"/>
            <w:gridSpan w:val="5"/>
            <w:tcBorders>
              <w:top w:val="single" w:sz="7" w:space="0" w:color="auto"/>
              <w:left w:val="single" w:sz="7" w:space="0" w:color="auto"/>
              <w:right w:val="single" w:sz="7" w:space="0" w:color="auto"/>
            </w:tcBorders>
          </w:tcPr>
          <w:p w14:paraId="337F4340" w14:textId="77777777" w:rsidR="001E3463" w:rsidRPr="007D6F7D" w:rsidRDefault="001E3463" w:rsidP="001E3463">
            <w:pPr>
              <w:tabs>
                <w:tab w:val="left" w:pos="163"/>
              </w:tabs>
              <w:ind w:left="73" w:firstLine="17"/>
              <w:rPr>
                <w:sz w:val="20"/>
                <w:lang w:bidi="x-none"/>
              </w:rPr>
            </w:pPr>
            <w:r w:rsidRPr="007D6F7D">
              <w:rPr>
                <w:sz w:val="20"/>
                <w:lang w:bidi="x-none"/>
              </w:rPr>
              <w:t>Secondary (7-12)</w:t>
            </w:r>
          </w:p>
        </w:tc>
        <w:tc>
          <w:tcPr>
            <w:tcW w:w="1983" w:type="dxa"/>
            <w:gridSpan w:val="2"/>
            <w:tcBorders>
              <w:top w:val="single" w:sz="7" w:space="0" w:color="auto"/>
              <w:left w:val="single" w:sz="7" w:space="0" w:color="auto"/>
              <w:right w:val="single" w:sz="7" w:space="0" w:color="auto"/>
            </w:tcBorders>
          </w:tcPr>
          <w:p w14:paraId="3443AB78" w14:textId="77777777" w:rsidR="001E3463" w:rsidRPr="007D6F7D" w:rsidRDefault="001E3463" w:rsidP="001E3463">
            <w:pPr>
              <w:tabs>
                <w:tab w:val="left" w:pos="163"/>
              </w:tabs>
              <w:ind w:left="73" w:firstLine="17"/>
              <w:rPr>
                <w:sz w:val="20"/>
                <w:lang w:bidi="x-none"/>
              </w:rPr>
            </w:pPr>
            <w:r w:rsidRPr="007D6F7D">
              <w:rPr>
                <w:sz w:val="20"/>
                <w:lang w:bidi="x-none"/>
              </w:rPr>
              <w:t>College Level Teaching</w:t>
            </w:r>
          </w:p>
        </w:tc>
      </w:tr>
      <w:tr w:rsidR="001E3463" w:rsidRPr="007D6F7D" w14:paraId="7BDF1C44" w14:textId="77777777" w:rsidTr="001E3463">
        <w:tc>
          <w:tcPr>
            <w:tcW w:w="1491" w:type="dxa"/>
            <w:tcBorders>
              <w:left w:val="single" w:sz="7" w:space="0" w:color="auto"/>
              <w:right w:val="single" w:sz="7" w:space="0" w:color="auto"/>
            </w:tcBorders>
          </w:tcPr>
          <w:p w14:paraId="18DC9FB4" w14:textId="77777777" w:rsidR="001E3463" w:rsidRPr="007D6F7D" w:rsidRDefault="001E3463" w:rsidP="001E3463">
            <w:pPr>
              <w:tabs>
                <w:tab w:val="left" w:pos="163"/>
              </w:tabs>
              <w:ind w:left="73" w:firstLine="17"/>
              <w:rPr>
                <w:sz w:val="20"/>
                <w:lang w:bidi="x-none"/>
              </w:rPr>
            </w:pPr>
            <w:r w:rsidRPr="007D6F7D">
              <w:rPr>
                <w:sz w:val="20"/>
                <w:lang w:bidi="x-none"/>
              </w:rPr>
              <w:t>Experience</w:t>
            </w:r>
          </w:p>
        </w:tc>
        <w:tc>
          <w:tcPr>
            <w:tcW w:w="1890" w:type="dxa"/>
            <w:gridSpan w:val="3"/>
            <w:tcBorders>
              <w:left w:val="single" w:sz="7" w:space="0" w:color="auto"/>
              <w:right w:val="single" w:sz="7" w:space="0" w:color="auto"/>
            </w:tcBorders>
          </w:tcPr>
          <w:p w14:paraId="62E76E97" w14:textId="77777777" w:rsidR="001E3463" w:rsidRPr="007D6F7D" w:rsidRDefault="001E3463" w:rsidP="001E3463">
            <w:pPr>
              <w:tabs>
                <w:tab w:val="left" w:pos="163"/>
              </w:tabs>
              <w:ind w:left="73" w:firstLine="17"/>
              <w:rPr>
                <w:sz w:val="20"/>
                <w:lang w:bidi="x-none"/>
              </w:rPr>
            </w:pPr>
            <w:r w:rsidRPr="007D6F7D">
              <w:rPr>
                <w:sz w:val="20"/>
                <w:lang w:bidi="x-none"/>
              </w:rPr>
              <w:t>Full-time</w:t>
            </w:r>
          </w:p>
        </w:tc>
        <w:tc>
          <w:tcPr>
            <w:tcW w:w="2250" w:type="dxa"/>
            <w:gridSpan w:val="7"/>
            <w:tcBorders>
              <w:left w:val="single" w:sz="7" w:space="0" w:color="auto"/>
            </w:tcBorders>
          </w:tcPr>
          <w:p w14:paraId="638A8B84" w14:textId="77777777" w:rsidR="001E3463" w:rsidRPr="007D6F7D" w:rsidRDefault="001E3463" w:rsidP="001E3463">
            <w:pPr>
              <w:tabs>
                <w:tab w:val="left" w:pos="163"/>
              </w:tabs>
              <w:ind w:left="73" w:firstLine="17"/>
              <w:rPr>
                <w:sz w:val="20"/>
                <w:lang w:bidi="x-none"/>
              </w:rPr>
            </w:pPr>
            <w:r w:rsidRPr="007D6F7D">
              <w:rPr>
                <w:sz w:val="20"/>
                <w:lang w:bidi="x-none"/>
              </w:rPr>
              <w:t>Full-time</w:t>
            </w:r>
          </w:p>
        </w:tc>
        <w:tc>
          <w:tcPr>
            <w:tcW w:w="270" w:type="dxa"/>
            <w:tcBorders>
              <w:right w:val="single" w:sz="7" w:space="0" w:color="auto"/>
            </w:tcBorders>
          </w:tcPr>
          <w:p w14:paraId="55174009" w14:textId="77777777" w:rsidR="001E3463" w:rsidRPr="007D6F7D" w:rsidRDefault="001E3463" w:rsidP="001E3463">
            <w:pPr>
              <w:tabs>
                <w:tab w:val="left" w:pos="163"/>
              </w:tabs>
              <w:ind w:left="73" w:firstLine="17"/>
              <w:rPr>
                <w:sz w:val="20"/>
                <w:lang w:bidi="x-none"/>
              </w:rPr>
            </w:pPr>
          </w:p>
        </w:tc>
        <w:tc>
          <w:tcPr>
            <w:tcW w:w="2196" w:type="dxa"/>
            <w:gridSpan w:val="5"/>
            <w:tcBorders>
              <w:left w:val="single" w:sz="7" w:space="0" w:color="auto"/>
              <w:right w:val="single" w:sz="7" w:space="0" w:color="auto"/>
            </w:tcBorders>
          </w:tcPr>
          <w:p w14:paraId="7800877C" w14:textId="77777777" w:rsidR="001E3463" w:rsidRPr="007D6F7D" w:rsidRDefault="001E3463" w:rsidP="001E3463">
            <w:pPr>
              <w:tabs>
                <w:tab w:val="left" w:pos="163"/>
              </w:tabs>
              <w:ind w:left="73" w:firstLine="17"/>
              <w:rPr>
                <w:sz w:val="20"/>
                <w:lang w:bidi="x-none"/>
              </w:rPr>
            </w:pPr>
            <w:r w:rsidRPr="007D6F7D">
              <w:rPr>
                <w:sz w:val="20"/>
                <w:lang w:bidi="x-none"/>
              </w:rPr>
              <w:t>Full-time</w:t>
            </w:r>
          </w:p>
        </w:tc>
        <w:tc>
          <w:tcPr>
            <w:tcW w:w="1983" w:type="dxa"/>
            <w:gridSpan w:val="2"/>
            <w:tcBorders>
              <w:left w:val="single" w:sz="7" w:space="0" w:color="auto"/>
              <w:right w:val="single" w:sz="7" w:space="0" w:color="auto"/>
            </w:tcBorders>
          </w:tcPr>
          <w:p w14:paraId="475AA7AB" w14:textId="77777777" w:rsidR="001E3463" w:rsidRPr="007D6F7D" w:rsidRDefault="001E3463" w:rsidP="001E3463">
            <w:pPr>
              <w:tabs>
                <w:tab w:val="left" w:pos="163"/>
              </w:tabs>
              <w:ind w:left="73" w:firstLine="17"/>
              <w:rPr>
                <w:sz w:val="20"/>
                <w:lang w:bidi="x-none"/>
              </w:rPr>
            </w:pPr>
            <w:r w:rsidRPr="007D6F7D">
              <w:rPr>
                <w:sz w:val="20"/>
                <w:lang w:bidi="x-none"/>
              </w:rPr>
              <w:t>Full-time</w:t>
            </w:r>
          </w:p>
        </w:tc>
      </w:tr>
      <w:tr w:rsidR="001E3463" w:rsidRPr="007D6F7D" w14:paraId="4E584A51" w14:textId="77777777" w:rsidTr="001E3463">
        <w:tc>
          <w:tcPr>
            <w:tcW w:w="1491" w:type="dxa"/>
            <w:tcBorders>
              <w:left w:val="single" w:sz="7" w:space="0" w:color="auto"/>
              <w:right w:val="single" w:sz="7" w:space="0" w:color="auto"/>
            </w:tcBorders>
          </w:tcPr>
          <w:p w14:paraId="394C520B" w14:textId="77777777" w:rsidR="001E3463" w:rsidRPr="007D6F7D" w:rsidRDefault="001E3463" w:rsidP="001E3463">
            <w:pPr>
              <w:tabs>
                <w:tab w:val="left" w:pos="163"/>
              </w:tabs>
              <w:ind w:left="73" w:firstLine="17"/>
              <w:rPr>
                <w:sz w:val="20"/>
                <w:lang w:bidi="x-none"/>
              </w:rPr>
            </w:pPr>
            <w:r w:rsidRPr="007D6F7D">
              <w:rPr>
                <w:sz w:val="20"/>
                <w:lang w:bidi="x-none"/>
              </w:rPr>
              <w:t>Max 160 points</w:t>
            </w:r>
          </w:p>
        </w:tc>
        <w:tc>
          <w:tcPr>
            <w:tcW w:w="1890" w:type="dxa"/>
            <w:gridSpan w:val="3"/>
            <w:tcBorders>
              <w:left w:val="single" w:sz="7" w:space="0" w:color="auto"/>
              <w:right w:val="single" w:sz="7" w:space="0" w:color="auto"/>
            </w:tcBorders>
          </w:tcPr>
          <w:p w14:paraId="3FF434DB" w14:textId="77777777" w:rsidR="001E3463" w:rsidRPr="007D6F7D" w:rsidRDefault="001E3463" w:rsidP="001E3463">
            <w:pPr>
              <w:tabs>
                <w:tab w:val="left" w:pos="163"/>
              </w:tabs>
              <w:ind w:left="73" w:firstLine="17"/>
              <w:rPr>
                <w:sz w:val="20"/>
                <w:lang w:bidi="x-none"/>
              </w:rPr>
            </w:pPr>
            <w:r w:rsidRPr="007D6F7D">
              <w:rPr>
                <w:sz w:val="20"/>
                <w:lang w:bidi="x-none"/>
              </w:rPr>
              <w:t>1 year = 8 points</w:t>
            </w:r>
          </w:p>
        </w:tc>
        <w:tc>
          <w:tcPr>
            <w:tcW w:w="2250" w:type="dxa"/>
            <w:gridSpan w:val="7"/>
            <w:tcBorders>
              <w:left w:val="single" w:sz="7" w:space="0" w:color="auto"/>
            </w:tcBorders>
          </w:tcPr>
          <w:p w14:paraId="169C8CA1" w14:textId="77777777" w:rsidR="001E3463" w:rsidRPr="007D6F7D" w:rsidRDefault="001E3463" w:rsidP="001E3463">
            <w:pPr>
              <w:tabs>
                <w:tab w:val="left" w:pos="163"/>
              </w:tabs>
              <w:ind w:left="73" w:firstLine="17"/>
              <w:rPr>
                <w:sz w:val="20"/>
                <w:lang w:bidi="x-none"/>
              </w:rPr>
            </w:pPr>
            <w:r w:rsidRPr="007D6F7D">
              <w:rPr>
                <w:sz w:val="20"/>
                <w:lang w:bidi="x-none"/>
              </w:rPr>
              <w:t>1 year = 4 points</w:t>
            </w:r>
          </w:p>
        </w:tc>
        <w:tc>
          <w:tcPr>
            <w:tcW w:w="270" w:type="dxa"/>
            <w:tcBorders>
              <w:right w:val="single" w:sz="7" w:space="0" w:color="auto"/>
            </w:tcBorders>
          </w:tcPr>
          <w:p w14:paraId="0ECBB284" w14:textId="77777777" w:rsidR="001E3463" w:rsidRPr="007D6F7D" w:rsidRDefault="001E3463" w:rsidP="001E3463">
            <w:pPr>
              <w:tabs>
                <w:tab w:val="left" w:pos="163"/>
              </w:tabs>
              <w:ind w:left="73" w:firstLine="17"/>
              <w:rPr>
                <w:sz w:val="20"/>
                <w:lang w:bidi="x-none"/>
              </w:rPr>
            </w:pPr>
          </w:p>
        </w:tc>
        <w:tc>
          <w:tcPr>
            <w:tcW w:w="2196" w:type="dxa"/>
            <w:gridSpan w:val="5"/>
            <w:tcBorders>
              <w:left w:val="single" w:sz="7" w:space="0" w:color="auto"/>
              <w:right w:val="single" w:sz="7" w:space="0" w:color="auto"/>
            </w:tcBorders>
          </w:tcPr>
          <w:p w14:paraId="378C2402" w14:textId="77777777" w:rsidR="001E3463" w:rsidRPr="007D6F7D" w:rsidRDefault="001E3463" w:rsidP="001E3463">
            <w:pPr>
              <w:tabs>
                <w:tab w:val="left" w:pos="163"/>
              </w:tabs>
              <w:ind w:left="73" w:firstLine="17"/>
              <w:rPr>
                <w:sz w:val="20"/>
                <w:lang w:bidi="x-none"/>
              </w:rPr>
            </w:pPr>
            <w:r w:rsidRPr="007D6F7D">
              <w:rPr>
                <w:sz w:val="20"/>
                <w:lang w:bidi="x-none"/>
              </w:rPr>
              <w:t>I year 4 points</w:t>
            </w:r>
          </w:p>
        </w:tc>
        <w:tc>
          <w:tcPr>
            <w:tcW w:w="1983" w:type="dxa"/>
            <w:gridSpan w:val="2"/>
            <w:tcBorders>
              <w:left w:val="single" w:sz="7" w:space="0" w:color="auto"/>
              <w:right w:val="single" w:sz="7" w:space="0" w:color="auto"/>
            </w:tcBorders>
          </w:tcPr>
          <w:p w14:paraId="164E2118" w14:textId="77777777" w:rsidR="001E3463" w:rsidRPr="007D6F7D" w:rsidRDefault="001E3463" w:rsidP="001E3463">
            <w:pPr>
              <w:tabs>
                <w:tab w:val="left" w:pos="163"/>
              </w:tabs>
              <w:ind w:left="73" w:firstLine="17"/>
              <w:rPr>
                <w:sz w:val="20"/>
                <w:lang w:bidi="x-none"/>
              </w:rPr>
            </w:pPr>
            <w:r w:rsidRPr="007D6F7D">
              <w:rPr>
                <w:sz w:val="20"/>
                <w:lang w:bidi="x-none"/>
              </w:rPr>
              <w:t>1 year = 8 points</w:t>
            </w:r>
          </w:p>
        </w:tc>
      </w:tr>
      <w:tr w:rsidR="001E3463" w:rsidRPr="007D6F7D" w14:paraId="06B29E4E" w14:textId="77777777" w:rsidTr="001E3463">
        <w:tc>
          <w:tcPr>
            <w:tcW w:w="1491" w:type="dxa"/>
            <w:tcBorders>
              <w:left w:val="single" w:sz="7" w:space="0" w:color="auto"/>
              <w:bottom w:val="single" w:sz="7" w:space="0" w:color="auto"/>
              <w:right w:val="single" w:sz="7" w:space="0" w:color="auto"/>
            </w:tcBorders>
          </w:tcPr>
          <w:p w14:paraId="2C27F2E6" w14:textId="77777777" w:rsidR="001E3463" w:rsidRPr="007D6F7D" w:rsidRDefault="001E3463" w:rsidP="001E3463">
            <w:pPr>
              <w:tabs>
                <w:tab w:val="left" w:pos="163"/>
              </w:tabs>
              <w:ind w:left="73" w:firstLine="17"/>
              <w:rPr>
                <w:sz w:val="20"/>
                <w:lang w:bidi="x-none"/>
              </w:rPr>
            </w:pPr>
          </w:p>
        </w:tc>
        <w:tc>
          <w:tcPr>
            <w:tcW w:w="1890" w:type="dxa"/>
            <w:gridSpan w:val="3"/>
            <w:tcBorders>
              <w:left w:val="single" w:sz="7" w:space="0" w:color="auto"/>
              <w:bottom w:val="single" w:sz="7" w:space="0" w:color="auto"/>
              <w:right w:val="single" w:sz="7" w:space="0" w:color="auto"/>
            </w:tcBorders>
          </w:tcPr>
          <w:p w14:paraId="139E237F" w14:textId="77777777" w:rsidR="001E3463" w:rsidRPr="007D6F7D" w:rsidRDefault="001E3463" w:rsidP="001E3463">
            <w:pPr>
              <w:tabs>
                <w:tab w:val="left" w:pos="163"/>
              </w:tabs>
              <w:ind w:left="73" w:firstLine="17"/>
              <w:rPr>
                <w:sz w:val="20"/>
                <w:lang w:bidi="x-none"/>
              </w:rPr>
            </w:pPr>
            <w:r w:rsidRPr="007D6F7D">
              <w:rPr>
                <w:sz w:val="20"/>
                <w:lang w:bidi="x-none"/>
              </w:rPr>
              <w:t>Maximum = 20 Years</w:t>
            </w:r>
          </w:p>
        </w:tc>
        <w:tc>
          <w:tcPr>
            <w:tcW w:w="2250" w:type="dxa"/>
            <w:gridSpan w:val="7"/>
            <w:tcBorders>
              <w:left w:val="single" w:sz="7" w:space="0" w:color="auto"/>
              <w:bottom w:val="single" w:sz="7" w:space="0" w:color="auto"/>
            </w:tcBorders>
          </w:tcPr>
          <w:p w14:paraId="34C46C9F" w14:textId="77777777" w:rsidR="001E3463" w:rsidRPr="007D6F7D" w:rsidRDefault="001E3463" w:rsidP="001E3463">
            <w:pPr>
              <w:tabs>
                <w:tab w:val="left" w:pos="163"/>
              </w:tabs>
              <w:ind w:left="73" w:firstLine="17"/>
              <w:rPr>
                <w:sz w:val="20"/>
                <w:lang w:bidi="x-none"/>
              </w:rPr>
            </w:pPr>
            <w:r w:rsidRPr="007D6F7D">
              <w:rPr>
                <w:sz w:val="20"/>
                <w:lang w:bidi="x-none"/>
              </w:rPr>
              <w:t>Maximum = 3 Years</w:t>
            </w:r>
          </w:p>
        </w:tc>
        <w:tc>
          <w:tcPr>
            <w:tcW w:w="270" w:type="dxa"/>
            <w:tcBorders>
              <w:bottom w:val="single" w:sz="7" w:space="0" w:color="auto"/>
              <w:right w:val="single" w:sz="7" w:space="0" w:color="auto"/>
            </w:tcBorders>
          </w:tcPr>
          <w:p w14:paraId="6E87CD0D" w14:textId="77777777" w:rsidR="001E3463" w:rsidRPr="007D6F7D" w:rsidRDefault="001E3463" w:rsidP="001E3463">
            <w:pPr>
              <w:tabs>
                <w:tab w:val="left" w:pos="163"/>
              </w:tabs>
              <w:ind w:left="73" w:firstLine="17"/>
              <w:rPr>
                <w:sz w:val="20"/>
                <w:lang w:bidi="x-none"/>
              </w:rPr>
            </w:pPr>
          </w:p>
        </w:tc>
        <w:tc>
          <w:tcPr>
            <w:tcW w:w="2196" w:type="dxa"/>
            <w:gridSpan w:val="5"/>
            <w:tcBorders>
              <w:left w:val="single" w:sz="7" w:space="0" w:color="auto"/>
              <w:bottom w:val="single" w:sz="7" w:space="0" w:color="auto"/>
              <w:right w:val="single" w:sz="7" w:space="0" w:color="auto"/>
            </w:tcBorders>
          </w:tcPr>
          <w:p w14:paraId="6AD25BE3" w14:textId="77777777" w:rsidR="001E3463" w:rsidRPr="007D6F7D" w:rsidRDefault="001E3463" w:rsidP="001E3463">
            <w:pPr>
              <w:tabs>
                <w:tab w:val="left" w:pos="163"/>
              </w:tabs>
              <w:ind w:left="73" w:firstLine="17"/>
              <w:rPr>
                <w:sz w:val="20"/>
                <w:lang w:bidi="x-none"/>
              </w:rPr>
            </w:pPr>
            <w:r w:rsidRPr="007D6F7D">
              <w:rPr>
                <w:sz w:val="20"/>
                <w:lang w:bidi="x-none"/>
              </w:rPr>
              <w:t>Maximum = 8 Years</w:t>
            </w:r>
          </w:p>
        </w:tc>
        <w:tc>
          <w:tcPr>
            <w:tcW w:w="1983" w:type="dxa"/>
            <w:gridSpan w:val="2"/>
            <w:tcBorders>
              <w:left w:val="single" w:sz="7" w:space="0" w:color="auto"/>
              <w:bottom w:val="single" w:sz="7" w:space="0" w:color="auto"/>
              <w:right w:val="single" w:sz="7" w:space="0" w:color="auto"/>
            </w:tcBorders>
          </w:tcPr>
          <w:p w14:paraId="231C1086" w14:textId="77777777" w:rsidR="001E3463" w:rsidRPr="007D6F7D" w:rsidRDefault="001E3463" w:rsidP="001E3463">
            <w:pPr>
              <w:tabs>
                <w:tab w:val="left" w:pos="163"/>
              </w:tabs>
              <w:ind w:left="73" w:firstLine="17"/>
              <w:rPr>
                <w:sz w:val="20"/>
                <w:lang w:bidi="x-none"/>
              </w:rPr>
            </w:pPr>
            <w:r w:rsidRPr="007D6F7D">
              <w:rPr>
                <w:sz w:val="20"/>
                <w:lang w:bidi="x-none"/>
              </w:rPr>
              <w:t>Maximum = 8 Years</w:t>
            </w:r>
          </w:p>
        </w:tc>
      </w:tr>
      <w:tr w:rsidR="001E3463" w:rsidRPr="007D6F7D" w14:paraId="7C61A05C" w14:textId="77777777" w:rsidTr="001E3463">
        <w:tc>
          <w:tcPr>
            <w:tcW w:w="1491" w:type="dxa"/>
            <w:tcBorders>
              <w:top w:val="single" w:sz="7" w:space="0" w:color="auto"/>
              <w:left w:val="single" w:sz="7" w:space="0" w:color="auto"/>
              <w:right w:val="single" w:sz="7" w:space="0" w:color="auto"/>
            </w:tcBorders>
          </w:tcPr>
          <w:p w14:paraId="0D6FBD9A" w14:textId="77777777" w:rsidR="001E3463" w:rsidRPr="007D6F7D" w:rsidRDefault="001E3463" w:rsidP="001E3463">
            <w:pPr>
              <w:tabs>
                <w:tab w:val="left" w:pos="163"/>
              </w:tabs>
              <w:ind w:left="73" w:firstLine="17"/>
              <w:rPr>
                <w:sz w:val="20"/>
                <w:lang w:bidi="x-none"/>
              </w:rPr>
            </w:pPr>
            <w:r w:rsidRPr="007D6F7D">
              <w:rPr>
                <w:sz w:val="20"/>
                <w:lang w:bidi="x-none"/>
              </w:rPr>
              <w:t>Seniority</w:t>
            </w:r>
          </w:p>
        </w:tc>
        <w:tc>
          <w:tcPr>
            <w:tcW w:w="3330" w:type="dxa"/>
            <w:gridSpan w:val="7"/>
            <w:tcBorders>
              <w:top w:val="single" w:sz="7" w:space="0" w:color="auto"/>
              <w:left w:val="single" w:sz="7" w:space="0" w:color="auto"/>
            </w:tcBorders>
          </w:tcPr>
          <w:p w14:paraId="12C97751" w14:textId="77777777" w:rsidR="001E3463" w:rsidRPr="007D6F7D" w:rsidRDefault="001E3463" w:rsidP="001E3463">
            <w:pPr>
              <w:tabs>
                <w:tab w:val="left" w:pos="163"/>
              </w:tabs>
              <w:ind w:left="73" w:firstLine="17"/>
              <w:rPr>
                <w:sz w:val="20"/>
                <w:lang w:bidi="x-none"/>
              </w:rPr>
            </w:pPr>
            <w:r w:rsidRPr="007D6F7D">
              <w:rPr>
                <w:sz w:val="20"/>
                <w:lang w:bidi="x-none"/>
              </w:rPr>
              <w:t>System-wide seniority 10-15-97</w:t>
            </w:r>
          </w:p>
        </w:tc>
        <w:tc>
          <w:tcPr>
            <w:tcW w:w="2110" w:type="dxa"/>
            <w:gridSpan w:val="7"/>
            <w:tcBorders>
              <w:top w:val="single" w:sz="7" w:space="0" w:color="auto"/>
            </w:tcBorders>
          </w:tcPr>
          <w:p w14:paraId="55F32502" w14:textId="77777777" w:rsidR="001E3463" w:rsidRPr="007D6F7D" w:rsidRDefault="001E3463" w:rsidP="001E3463">
            <w:pPr>
              <w:tabs>
                <w:tab w:val="left" w:pos="163"/>
              </w:tabs>
              <w:ind w:left="73" w:firstLine="17"/>
              <w:rPr>
                <w:sz w:val="20"/>
                <w:lang w:bidi="x-none"/>
              </w:rPr>
            </w:pPr>
          </w:p>
        </w:tc>
        <w:tc>
          <w:tcPr>
            <w:tcW w:w="3149" w:type="dxa"/>
            <w:gridSpan w:val="4"/>
            <w:tcBorders>
              <w:top w:val="single" w:sz="7" w:space="0" w:color="auto"/>
              <w:right w:val="single" w:sz="7" w:space="0" w:color="auto"/>
            </w:tcBorders>
          </w:tcPr>
          <w:p w14:paraId="6BDF9B9C" w14:textId="77777777" w:rsidR="001E3463" w:rsidRPr="007D6F7D" w:rsidRDefault="001E3463" w:rsidP="001E3463">
            <w:pPr>
              <w:tabs>
                <w:tab w:val="left" w:pos="163"/>
              </w:tabs>
              <w:ind w:left="73" w:firstLine="17"/>
              <w:rPr>
                <w:sz w:val="20"/>
                <w:lang w:bidi="x-none"/>
              </w:rPr>
            </w:pPr>
          </w:p>
        </w:tc>
      </w:tr>
      <w:tr w:rsidR="001E3463" w:rsidRPr="007D6F7D" w14:paraId="23D07DF4" w14:textId="77777777" w:rsidTr="001E3463">
        <w:tc>
          <w:tcPr>
            <w:tcW w:w="1491" w:type="dxa"/>
            <w:tcBorders>
              <w:left w:val="single" w:sz="7" w:space="0" w:color="auto"/>
              <w:bottom w:val="single" w:sz="7" w:space="0" w:color="auto"/>
              <w:right w:val="single" w:sz="7" w:space="0" w:color="auto"/>
            </w:tcBorders>
          </w:tcPr>
          <w:p w14:paraId="4851F0D1" w14:textId="77777777" w:rsidR="001E3463" w:rsidRPr="007D6F7D" w:rsidRDefault="001E3463" w:rsidP="001E3463">
            <w:pPr>
              <w:tabs>
                <w:tab w:val="left" w:pos="163"/>
              </w:tabs>
              <w:ind w:left="73" w:firstLine="17"/>
              <w:rPr>
                <w:sz w:val="20"/>
                <w:lang w:bidi="x-none"/>
              </w:rPr>
            </w:pPr>
            <w:r w:rsidRPr="007D6F7D">
              <w:rPr>
                <w:sz w:val="20"/>
                <w:lang w:bidi="x-none"/>
              </w:rPr>
              <w:t>Max 320 points</w:t>
            </w:r>
          </w:p>
        </w:tc>
        <w:tc>
          <w:tcPr>
            <w:tcW w:w="3330" w:type="dxa"/>
            <w:gridSpan w:val="7"/>
            <w:tcBorders>
              <w:left w:val="single" w:sz="7" w:space="0" w:color="auto"/>
              <w:bottom w:val="single" w:sz="7" w:space="0" w:color="auto"/>
            </w:tcBorders>
          </w:tcPr>
          <w:p w14:paraId="0A906476" w14:textId="77777777" w:rsidR="001E3463" w:rsidRPr="007D6F7D" w:rsidRDefault="001E3463" w:rsidP="001E3463">
            <w:pPr>
              <w:tabs>
                <w:tab w:val="left" w:pos="163"/>
              </w:tabs>
              <w:ind w:left="73" w:firstLine="17"/>
              <w:rPr>
                <w:sz w:val="20"/>
                <w:lang w:bidi="x-none"/>
              </w:rPr>
            </w:pPr>
            <w:r w:rsidRPr="007D6F7D">
              <w:rPr>
                <w:sz w:val="20"/>
                <w:lang w:bidi="x-none"/>
              </w:rPr>
              <w:t>I Seniority Year= 8 points</w:t>
            </w:r>
          </w:p>
        </w:tc>
        <w:tc>
          <w:tcPr>
            <w:tcW w:w="2110" w:type="dxa"/>
            <w:gridSpan w:val="7"/>
            <w:tcBorders>
              <w:bottom w:val="single" w:sz="7" w:space="0" w:color="auto"/>
            </w:tcBorders>
          </w:tcPr>
          <w:p w14:paraId="606AB0DF" w14:textId="77777777" w:rsidR="001E3463" w:rsidRPr="007D6F7D" w:rsidRDefault="001E3463" w:rsidP="001E3463">
            <w:pPr>
              <w:tabs>
                <w:tab w:val="left" w:pos="163"/>
              </w:tabs>
              <w:ind w:left="73" w:firstLine="17"/>
              <w:rPr>
                <w:sz w:val="20"/>
                <w:lang w:bidi="x-none"/>
              </w:rPr>
            </w:pPr>
          </w:p>
        </w:tc>
        <w:tc>
          <w:tcPr>
            <w:tcW w:w="3149" w:type="dxa"/>
            <w:gridSpan w:val="4"/>
            <w:tcBorders>
              <w:bottom w:val="single" w:sz="7" w:space="0" w:color="auto"/>
              <w:right w:val="single" w:sz="7" w:space="0" w:color="auto"/>
            </w:tcBorders>
          </w:tcPr>
          <w:p w14:paraId="78104914" w14:textId="77777777" w:rsidR="001E3463" w:rsidRPr="007D6F7D" w:rsidRDefault="001E3463" w:rsidP="001E3463">
            <w:pPr>
              <w:tabs>
                <w:tab w:val="left" w:pos="163"/>
              </w:tabs>
              <w:ind w:left="73" w:firstLine="17"/>
              <w:rPr>
                <w:sz w:val="20"/>
                <w:lang w:bidi="x-none"/>
              </w:rPr>
            </w:pPr>
          </w:p>
        </w:tc>
      </w:tr>
      <w:tr w:rsidR="001E3463" w:rsidRPr="007D6F7D" w14:paraId="0D338B91" w14:textId="77777777" w:rsidTr="001E3463">
        <w:tc>
          <w:tcPr>
            <w:tcW w:w="1491" w:type="dxa"/>
            <w:tcBorders>
              <w:top w:val="single" w:sz="7" w:space="0" w:color="auto"/>
              <w:left w:val="single" w:sz="7" w:space="0" w:color="auto"/>
            </w:tcBorders>
          </w:tcPr>
          <w:p w14:paraId="107CAC85" w14:textId="77777777" w:rsidR="001E3463" w:rsidRPr="007D6F7D" w:rsidRDefault="001E3463" w:rsidP="001E3463">
            <w:pPr>
              <w:tabs>
                <w:tab w:val="left" w:pos="163"/>
              </w:tabs>
              <w:ind w:left="73" w:firstLine="17"/>
              <w:rPr>
                <w:sz w:val="20"/>
                <w:lang w:bidi="x-none"/>
              </w:rPr>
            </w:pPr>
            <w:r w:rsidRPr="007D6F7D">
              <w:rPr>
                <w:sz w:val="20"/>
                <w:lang w:bidi="x-none"/>
              </w:rPr>
              <w:t>Performance</w:t>
            </w:r>
          </w:p>
        </w:tc>
        <w:tc>
          <w:tcPr>
            <w:tcW w:w="3420" w:type="dxa"/>
            <w:gridSpan w:val="8"/>
            <w:tcBorders>
              <w:top w:val="single" w:sz="7" w:space="0" w:color="auto"/>
            </w:tcBorders>
          </w:tcPr>
          <w:p w14:paraId="19F32A9C" w14:textId="77777777" w:rsidR="001E3463" w:rsidRPr="007D6F7D" w:rsidRDefault="001E3463" w:rsidP="001E3463">
            <w:pPr>
              <w:tabs>
                <w:tab w:val="left" w:pos="163"/>
              </w:tabs>
              <w:ind w:left="73" w:firstLine="17"/>
              <w:rPr>
                <w:sz w:val="20"/>
                <w:lang w:bidi="x-none"/>
              </w:rPr>
            </w:pPr>
            <w:r w:rsidRPr="007D6F7D">
              <w:rPr>
                <w:sz w:val="20"/>
                <w:lang w:bidi="x-none"/>
              </w:rPr>
              <w:t xml:space="preserve">Each successful 3rd year evaluation </w:t>
            </w:r>
          </w:p>
        </w:tc>
        <w:tc>
          <w:tcPr>
            <w:tcW w:w="5169" w:type="dxa"/>
            <w:gridSpan w:val="10"/>
            <w:tcBorders>
              <w:top w:val="single" w:sz="7" w:space="0" w:color="auto"/>
              <w:right w:val="single" w:sz="7" w:space="0" w:color="auto"/>
            </w:tcBorders>
          </w:tcPr>
          <w:p w14:paraId="20B6504E" w14:textId="77777777" w:rsidR="001E3463" w:rsidRPr="007D6F7D" w:rsidRDefault="001E3463" w:rsidP="001E3463">
            <w:pPr>
              <w:tabs>
                <w:tab w:val="left" w:pos="163"/>
              </w:tabs>
              <w:ind w:left="73" w:firstLine="17"/>
              <w:rPr>
                <w:sz w:val="20"/>
                <w:lang w:bidi="x-none"/>
              </w:rPr>
            </w:pPr>
            <w:r w:rsidRPr="007D6F7D">
              <w:rPr>
                <w:sz w:val="20"/>
                <w:lang w:bidi="x-none"/>
              </w:rPr>
              <w:t>as defined by the current evaluation process.</w:t>
            </w:r>
          </w:p>
        </w:tc>
      </w:tr>
      <w:tr w:rsidR="001E3463" w:rsidRPr="007D6F7D" w14:paraId="0D0BC5EA" w14:textId="77777777" w:rsidTr="001E3463">
        <w:tc>
          <w:tcPr>
            <w:tcW w:w="1491" w:type="dxa"/>
            <w:tcBorders>
              <w:left w:val="single" w:sz="7" w:space="0" w:color="auto"/>
            </w:tcBorders>
          </w:tcPr>
          <w:p w14:paraId="0D7DFB3E" w14:textId="77777777" w:rsidR="001E3463" w:rsidRPr="007D6F7D" w:rsidRDefault="001E3463" w:rsidP="001E3463">
            <w:pPr>
              <w:tabs>
                <w:tab w:val="left" w:pos="163"/>
              </w:tabs>
              <w:ind w:left="73" w:firstLine="17"/>
              <w:rPr>
                <w:sz w:val="20"/>
                <w:lang w:bidi="x-none"/>
              </w:rPr>
            </w:pPr>
            <w:r w:rsidRPr="007D6F7D">
              <w:rPr>
                <w:sz w:val="20"/>
                <w:lang w:bidi="x-none"/>
              </w:rPr>
              <w:t>Evaluation</w:t>
            </w:r>
          </w:p>
        </w:tc>
        <w:tc>
          <w:tcPr>
            <w:tcW w:w="3420" w:type="dxa"/>
            <w:gridSpan w:val="8"/>
          </w:tcPr>
          <w:p w14:paraId="351C2A87" w14:textId="77777777" w:rsidR="001E3463" w:rsidRPr="007D6F7D" w:rsidRDefault="001E3463" w:rsidP="001E3463">
            <w:pPr>
              <w:tabs>
                <w:tab w:val="left" w:pos="163"/>
              </w:tabs>
              <w:ind w:left="73" w:firstLine="17"/>
              <w:rPr>
                <w:sz w:val="20"/>
                <w:lang w:bidi="x-none"/>
              </w:rPr>
            </w:pPr>
          </w:p>
        </w:tc>
        <w:tc>
          <w:tcPr>
            <w:tcW w:w="2110" w:type="dxa"/>
            <w:gridSpan w:val="7"/>
          </w:tcPr>
          <w:p w14:paraId="14984EF1" w14:textId="77777777" w:rsidR="001E3463" w:rsidRPr="007D6F7D" w:rsidRDefault="001E3463" w:rsidP="001E3463">
            <w:pPr>
              <w:tabs>
                <w:tab w:val="left" w:pos="163"/>
              </w:tabs>
              <w:ind w:left="73" w:firstLine="17"/>
              <w:rPr>
                <w:sz w:val="20"/>
                <w:lang w:bidi="x-none"/>
              </w:rPr>
            </w:pPr>
          </w:p>
        </w:tc>
        <w:tc>
          <w:tcPr>
            <w:tcW w:w="3059" w:type="dxa"/>
            <w:gridSpan w:val="3"/>
            <w:tcBorders>
              <w:right w:val="single" w:sz="7" w:space="0" w:color="auto"/>
            </w:tcBorders>
          </w:tcPr>
          <w:p w14:paraId="32193B7C" w14:textId="77777777" w:rsidR="001E3463" w:rsidRPr="007D6F7D" w:rsidRDefault="001E3463" w:rsidP="001E3463">
            <w:pPr>
              <w:tabs>
                <w:tab w:val="left" w:pos="163"/>
              </w:tabs>
              <w:ind w:left="73" w:firstLine="17"/>
              <w:rPr>
                <w:sz w:val="20"/>
                <w:lang w:bidi="x-none"/>
              </w:rPr>
            </w:pPr>
          </w:p>
        </w:tc>
      </w:tr>
      <w:tr w:rsidR="001E3463" w:rsidRPr="007D6F7D" w14:paraId="1BC17219" w14:textId="77777777" w:rsidTr="001E3463">
        <w:tc>
          <w:tcPr>
            <w:tcW w:w="1491" w:type="dxa"/>
            <w:tcBorders>
              <w:left w:val="single" w:sz="7" w:space="0" w:color="auto"/>
              <w:bottom w:val="single" w:sz="7" w:space="0" w:color="auto"/>
            </w:tcBorders>
          </w:tcPr>
          <w:p w14:paraId="17B44886" w14:textId="77777777" w:rsidR="001E3463" w:rsidRPr="007D6F7D" w:rsidRDefault="001E3463" w:rsidP="001E3463">
            <w:pPr>
              <w:tabs>
                <w:tab w:val="left" w:pos="163"/>
              </w:tabs>
              <w:ind w:left="73" w:firstLine="17"/>
              <w:rPr>
                <w:sz w:val="20"/>
                <w:lang w:bidi="x-none"/>
              </w:rPr>
            </w:pPr>
            <w:r w:rsidRPr="007D6F7D">
              <w:rPr>
                <w:sz w:val="20"/>
                <w:lang w:bidi="x-none"/>
              </w:rPr>
              <w:t>Mm 100 points</w:t>
            </w:r>
          </w:p>
        </w:tc>
        <w:tc>
          <w:tcPr>
            <w:tcW w:w="3330" w:type="dxa"/>
            <w:gridSpan w:val="7"/>
            <w:tcBorders>
              <w:bottom w:val="single" w:sz="7" w:space="0" w:color="auto"/>
            </w:tcBorders>
          </w:tcPr>
          <w:p w14:paraId="7A4EFE17" w14:textId="77777777" w:rsidR="001E3463" w:rsidRPr="007D6F7D" w:rsidRDefault="001E3463" w:rsidP="001E3463">
            <w:pPr>
              <w:tabs>
                <w:tab w:val="left" w:pos="163"/>
              </w:tabs>
              <w:ind w:left="73" w:firstLine="17"/>
              <w:rPr>
                <w:sz w:val="20"/>
                <w:lang w:bidi="x-none"/>
              </w:rPr>
            </w:pPr>
            <w:r w:rsidRPr="007D6F7D">
              <w:rPr>
                <w:sz w:val="20"/>
                <w:lang w:bidi="x-none"/>
              </w:rPr>
              <w:t xml:space="preserve">10 points (per evaluation) Maximum </w:t>
            </w:r>
          </w:p>
        </w:tc>
        <w:tc>
          <w:tcPr>
            <w:tcW w:w="2110" w:type="dxa"/>
            <w:gridSpan w:val="7"/>
            <w:tcBorders>
              <w:bottom w:val="single" w:sz="7" w:space="0" w:color="auto"/>
            </w:tcBorders>
          </w:tcPr>
          <w:p w14:paraId="4376A826" w14:textId="77777777" w:rsidR="001E3463" w:rsidRPr="007D6F7D" w:rsidRDefault="001E3463" w:rsidP="001E3463">
            <w:pPr>
              <w:tabs>
                <w:tab w:val="left" w:pos="163"/>
              </w:tabs>
              <w:ind w:left="73" w:firstLine="17"/>
              <w:rPr>
                <w:sz w:val="20"/>
                <w:lang w:bidi="x-none"/>
              </w:rPr>
            </w:pPr>
            <w:r w:rsidRPr="007D6F7D">
              <w:rPr>
                <w:sz w:val="20"/>
                <w:lang w:bidi="x-none"/>
              </w:rPr>
              <w:t>Allowed= IOU points</w:t>
            </w:r>
          </w:p>
        </w:tc>
        <w:tc>
          <w:tcPr>
            <w:tcW w:w="3149" w:type="dxa"/>
            <w:gridSpan w:val="4"/>
            <w:tcBorders>
              <w:bottom w:val="single" w:sz="7" w:space="0" w:color="auto"/>
              <w:right w:val="single" w:sz="7" w:space="0" w:color="auto"/>
            </w:tcBorders>
          </w:tcPr>
          <w:p w14:paraId="3A1D93F2" w14:textId="77777777" w:rsidR="001E3463" w:rsidRPr="007D6F7D" w:rsidRDefault="001E3463" w:rsidP="001E3463">
            <w:pPr>
              <w:tabs>
                <w:tab w:val="left" w:pos="163"/>
              </w:tabs>
              <w:ind w:left="73" w:firstLine="17"/>
              <w:rPr>
                <w:sz w:val="20"/>
                <w:lang w:bidi="x-none"/>
              </w:rPr>
            </w:pPr>
          </w:p>
        </w:tc>
      </w:tr>
      <w:tr w:rsidR="001E3463" w:rsidRPr="007D6F7D" w14:paraId="2AABE8A3" w14:textId="77777777" w:rsidTr="001E3463">
        <w:tc>
          <w:tcPr>
            <w:tcW w:w="1491" w:type="dxa"/>
            <w:tcBorders>
              <w:top w:val="single" w:sz="7" w:space="0" w:color="auto"/>
              <w:left w:val="single" w:sz="7" w:space="0" w:color="auto"/>
              <w:right w:val="single" w:sz="7" w:space="0" w:color="auto"/>
            </w:tcBorders>
          </w:tcPr>
          <w:p w14:paraId="6742F1FC" w14:textId="77777777" w:rsidR="001E3463" w:rsidRPr="004C23EA" w:rsidRDefault="001E3463" w:rsidP="001E3463">
            <w:pPr>
              <w:tabs>
                <w:tab w:val="left" w:pos="163"/>
              </w:tabs>
              <w:ind w:left="73" w:firstLine="17"/>
              <w:rPr>
                <w:i/>
                <w:sz w:val="20"/>
                <w:lang w:bidi="x-none"/>
              </w:rPr>
            </w:pPr>
            <w:r w:rsidRPr="004C23EA">
              <w:rPr>
                <w:i/>
                <w:sz w:val="20"/>
                <w:lang w:bidi="x-none"/>
              </w:rPr>
              <w:t xml:space="preserve">License and/or </w:t>
            </w:r>
            <w:r w:rsidRPr="007D6F7D">
              <w:rPr>
                <w:i/>
                <w:sz w:val="20"/>
                <w:lang w:bidi="x-none"/>
              </w:rPr>
              <w:t>Certifications</w:t>
            </w:r>
          </w:p>
        </w:tc>
        <w:tc>
          <w:tcPr>
            <w:tcW w:w="3330" w:type="dxa"/>
            <w:gridSpan w:val="7"/>
            <w:tcBorders>
              <w:top w:val="single" w:sz="7" w:space="0" w:color="auto"/>
              <w:left w:val="single" w:sz="7" w:space="0" w:color="auto"/>
            </w:tcBorders>
          </w:tcPr>
          <w:p w14:paraId="0E4A46A3" w14:textId="77777777" w:rsidR="001E3463" w:rsidRPr="007D6F7D" w:rsidRDefault="001E3463" w:rsidP="001E3463">
            <w:pPr>
              <w:tabs>
                <w:tab w:val="left" w:pos="163"/>
              </w:tabs>
              <w:ind w:left="73" w:firstLine="17"/>
              <w:rPr>
                <w:sz w:val="20"/>
                <w:lang w:bidi="x-none"/>
              </w:rPr>
            </w:pPr>
            <w:r w:rsidRPr="007D6F7D">
              <w:rPr>
                <w:sz w:val="20"/>
                <w:lang w:bidi="x-none"/>
              </w:rPr>
              <w:t>Points awarded = 3 times the unit value in the licensure and certification report</w:t>
            </w:r>
          </w:p>
        </w:tc>
        <w:tc>
          <w:tcPr>
            <w:tcW w:w="1620" w:type="dxa"/>
            <w:gridSpan w:val="5"/>
            <w:tcBorders>
              <w:top w:val="single" w:sz="7" w:space="0" w:color="auto"/>
              <w:right w:val="single" w:sz="7" w:space="0" w:color="auto"/>
            </w:tcBorders>
          </w:tcPr>
          <w:p w14:paraId="528498E1" w14:textId="77777777" w:rsidR="001E3463" w:rsidRPr="007D6F7D" w:rsidRDefault="001E3463" w:rsidP="001E3463">
            <w:pPr>
              <w:tabs>
                <w:tab w:val="left" w:pos="163"/>
              </w:tabs>
              <w:ind w:left="73" w:firstLine="17"/>
              <w:rPr>
                <w:sz w:val="20"/>
                <w:lang w:bidi="x-none"/>
              </w:rPr>
            </w:pPr>
          </w:p>
        </w:tc>
        <w:tc>
          <w:tcPr>
            <w:tcW w:w="3639" w:type="dxa"/>
            <w:gridSpan w:val="6"/>
            <w:tcBorders>
              <w:top w:val="single" w:sz="7" w:space="0" w:color="auto"/>
              <w:left w:val="single" w:sz="7" w:space="0" w:color="auto"/>
              <w:right w:val="single" w:sz="7" w:space="0" w:color="auto"/>
            </w:tcBorders>
          </w:tcPr>
          <w:p w14:paraId="43E9DC62" w14:textId="77777777" w:rsidR="001E3463" w:rsidRPr="00EA12E4" w:rsidRDefault="001E3463" w:rsidP="001E3463">
            <w:pPr>
              <w:tabs>
                <w:tab w:val="left" w:pos="163"/>
              </w:tabs>
              <w:ind w:left="73" w:firstLine="17"/>
              <w:rPr>
                <w:sz w:val="20"/>
                <w:lang w:bidi="x-none"/>
              </w:rPr>
            </w:pPr>
            <w:r w:rsidRPr="00EA12E4">
              <w:rPr>
                <w:sz w:val="20"/>
                <w:lang w:bidi="x-none"/>
              </w:rPr>
              <w:t>Related but not required in field</w:t>
            </w:r>
          </w:p>
          <w:p w14:paraId="7DB883F9" w14:textId="31BF8C00" w:rsidR="001E3463" w:rsidRPr="0041175B" w:rsidRDefault="001E3463" w:rsidP="001E3463">
            <w:pPr>
              <w:tabs>
                <w:tab w:val="left" w:pos="163"/>
              </w:tabs>
              <w:ind w:left="73" w:firstLine="17"/>
              <w:rPr>
                <w:rFonts w:ascii="Geneva" w:hAnsi="Geneva"/>
                <w:sz w:val="18"/>
                <w:lang w:bidi="x-none"/>
              </w:rPr>
            </w:pPr>
          </w:p>
        </w:tc>
      </w:tr>
      <w:tr w:rsidR="001E3463" w:rsidRPr="007D6F7D" w14:paraId="27B3CE31" w14:textId="77777777" w:rsidTr="001E3463">
        <w:tc>
          <w:tcPr>
            <w:tcW w:w="1491" w:type="dxa"/>
            <w:tcBorders>
              <w:top w:val="single" w:sz="7" w:space="0" w:color="auto"/>
              <w:left w:val="single" w:sz="7" w:space="0" w:color="auto"/>
              <w:right w:val="single" w:sz="7" w:space="0" w:color="auto"/>
            </w:tcBorders>
          </w:tcPr>
          <w:p w14:paraId="20086E63" w14:textId="77777777" w:rsidR="001E3463" w:rsidRPr="004C23EA" w:rsidRDefault="001E3463" w:rsidP="001E3463">
            <w:pPr>
              <w:tabs>
                <w:tab w:val="left" w:pos="163"/>
              </w:tabs>
              <w:ind w:left="73" w:firstLine="17"/>
              <w:rPr>
                <w:i/>
                <w:sz w:val="20"/>
                <w:lang w:bidi="x-none"/>
              </w:rPr>
            </w:pPr>
            <w:r w:rsidRPr="007D6F7D">
              <w:rPr>
                <w:sz w:val="20"/>
                <w:lang w:bidi="x-none"/>
              </w:rPr>
              <w:t xml:space="preserve">Professional </w:t>
            </w:r>
            <w:r w:rsidRPr="004C23EA">
              <w:rPr>
                <w:sz w:val="20"/>
                <w:lang w:bidi="x-none"/>
              </w:rPr>
              <w:t>Development</w:t>
            </w:r>
          </w:p>
        </w:tc>
        <w:tc>
          <w:tcPr>
            <w:tcW w:w="5440" w:type="dxa"/>
            <w:gridSpan w:val="14"/>
            <w:tcBorders>
              <w:top w:val="single" w:sz="7" w:space="0" w:color="auto"/>
              <w:left w:val="single" w:sz="7" w:space="0" w:color="auto"/>
              <w:right w:val="single" w:sz="7" w:space="0" w:color="auto"/>
            </w:tcBorders>
          </w:tcPr>
          <w:p w14:paraId="7E7F9624" w14:textId="77777777" w:rsidR="001E3463" w:rsidRPr="007D6F7D" w:rsidRDefault="001E3463" w:rsidP="001E3463">
            <w:pPr>
              <w:tabs>
                <w:tab w:val="left" w:pos="163"/>
              </w:tabs>
              <w:ind w:left="73" w:firstLine="17"/>
              <w:rPr>
                <w:sz w:val="20"/>
                <w:lang w:bidi="x-none"/>
              </w:rPr>
            </w:pPr>
            <w:r w:rsidRPr="007D6F7D">
              <w:rPr>
                <w:sz w:val="20"/>
                <w:lang w:bidi="x-none"/>
              </w:rPr>
              <w:t xml:space="preserve">Each 120 Professional Continuing Educational Units or Equivalent </w:t>
            </w:r>
          </w:p>
          <w:p w14:paraId="7FAFDC89" w14:textId="77777777" w:rsidR="001E3463" w:rsidRPr="007D6F7D" w:rsidRDefault="001E3463" w:rsidP="001E3463">
            <w:pPr>
              <w:tabs>
                <w:tab w:val="left" w:pos="163"/>
              </w:tabs>
              <w:ind w:left="73" w:firstLine="17"/>
              <w:rPr>
                <w:sz w:val="20"/>
                <w:lang w:bidi="x-none"/>
              </w:rPr>
            </w:pPr>
            <w:r w:rsidRPr="007D6F7D">
              <w:rPr>
                <w:sz w:val="20"/>
                <w:lang w:bidi="x-none"/>
              </w:rPr>
              <w:t>0 points</w:t>
            </w:r>
          </w:p>
        </w:tc>
        <w:tc>
          <w:tcPr>
            <w:tcW w:w="3149" w:type="dxa"/>
            <w:gridSpan w:val="4"/>
            <w:tcBorders>
              <w:top w:val="single" w:sz="7" w:space="0" w:color="auto"/>
              <w:left w:val="single" w:sz="7" w:space="0" w:color="auto"/>
              <w:right w:val="single" w:sz="7" w:space="0" w:color="auto"/>
            </w:tcBorders>
          </w:tcPr>
          <w:p w14:paraId="18AC5E8C" w14:textId="77777777" w:rsidR="001E3463" w:rsidRPr="007D6F7D" w:rsidRDefault="001E3463" w:rsidP="001E3463">
            <w:pPr>
              <w:tabs>
                <w:tab w:val="left" w:pos="163"/>
              </w:tabs>
              <w:ind w:left="73" w:firstLine="17"/>
              <w:rPr>
                <w:rFonts w:ascii="Geneva" w:hAnsi="Geneva"/>
                <w:i/>
                <w:sz w:val="20"/>
                <w:lang w:bidi="x-none"/>
              </w:rPr>
            </w:pPr>
            <w:r w:rsidRPr="007D6F7D">
              <w:rPr>
                <w:i/>
                <w:sz w:val="20"/>
                <w:lang w:bidi="x-none"/>
              </w:rPr>
              <w:t>Accumulation of credit cannot start until program is developed and approved.</w:t>
            </w:r>
          </w:p>
        </w:tc>
      </w:tr>
      <w:tr w:rsidR="001E3463" w:rsidRPr="007D6F7D" w14:paraId="2679424C" w14:textId="77777777" w:rsidTr="001E3463">
        <w:tc>
          <w:tcPr>
            <w:tcW w:w="1491" w:type="dxa"/>
            <w:tcBorders>
              <w:left w:val="single" w:sz="7" w:space="0" w:color="auto"/>
              <w:bottom w:val="single" w:sz="7" w:space="0" w:color="auto"/>
              <w:right w:val="single" w:sz="7" w:space="0" w:color="auto"/>
            </w:tcBorders>
          </w:tcPr>
          <w:p w14:paraId="37FA0385" w14:textId="77777777" w:rsidR="001E3463" w:rsidRPr="007D6F7D" w:rsidRDefault="001E3463" w:rsidP="001E3463">
            <w:pPr>
              <w:tabs>
                <w:tab w:val="left" w:pos="163"/>
              </w:tabs>
              <w:ind w:left="73" w:firstLine="17"/>
              <w:rPr>
                <w:b/>
                <w:sz w:val="20"/>
                <w:lang w:bidi="x-none"/>
              </w:rPr>
            </w:pPr>
          </w:p>
        </w:tc>
        <w:tc>
          <w:tcPr>
            <w:tcW w:w="3330" w:type="dxa"/>
            <w:gridSpan w:val="7"/>
            <w:tcBorders>
              <w:left w:val="single" w:sz="7" w:space="0" w:color="auto"/>
              <w:bottom w:val="single" w:sz="7" w:space="0" w:color="auto"/>
            </w:tcBorders>
          </w:tcPr>
          <w:p w14:paraId="0D65D75E" w14:textId="77777777" w:rsidR="001E3463" w:rsidRPr="007D6F7D" w:rsidRDefault="001E3463" w:rsidP="001E3463">
            <w:pPr>
              <w:tabs>
                <w:tab w:val="left" w:pos="163"/>
              </w:tabs>
              <w:ind w:left="73" w:firstLine="17"/>
              <w:rPr>
                <w:sz w:val="20"/>
                <w:lang w:bidi="x-none"/>
              </w:rPr>
            </w:pPr>
          </w:p>
        </w:tc>
        <w:tc>
          <w:tcPr>
            <w:tcW w:w="2110" w:type="dxa"/>
            <w:gridSpan w:val="7"/>
            <w:tcBorders>
              <w:bottom w:val="single" w:sz="7" w:space="0" w:color="auto"/>
              <w:right w:val="single" w:sz="7" w:space="0" w:color="auto"/>
            </w:tcBorders>
          </w:tcPr>
          <w:p w14:paraId="1703E0A8" w14:textId="77777777" w:rsidR="001E3463" w:rsidRPr="007D6F7D" w:rsidRDefault="001E3463" w:rsidP="001E3463">
            <w:pPr>
              <w:tabs>
                <w:tab w:val="left" w:pos="163"/>
              </w:tabs>
              <w:ind w:left="73" w:firstLine="17"/>
              <w:rPr>
                <w:sz w:val="20"/>
                <w:lang w:bidi="x-none"/>
              </w:rPr>
            </w:pPr>
          </w:p>
        </w:tc>
        <w:tc>
          <w:tcPr>
            <w:tcW w:w="3149" w:type="dxa"/>
            <w:gridSpan w:val="4"/>
            <w:tcBorders>
              <w:left w:val="single" w:sz="7" w:space="0" w:color="auto"/>
              <w:bottom w:val="single" w:sz="7" w:space="0" w:color="auto"/>
              <w:right w:val="single" w:sz="7" w:space="0" w:color="auto"/>
            </w:tcBorders>
          </w:tcPr>
          <w:p w14:paraId="0ACE46A8" w14:textId="77777777" w:rsidR="001E3463" w:rsidRPr="007D6F7D" w:rsidRDefault="001E3463" w:rsidP="001E3463">
            <w:pPr>
              <w:tabs>
                <w:tab w:val="left" w:pos="163"/>
              </w:tabs>
              <w:ind w:left="73" w:firstLine="17"/>
              <w:rPr>
                <w:rFonts w:ascii="Geneva" w:hAnsi="Geneva"/>
                <w:sz w:val="20"/>
                <w:lang w:bidi="x-none"/>
              </w:rPr>
            </w:pPr>
            <w:r w:rsidRPr="007D6F7D">
              <w:rPr>
                <w:sz w:val="20"/>
                <w:lang w:bidi="x-none"/>
              </w:rPr>
              <w:t xml:space="preserve">Eligible for incentive every two years </w:t>
            </w:r>
          </w:p>
        </w:tc>
      </w:tr>
    </w:tbl>
    <w:p w14:paraId="14F117FB" w14:textId="58BB587A" w:rsidR="001E3463" w:rsidRPr="007D6F7D" w:rsidRDefault="005A7907" w:rsidP="005A7907">
      <w:pPr>
        <w:pStyle w:val="OmniPage1"/>
        <w:ind w:left="360" w:right="-540"/>
        <w:jc w:val="both"/>
      </w:pPr>
      <w:r w:rsidRPr="00FA3EB9">
        <w:rPr>
          <w:lang w:bidi="x-none"/>
        </w:rPr>
        <w:t>*</w:t>
      </w:r>
      <w:r w:rsidR="001E3463" w:rsidRPr="007D6F7D">
        <w:t>Must be part of an academic program of study.</w:t>
      </w:r>
      <w:r w:rsidR="001E3463" w:rsidRPr="007D6F7D">
        <w:tab/>
      </w:r>
    </w:p>
    <w:p w14:paraId="6C03CE6B" w14:textId="77777777" w:rsidR="005A7907" w:rsidRDefault="005A7907" w:rsidP="00B814AF">
      <w:pPr>
        <w:ind w:left="-540" w:right="-900"/>
        <w:jc w:val="center"/>
        <w:rPr>
          <w:b/>
          <w:sz w:val="28"/>
        </w:rPr>
      </w:pPr>
      <w:r>
        <w:rPr>
          <w:b/>
          <w:sz w:val="28"/>
        </w:rPr>
        <w:t>New Hires, Reclassifications</w:t>
      </w:r>
      <w:r w:rsidRPr="00FA3EB9">
        <w:rPr>
          <w:sz w:val="20"/>
          <w:lang w:bidi="x-none"/>
        </w:rPr>
        <w:t>*</w:t>
      </w:r>
      <w:r>
        <w:rPr>
          <w:b/>
          <w:sz w:val="28"/>
        </w:rPr>
        <w:t>, and Transfers of Unit Professional Staff</w:t>
      </w:r>
    </w:p>
    <w:p w14:paraId="6B83DF87" w14:textId="684FDF8B" w:rsidR="005A7907" w:rsidRPr="005A7907" w:rsidRDefault="005A7907" w:rsidP="005A7907">
      <w:pPr>
        <w:pStyle w:val="Default"/>
        <w:spacing w:after="58"/>
        <w:ind w:left="360"/>
        <w:jc w:val="center"/>
        <w:rPr>
          <w:rFonts w:ascii="Times New Roman" w:hAnsi="Times New Roman" w:cs="Times New Roman"/>
          <w:b/>
          <w:sz w:val="20"/>
          <w:szCs w:val="20"/>
          <w:u w:val="single"/>
        </w:rPr>
      </w:pPr>
      <w:r>
        <w:rPr>
          <w:rFonts w:ascii="Times New Roman" w:hAnsi="Times New Roman" w:cs="Times New Roman"/>
          <w:b/>
          <w:sz w:val="20"/>
          <w:szCs w:val="20"/>
          <w:u w:val="single"/>
        </w:rPr>
        <w:t>*</w:t>
      </w:r>
      <w:r w:rsidRPr="005A7907">
        <w:rPr>
          <w:rFonts w:ascii="Times New Roman" w:hAnsi="Times New Roman" w:cs="Times New Roman"/>
          <w:b/>
          <w:sz w:val="20"/>
          <w:szCs w:val="20"/>
          <w:u w:val="single"/>
        </w:rPr>
        <w:t>Reclassification</w:t>
      </w:r>
    </w:p>
    <w:p w14:paraId="3D23304F" w14:textId="77777777" w:rsidR="005A7907" w:rsidRPr="005A7907" w:rsidRDefault="005A7907" w:rsidP="005A7907">
      <w:pPr>
        <w:pStyle w:val="Default"/>
        <w:spacing w:after="58"/>
        <w:ind w:left="360"/>
        <w:rPr>
          <w:rFonts w:ascii="Times New Roman" w:hAnsi="Times New Roman" w:cs="Times New Roman"/>
          <w:sz w:val="20"/>
          <w:szCs w:val="20"/>
        </w:rPr>
      </w:pPr>
      <w:r w:rsidRPr="005A7907">
        <w:rPr>
          <w:rFonts w:ascii="Times New Roman" w:hAnsi="Times New Roman" w:cs="Times New Roman"/>
          <w:sz w:val="20"/>
          <w:szCs w:val="20"/>
        </w:rPr>
        <w:t>In the event the reclassification does not provide a salary increase or at least the difference between the minimum salaries of the two grades, the placement on the grid is the amount closest to at least the actual difference between grades.</w:t>
      </w:r>
    </w:p>
    <w:tbl>
      <w:tblPr>
        <w:tblW w:w="7740" w:type="dxa"/>
        <w:tblInd w:w="118" w:type="dxa"/>
        <w:tblLook w:val="04A0" w:firstRow="1" w:lastRow="0" w:firstColumn="1" w:lastColumn="0" w:noHBand="0" w:noVBand="1"/>
      </w:tblPr>
      <w:tblGrid>
        <w:gridCol w:w="1310"/>
        <w:gridCol w:w="1020"/>
        <w:gridCol w:w="280"/>
        <w:gridCol w:w="1310"/>
        <w:gridCol w:w="1020"/>
        <w:gridCol w:w="340"/>
        <w:gridCol w:w="1460"/>
        <w:gridCol w:w="1020"/>
      </w:tblGrid>
      <w:tr w:rsidR="005A7907" w14:paraId="3C6CC5CF" w14:textId="77777777" w:rsidTr="005A7907">
        <w:trPr>
          <w:trHeight w:val="320"/>
        </w:trPr>
        <w:tc>
          <w:tcPr>
            <w:tcW w:w="1300" w:type="dxa"/>
            <w:tcBorders>
              <w:top w:val="single" w:sz="8" w:space="0" w:color="auto"/>
              <w:left w:val="single" w:sz="8" w:space="0" w:color="auto"/>
              <w:bottom w:val="nil"/>
              <w:right w:val="nil"/>
            </w:tcBorders>
            <w:shd w:val="clear" w:color="auto" w:fill="auto"/>
            <w:noWrap/>
            <w:vAlign w:val="bottom"/>
            <w:hideMark/>
          </w:tcPr>
          <w:p w14:paraId="5AABFF55" w14:textId="77777777" w:rsidR="005A7907" w:rsidRDefault="005A7907">
            <w:pPr>
              <w:jc w:val="right"/>
              <w:rPr>
                <w:rFonts w:ascii="Calibri" w:hAnsi="Calibri" w:cs="Calibri"/>
                <w:color w:val="000000"/>
              </w:rPr>
            </w:pPr>
            <w:r>
              <w:rPr>
                <w:rFonts w:ascii="Calibri" w:hAnsi="Calibri" w:cs="Calibri"/>
                <w:color w:val="000000"/>
              </w:rPr>
              <w:t>Jul-18</w:t>
            </w:r>
          </w:p>
        </w:tc>
        <w:tc>
          <w:tcPr>
            <w:tcW w:w="1020" w:type="dxa"/>
            <w:tcBorders>
              <w:top w:val="single" w:sz="8" w:space="0" w:color="auto"/>
              <w:left w:val="nil"/>
              <w:bottom w:val="nil"/>
              <w:right w:val="single" w:sz="8" w:space="0" w:color="auto"/>
            </w:tcBorders>
            <w:shd w:val="clear" w:color="auto" w:fill="auto"/>
            <w:noWrap/>
            <w:vAlign w:val="bottom"/>
            <w:hideMark/>
          </w:tcPr>
          <w:p w14:paraId="136F3A65" w14:textId="77777777" w:rsidR="005A7907" w:rsidRDefault="005A7907">
            <w:pPr>
              <w:rPr>
                <w:rFonts w:ascii="Calibri" w:hAnsi="Calibri" w:cs="Calibri"/>
                <w:color w:val="000000"/>
              </w:rPr>
            </w:pPr>
            <w:r>
              <w:rPr>
                <w:rFonts w:ascii="Calibri" w:hAnsi="Calibri" w:cs="Calibri"/>
                <w:color w:val="000000"/>
              </w:rPr>
              <w:t> </w:t>
            </w:r>
          </w:p>
        </w:tc>
        <w:tc>
          <w:tcPr>
            <w:tcW w:w="280" w:type="dxa"/>
            <w:tcBorders>
              <w:top w:val="nil"/>
              <w:left w:val="nil"/>
              <w:bottom w:val="nil"/>
              <w:right w:val="nil"/>
            </w:tcBorders>
            <w:shd w:val="clear" w:color="auto" w:fill="auto"/>
            <w:noWrap/>
            <w:vAlign w:val="bottom"/>
            <w:hideMark/>
          </w:tcPr>
          <w:p w14:paraId="2D1FF85A" w14:textId="77777777" w:rsidR="005A7907" w:rsidRDefault="005A7907">
            <w:pPr>
              <w:rPr>
                <w:rFonts w:ascii="Calibri" w:hAnsi="Calibri" w:cs="Calibri"/>
                <w:color w:val="000000"/>
              </w:rPr>
            </w:pPr>
          </w:p>
        </w:tc>
        <w:tc>
          <w:tcPr>
            <w:tcW w:w="1300" w:type="dxa"/>
            <w:tcBorders>
              <w:top w:val="single" w:sz="8" w:space="0" w:color="auto"/>
              <w:left w:val="single" w:sz="8" w:space="0" w:color="auto"/>
              <w:bottom w:val="nil"/>
              <w:right w:val="nil"/>
            </w:tcBorders>
            <w:shd w:val="clear" w:color="auto" w:fill="auto"/>
            <w:noWrap/>
            <w:vAlign w:val="bottom"/>
            <w:hideMark/>
          </w:tcPr>
          <w:p w14:paraId="3E876F5C" w14:textId="77777777" w:rsidR="005A7907" w:rsidRDefault="005A7907">
            <w:pPr>
              <w:jc w:val="right"/>
              <w:rPr>
                <w:rFonts w:ascii="Calibri" w:hAnsi="Calibri" w:cs="Calibri"/>
                <w:color w:val="000000"/>
              </w:rPr>
            </w:pPr>
            <w:r>
              <w:rPr>
                <w:rFonts w:ascii="Calibri" w:hAnsi="Calibri" w:cs="Calibri"/>
                <w:color w:val="000000"/>
              </w:rPr>
              <w:t>Jul-19</w:t>
            </w:r>
          </w:p>
        </w:tc>
        <w:tc>
          <w:tcPr>
            <w:tcW w:w="1020" w:type="dxa"/>
            <w:tcBorders>
              <w:top w:val="single" w:sz="8" w:space="0" w:color="auto"/>
              <w:left w:val="nil"/>
              <w:bottom w:val="nil"/>
              <w:right w:val="single" w:sz="8" w:space="0" w:color="auto"/>
            </w:tcBorders>
            <w:shd w:val="clear" w:color="auto" w:fill="auto"/>
            <w:noWrap/>
            <w:vAlign w:val="bottom"/>
            <w:hideMark/>
          </w:tcPr>
          <w:p w14:paraId="6CC7EE04" w14:textId="77777777" w:rsidR="005A7907" w:rsidRDefault="005A7907">
            <w:pPr>
              <w:jc w:val="center"/>
              <w:rPr>
                <w:rFonts w:ascii="Calibri" w:hAnsi="Calibri" w:cs="Calibri"/>
                <w:color w:val="000000"/>
              </w:rPr>
            </w:pPr>
            <w:r>
              <w:rPr>
                <w:rFonts w:ascii="Calibri" w:hAnsi="Calibri" w:cs="Calibri"/>
                <w:color w:val="000000"/>
              </w:rPr>
              <w:t> </w:t>
            </w:r>
          </w:p>
        </w:tc>
        <w:tc>
          <w:tcPr>
            <w:tcW w:w="340" w:type="dxa"/>
            <w:tcBorders>
              <w:top w:val="nil"/>
              <w:left w:val="nil"/>
              <w:bottom w:val="nil"/>
              <w:right w:val="nil"/>
            </w:tcBorders>
            <w:shd w:val="clear" w:color="auto" w:fill="auto"/>
            <w:noWrap/>
            <w:vAlign w:val="bottom"/>
            <w:hideMark/>
          </w:tcPr>
          <w:p w14:paraId="4D03083D" w14:textId="77777777" w:rsidR="005A7907" w:rsidRDefault="005A7907">
            <w:pPr>
              <w:jc w:val="center"/>
              <w:rPr>
                <w:rFonts w:ascii="Calibri" w:hAnsi="Calibri" w:cs="Calibri"/>
                <w:color w:val="000000"/>
              </w:rPr>
            </w:pPr>
          </w:p>
        </w:tc>
        <w:tc>
          <w:tcPr>
            <w:tcW w:w="1460" w:type="dxa"/>
            <w:tcBorders>
              <w:top w:val="single" w:sz="8" w:space="0" w:color="auto"/>
              <w:left w:val="single" w:sz="8" w:space="0" w:color="auto"/>
              <w:bottom w:val="nil"/>
              <w:right w:val="nil"/>
            </w:tcBorders>
            <w:shd w:val="clear" w:color="auto" w:fill="auto"/>
            <w:noWrap/>
            <w:vAlign w:val="bottom"/>
            <w:hideMark/>
          </w:tcPr>
          <w:p w14:paraId="085FDE83" w14:textId="77777777" w:rsidR="005A7907" w:rsidRDefault="005A7907">
            <w:pPr>
              <w:jc w:val="right"/>
              <w:rPr>
                <w:rFonts w:ascii="Calibri" w:hAnsi="Calibri" w:cs="Calibri"/>
                <w:color w:val="000000"/>
              </w:rPr>
            </w:pPr>
            <w:r>
              <w:rPr>
                <w:rFonts w:ascii="Calibri" w:hAnsi="Calibri" w:cs="Calibri"/>
                <w:color w:val="000000"/>
              </w:rPr>
              <w:t>Jul-20</w:t>
            </w:r>
          </w:p>
        </w:tc>
        <w:tc>
          <w:tcPr>
            <w:tcW w:w="1020" w:type="dxa"/>
            <w:tcBorders>
              <w:top w:val="single" w:sz="8" w:space="0" w:color="auto"/>
              <w:left w:val="nil"/>
              <w:bottom w:val="nil"/>
              <w:right w:val="single" w:sz="8" w:space="0" w:color="auto"/>
            </w:tcBorders>
            <w:shd w:val="clear" w:color="auto" w:fill="auto"/>
            <w:noWrap/>
            <w:vAlign w:val="bottom"/>
            <w:hideMark/>
          </w:tcPr>
          <w:p w14:paraId="60E7EC9A" w14:textId="77777777" w:rsidR="005A7907" w:rsidRDefault="005A7907">
            <w:pPr>
              <w:jc w:val="center"/>
              <w:rPr>
                <w:rFonts w:ascii="Calibri" w:hAnsi="Calibri" w:cs="Calibri"/>
                <w:color w:val="000000"/>
              </w:rPr>
            </w:pPr>
            <w:r>
              <w:rPr>
                <w:rFonts w:ascii="Calibri" w:hAnsi="Calibri" w:cs="Calibri"/>
                <w:color w:val="000000"/>
              </w:rPr>
              <w:t> </w:t>
            </w:r>
          </w:p>
        </w:tc>
      </w:tr>
      <w:tr w:rsidR="005A7907" w14:paraId="7A7C4D9F" w14:textId="77777777" w:rsidTr="005A7907">
        <w:trPr>
          <w:trHeight w:val="320"/>
        </w:trPr>
        <w:tc>
          <w:tcPr>
            <w:tcW w:w="13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D6553" w14:textId="6338CE94" w:rsidR="005A7907" w:rsidRDefault="005A7907">
            <w:pPr>
              <w:jc w:val="center"/>
              <w:rPr>
                <w:rFonts w:ascii="Arial" w:hAnsi="Arial" w:cs="Arial"/>
                <w:color w:val="000000"/>
                <w:sz w:val="20"/>
                <w:szCs w:val="20"/>
              </w:rPr>
            </w:pPr>
            <w:r>
              <w:rPr>
                <w:rFonts w:ascii="Arial" w:hAnsi="Arial" w:cs="Arial"/>
                <w:color w:val="000000"/>
                <w:sz w:val="20"/>
                <w:szCs w:val="20"/>
              </w:rPr>
              <w:t>Minimum Salary</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14:paraId="3554F3CD" w14:textId="36B67107" w:rsidR="005A7907" w:rsidRDefault="005A7907">
            <w:pPr>
              <w:jc w:val="center"/>
              <w:rPr>
                <w:rFonts w:ascii="Calibri" w:hAnsi="Calibri" w:cs="Calibri"/>
                <w:color w:val="000000"/>
              </w:rPr>
            </w:pPr>
            <w:r>
              <w:rPr>
                <w:rFonts w:ascii="Calibri" w:hAnsi="Calibri" w:cs="Calibri"/>
                <w:color w:val="000000"/>
              </w:rPr>
              <w:t>Point Value</w:t>
            </w:r>
          </w:p>
        </w:tc>
        <w:tc>
          <w:tcPr>
            <w:tcW w:w="280" w:type="dxa"/>
            <w:tcBorders>
              <w:top w:val="nil"/>
              <w:left w:val="nil"/>
              <w:bottom w:val="nil"/>
              <w:right w:val="nil"/>
            </w:tcBorders>
            <w:shd w:val="clear" w:color="auto" w:fill="auto"/>
            <w:noWrap/>
            <w:vAlign w:val="bottom"/>
            <w:hideMark/>
          </w:tcPr>
          <w:p w14:paraId="1719C05D" w14:textId="77777777" w:rsidR="005A7907" w:rsidRDefault="005A7907">
            <w:pPr>
              <w:jc w:val="center"/>
              <w:rPr>
                <w:rFonts w:ascii="Calibri" w:hAnsi="Calibri" w:cs="Calibri"/>
                <w:color w:val="000000"/>
              </w:rPr>
            </w:pPr>
          </w:p>
        </w:tc>
        <w:tc>
          <w:tcPr>
            <w:tcW w:w="13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F56ECD" w14:textId="726577D2" w:rsidR="005A7907" w:rsidRDefault="005A7907">
            <w:pPr>
              <w:jc w:val="center"/>
              <w:rPr>
                <w:rFonts w:ascii="Arial" w:hAnsi="Arial" w:cs="Arial"/>
                <w:color w:val="000000"/>
                <w:sz w:val="20"/>
                <w:szCs w:val="20"/>
              </w:rPr>
            </w:pPr>
            <w:r>
              <w:rPr>
                <w:rFonts w:ascii="Arial" w:hAnsi="Arial" w:cs="Arial"/>
                <w:color w:val="000000"/>
                <w:sz w:val="20"/>
                <w:szCs w:val="20"/>
              </w:rPr>
              <w:t>Minimum Salary</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14:paraId="4FA87F18" w14:textId="13BA2745" w:rsidR="005A7907" w:rsidRDefault="005A7907">
            <w:pPr>
              <w:jc w:val="center"/>
              <w:rPr>
                <w:rFonts w:ascii="Calibri" w:hAnsi="Calibri" w:cs="Calibri"/>
                <w:color w:val="000000"/>
              </w:rPr>
            </w:pPr>
            <w:r>
              <w:rPr>
                <w:rFonts w:ascii="Calibri" w:hAnsi="Calibri" w:cs="Calibri"/>
                <w:color w:val="000000"/>
              </w:rPr>
              <w:t>Point Value</w:t>
            </w:r>
          </w:p>
        </w:tc>
        <w:tc>
          <w:tcPr>
            <w:tcW w:w="340" w:type="dxa"/>
            <w:tcBorders>
              <w:top w:val="nil"/>
              <w:left w:val="nil"/>
              <w:bottom w:val="nil"/>
              <w:right w:val="nil"/>
            </w:tcBorders>
            <w:shd w:val="clear" w:color="auto" w:fill="auto"/>
            <w:noWrap/>
            <w:vAlign w:val="bottom"/>
            <w:hideMark/>
          </w:tcPr>
          <w:p w14:paraId="0E20A6A5" w14:textId="77777777" w:rsidR="005A7907" w:rsidRDefault="005A7907">
            <w:pPr>
              <w:jc w:val="center"/>
              <w:rPr>
                <w:rFonts w:ascii="Calibri" w:hAnsi="Calibri" w:cs="Calibri"/>
                <w:color w:val="000000"/>
              </w:rPr>
            </w:pPr>
          </w:p>
        </w:tc>
        <w:tc>
          <w:tcPr>
            <w:tcW w:w="1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A5C323" w14:textId="2E19C519" w:rsidR="005A7907" w:rsidRDefault="005A7907" w:rsidP="005A7907">
            <w:pPr>
              <w:jc w:val="center"/>
              <w:rPr>
                <w:rFonts w:ascii="Calibri" w:hAnsi="Calibri" w:cs="Calibri"/>
                <w:color w:val="000000"/>
              </w:rPr>
            </w:pPr>
            <w:r>
              <w:rPr>
                <w:rFonts w:ascii="Calibri" w:hAnsi="Calibri" w:cs="Calibri"/>
                <w:color w:val="000000"/>
              </w:rPr>
              <w:t>Minimum Salary</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14:paraId="133BDC3A" w14:textId="16ED7D04" w:rsidR="005A7907" w:rsidRDefault="005A7907">
            <w:pPr>
              <w:jc w:val="center"/>
              <w:rPr>
                <w:rFonts w:ascii="Calibri" w:hAnsi="Calibri" w:cs="Calibri"/>
                <w:color w:val="000000"/>
              </w:rPr>
            </w:pPr>
            <w:r>
              <w:rPr>
                <w:rFonts w:ascii="Calibri" w:hAnsi="Calibri" w:cs="Calibri"/>
                <w:color w:val="000000"/>
              </w:rPr>
              <w:t>Point Value</w:t>
            </w:r>
          </w:p>
        </w:tc>
      </w:tr>
      <w:tr w:rsidR="005A7907" w14:paraId="2C3C4F6B" w14:textId="77777777" w:rsidTr="005A7907">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DBAC194" w14:textId="77777777" w:rsidR="005A7907" w:rsidRDefault="005A7907">
            <w:pPr>
              <w:jc w:val="right"/>
              <w:rPr>
                <w:rFonts w:ascii="Calibri" w:hAnsi="Calibri" w:cs="Calibri"/>
                <w:color w:val="000000"/>
              </w:rPr>
            </w:pPr>
            <w:r>
              <w:rPr>
                <w:rFonts w:ascii="Calibri" w:hAnsi="Calibri" w:cs="Calibri"/>
                <w:color w:val="000000"/>
              </w:rPr>
              <w:t xml:space="preserve">$40,353.24 </w:t>
            </w:r>
          </w:p>
        </w:tc>
        <w:tc>
          <w:tcPr>
            <w:tcW w:w="1020" w:type="dxa"/>
            <w:tcBorders>
              <w:top w:val="nil"/>
              <w:left w:val="nil"/>
              <w:bottom w:val="single" w:sz="4" w:space="0" w:color="auto"/>
              <w:right w:val="single" w:sz="8" w:space="0" w:color="auto"/>
            </w:tcBorders>
            <w:shd w:val="clear" w:color="auto" w:fill="auto"/>
            <w:noWrap/>
            <w:vAlign w:val="bottom"/>
            <w:hideMark/>
          </w:tcPr>
          <w:p w14:paraId="50A10522" w14:textId="77777777" w:rsidR="005A7907" w:rsidRDefault="005A7907">
            <w:pPr>
              <w:jc w:val="center"/>
              <w:rPr>
                <w:rFonts w:ascii="Calibri" w:hAnsi="Calibri" w:cs="Calibri"/>
                <w:color w:val="000000"/>
              </w:rPr>
            </w:pPr>
            <w:r>
              <w:rPr>
                <w:rFonts w:ascii="Calibri" w:hAnsi="Calibri" w:cs="Calibri"/>
                <w:color w:val="000000"/>
              </w:rPr>
              <w:t xml:space="preserve">$20.91 </w:t>
            </w:r>
          </w:p>
        </w:tc>
        <w:tc>
          <w:tcPr>
            <w:tcW w:w="280" w:type="dxa"/>
            <w:tcBorders>
              <w:top w:val="nil"/>
              <w:left w:val="nil"/>
              <w:bottom w:val="nil"/>
              <w:right w:val="nil"/>
            </w:tcBorders>
            <w:shd w:val="clear" w:color="auto" w:fill="auto"/>
            <w:noWrap/>
            <w:vAlign w:val="bottom"/>
            <w:hideMark/>
          </w:tcPr>
          <w:p w14:paraId="4C4ED64C" w14:textId="77777777" w:rsidR="005A7907" w:rsidRDefault="005A7907">
            <w:pPr>
              <w:jc w:val="center"/>
              <w:rPr>
                <w:rFonts w:ascii="Calibri" w:hAnsi="Calibri" w:cs="Calibri"/>
                <w:color w:val="000000"/>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77FFF80" w14:textId="77777777" w:rsidR="005A7907" w:rsidRDefault="005A7907">
            <w:pPr>
              <w:jc w:val="right"/>
              <w:rPr>
                <w:rFonts w:ascii="Calibri" w:hAnsi="Calibri" w:cs="Calibri"/>
                <w:color w:val="000000"/>
              </w:rPr>
            </w:pPr>
            <w:r>
              <w:rPr>
                <w:rFonts w:ascii="Calibri" w:hAnsi="Calibri" w:cs="Calibri"/>
                <w:color w:val="000000"/>
              </w:rPr>
              <w:t xml:space="preserve">$40,353.24 </w:t>
            </w:r>
          </w:p>
        </w:tc>
        <w:tc>
          <w:tcPr>
            <w:tcW w:w="1020" w:type="dxa"/>
            <w:tcBorders>
              <w:top w:val="nil"/>
              <w:left w:val="nil"/>
              <w:bottom w:val="single" w:sz="4" w:space="0" w:color="auto"/>
              <w:right w:val="single" w:sz="8" w:space="0" w:color="auto"/>
            </w:tcBorders>
            <w:shd w:val="clear" w:color="auto" w:fill="auto"/>
            <w:noWrap/>
            <w:vAlign w:val="bottom"/>
            <w:hideMark/>
          </w:tcPr>
          <w:p w14:paraId="54797577" w14:textId="77777777" w:rsidR="005A7907" w:rsidRDefault="005A7907">
            <w:pPr>
              <w:jc w:val="center"/>
              <w:rPr>
                <w:rFonts w:ascii="Calibri" w:hAnsi="Calibri" w:cs="Calibri"/>
                <w:color w:val="000000"/>
              </w:rPr>
            </w:pPr>
            <w:r>
              <w:rPr>
                <w:rFonts w:ascii="Calibri" w:hAnsi="Calibri" w:cs="Calibri"/>
                <w:color w:val="000000"/>
              </w:rPr>
              <w:t xml:space="preserve">$21.33 </w:t>
            </w:r>
          </w:p>
        </w:tc>
        <w:tc>
          <w:tcPr>
            <w:tcW w:w="340" w:type="dxa"/>
            <w:tcBorders>
              <w:top w:val="nil"/>
              <w:left w:val="nil"/>
              <w:bottom w:val="nil"/>
              <w:right w:val="nil"/>
            </w:tcBorders>
            <w:shd w:val="clear" w:color="auto" w:fill="auto"/>
            <w:noWrap/>
            <w:vAlign w:val="bottom"/>
            <w:hideMark/>
          </w:tcPr>
          <w:p w14:paraId="529C3743"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4E00E7CC" w14:textId="77777777" w:rsidR="005A7907" w:rsidRDefault="005A7907">
            <w:pPr>
              <w:jc w:val="right"/>
              <w:rPr>
                <w:rFonts w:ascii="Calibri" w:hAnsi="Calibri" w:cs="Calibri"/>
                <w:color w:val="000000"/>
              </w:rPr>
            </w:pPr>
            <w:r>
              <w:rPr>
                <w:rFonts w:ascii="Calibri" w:hAnsi="Calibri" w:cs="Calibri"/>
                <w:color w:val="000000"/>
              </w:rPr>
              <w:t xml:space="preserve">$40,353.24 </w:t>
            </w:r>
          </w:p>
        </w:tc>
        <w:tc>
          <w:tcPr>
            <w:tcW w:w="1020" w:type="dxa"/>
            <w:tcBorders>
              <w:top w:val="nil"/>
              <w:left w:val="nil"/>
              <w:bottom w:val="single" w:sz="4" w:space="0" w:color="auto"/>
              <w:right w:val="single" w:sz="8" w:space="0" w:color="auto"/>
            </w:tcBorders>
            <w:shd w:val="clear" w:color="auto" w:fill="auto"/>
            <w:noWrap/>
            <w:vAlign w:val="bottom"/>
            <w:hideMark/>
          </w:tcPr>
          <w:p w14:paraId="13C94A83" w14:textId="77777777" w:rsidR="005A7907" w:rsidRDefault="005A7907">
            <w:pPr>
              <w:jc w:val="center"/>
              <w:rPr>
                <w:rFonts w:ascii="Calibri" w:hAnsi="Calibri" w:cs="Calibri"/>
                <w:color w:val="000000"/>
              </w:rPr>
            </w:pPr>
            <w:r>
              <w:rPr>
                <w:rFonts w:ascii="Calibri" w:hAnsi="Calibri" w:cs="Calibri"/>
                <w:color w:val="000000"/>
              </w:rPr>
              <w:t>$21.33</w:t>
            </w:r>
          </w:p>
        </w:tc>
      </w:tr>
      <w:tr w:rsidR="005A7907" w14:paraId="4A232964" w14:textId="77777777" w:rsidTr="005A7907">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BF8ED2" w14:textId="77777777" w:rsidR="005A7907" w:rsidRDefault="005A7907">
            <w:pPr>
              <w:jc w:val="right"/>
              <w:rPr>
                <w:rFonts w:ascii="Calibri" w:hAnsi="Calibri" w:cs="Calibri"/>
                <w:color w:val="000000"/>
              </w:rPr>
            </w:pPr>
            <w:r>
              <w:rPr>
                <w:rFonts w:ascii="Calibri" w:hAnsi="Calibri" w:cs="Calibri"/>
                <w:color w:val="000000"/>
              </w:rPr>
              <w:t xml:space="preserve">$45,749.04 </w:t>
            </w:r>
          </w:p>
        </w:tc>
        <w:tc>
          <w:tcPr>
            <w:tcW w:w="1020" w:type="dxa"/>
            <w:tcBorders>
              <w:top w:val="nil"/>
              <w:left w:val="nil"/>
              <w:bottom w:val="single" w:sz="4" w:space="0" w:color="auto"/>
              <w:right w:val="single" w:sz="8" w:space="0" w:color="auto"/>
            </w:tcBorders>
            <w:shd w:val="clear" w:color="auto" w:fill="auto"/>
            <w:noWrap/>
            <w:vAlign w:val="bottom"/>
            <w:hideMark/>
          </w:tcPr>
          <w:p w14:paraId="6FD6C4AF" w14:textId="77777777" w:rsidR="005A7907" w:rsidRDefault="005A7907">
            <w:pPr>
              <w:jc w:val="center"/>
              <w:rPr>
                <w:rFonts w:ascii="Calibri" w:hAnsi="Calibri" w:cs="Calibri"/>
                <w:color w:val="000000"/>
              </w:rPr>
            </w:pPr>
            <w:r>
              <w:rPr>
                <w:rFonts w:ascii="Calibri" w:hAnsi="Calibri" w:cs="Calibri"/>
                <w:color w:val="000000"/>
              </w:rPr>
              <w:t xml:space="preserve">$23.70 </w:t>
            </w:r>
          </w:p>
        </w:tc>
        <w:tc>
          <w:tcPr>
            <w:tcW w:w="280" w:type="dxa"/>
            <w:tcBorders>
              <w:top w:val="nil"/>
              <w:left w:val="nil"/>
              <w:bottom w:val="nil"/>
              <w:right w:val="nil"/>
            </w:tcBorders>
            <w:shd w:val="clear" w:color="auto" w:fill="auto"/>
            <w:noWrap/>
            <w:vAlign w:val="bottom"/>
            <w:hideMark/>
          </w:tcPr>
          <w:p w14:paraId="1D4468D5" w14:textId="77777777" w:rsidR="005A7907" w:rsidRDefault="005A7907">
            <w:pPr>
              <w:jc w:val="center"/>
              <w:rPr>
                <w:rFonts w:ascii="Calibri" w:hAnsi="Calibri" w:cs="Calibri"/>
                <w:color w:val="000000"/>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4768593" w14:textId="77777777" w:rsidR="005A7907" w:rsidRDefault="005A7907">
            <w:pPr>
              <w:jc w:val="right"/>
              <w:rPr>
                <w:rFonts w:ascii="Calibri" w:hAnsi="Calibri" w:cs="Calibri"/>
                <w:color w:val="000000"/>
              </w:rPr>
            </w:pPr>
            <w:r>
              <w:rPr>
                <w:rFonts w:ascii="Calibri" w:hAnsi="Calibri" w:cs="Calibri"/>
                <w:color w:val="000000"/>
              </w:rPr>
              <w:t xml:space="preserve">$45,749.04 </w:t>
            </w:r>
          </w:p>
        </w:tc>
        <w:tc>
          <w:tcPr>
            <w:tcW w:w="1020" w:type="dxa"/>
            <w:tcBorders>
              <w:top w:val="nil"/>
              <w:left w:val="nil"/>
              <w:bottom w:val="single" w:sz="4" w:space="0" w:color="auto"/>
              <w:right w:val="single" w:sz="8" w:space="0" w:color="auto"/>
            </w:tcBorders>
            <w:shd w:val="clear" w:color="auto" w:fill="auto"/>
            <w:noWrap/>
            <w:vAlign w:val="bottom"/>
            <w:hideMark/>
          </w:tcPr>
          <w:p w14:paraId="31EF3C35" w14:textId="77777777" w:rsidR="005A7907" w:rsidRDefault="005A7907">
            <w:pPr>
              <w:jc w:val="center"/>
              <w:rPr>
                <w:rFonts w:ascii="Calibri" w:hAnsi="Calibri" w:cs="Calibri"/>
                <w:color w:val="000000"/>
              </w:rPr>
            </w:pPr>
            <w:r>
              <w:rPr>
                <w:rFonts w:ascii="Calibri" w:hAnsi="Calibri" w:cs="Calibri"/>
                <w:color w:val="000000"/>
              </w:rPr>
              <w:t xml:space="preserve">$24.17 </w:t>
            </w:r>
          </w:p>
        </w:tc>
        <w:tc>
          <w:tcPr>
            <w:tcW w:w="340" w:type="dxa"/>
            <w:tcBorders>
              <w:top w:val="nil"/>
              <w:left w:val="nil"/>
              <w:bottom w:val="nil"/>
              <w:right w:val="nil"/>
            </w:tcBorders>
            <w:shd w:val="clear" w:color="auto" w:fill="auto"/>
            <w:noWrap/>
            <w:vAlign w:val="bottom"/>
            <w:hideMark/>
          </w:tcPr>
          <w:p w14:paraId="41E594FF"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1F91C904" w14:textId="77777777" w:rsidR="005A7907" w:rsidRDefault="005A7907">
            <w:pPr>
              <w:jc w:val="right"/>
              <w:rPr>
                <w:rFonts w:ascii="Calibri" w:hAnsi="Calibri" w:cs="Calibri"/>
                <w:color w:val="000000"/>
              </w:rPr>
            </w:pPr>
            <w:r>
              <w:rPr>
                <w:rFonts w:ascii="Calibri" w:hAnsi="Calibri" w:cs="Calibri"/>
                <w:color w:val="000000"/>
              </w:rPr>
              <w:t xml:space="preserve">$45,749.04 </w:t>
            </w:r>
          </w:p>
        </w:tc>
        <w:tc>
          <w:tcPr>
            <w:tcW w:w="1020" w:type="dxa"/>
            <w:tcBorders>
              <w:top w:val="nil"/>
              <w:left w:val="nil"/>
              <w:bottom w:val="single" w:sz="4" w:space="0" w:color="auto"/>
              <w:right w:val="single" w:sz="8" w:space="0" w:color="auto"/>
            </w:tcBorders>
            <w:shd w:val="clear" w:color="auto" w:fill="auto"/>
            <w:noWrap/>
            <w:vAlign w:val="bottom"/>
            <w:hideMark/>
          </w:tcPr>
          <w:p w14:paraId="36D951C8" w14:textId="77777777" w:rsidR="005A7907" w:rsidRDefault="005A7907">
            <w:pPr>
              <w:jc w:val="center"/>
              <w:rPr>
                <w:rFonts w:ascii="Calibri" w:hAnsi="Calibri" w:cs="Calibri"/>
                <w:color w:val="000000"/>
              </w:rPr>
            </w:pPr>
            <w:r>
              <w:rPr>
                <w:rFonts w:ascii="Calibri" w:hAnsi="Calibri" w:cs="Calibri"/>
                <w:color w:val="000000"/>
              </w:rPr>
              <w:t>$24.17</w:t>
            </w:r>
          </w:p>
        </w:tc>
      </w:tr>
      <w:tr w:rsidR="005A7907" w14:paraId="1D741D72" w14:textId="77777777" w:rsidTr="005A7907">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1F7C2F6" w14:textId="77777777" w:rsidR="005A7907" w:rsidRDefault="005A7907">
            <w:pPr>
              <w:jc w:val="right"/>
              <w:rPr>
                <w:rFonts w:ascii="Calibri" w:hAnsi="Calibri" w:cs="Calibri"/>
                <w:color w:val="000000"/>
              </w:rPr>
            </w:pPr>
            <w:r>
              <w:rPr>
                <w:rFonts w:ascii="Calibri" w:hAnsi="Calibri" w:cs="Calibri"/>
                <w:color w:val="000000"/>
              </w:rPr>
              <w:t xml:space="preserve">$50,705.22 </w:t>
            </w:r>
          </w:p>
        </w:tc>
        <w:tc>
          <w:tcPr>
            <w:tcW w:w="1020" w:type="dxa"/>
            <w:tcBorders>
              <w:top w:val="nil"/>
              <w:left w:val="nil"/>
              <w:bottom w:val="single" w:sz="4" w:space="0" w:color="auto"/>
              <w:right w:val="single" w:sz="8" w:space="0" w:color="auto"/>
            </w:tcBorders>
            <w:shd w:val="clear" w:color="auto" w:fill="auto"/>
            <w:noWrap/>
            <w:vAlign w:val="bottom"/>
            <w:hideMark/>
          </w:tcPr>
          <w:p w14:paraId="58FF24D8" w14:textId="77777777" w:rsidR="005A7907" w:rsidRDefault="005A7907">
            <w:pPr>
              <w:jc w:val="center"/>
              <w:rPr>
                <w:rFonts w:ascii="Calibri" w:hAnsi="Calibri" w:cs="Calibri"/>
                <w:color w:val="000000"/>
              </w:rPr>
            </w:pPr>
            <w:r>
              <w:rPr>
                <w:rFonts w:ascii="Calibri" w:hAnsi="Calibri" w:cs="Calibri"/>
                <w:color w:val="000000"/>
              </w:rPr>
              <w:t xml:space="preserve">$26.27 </w:t>
            </w:r>
          </w:p>
        </w:tc>
        <w:tc>
          <w:tcPr>
            <w:tcW w:w="280" w:type="dxa"/>
            <w:tcBorders>
              <w:top w:val="nil"/>
              <w:left w:val="nil"/>
              <w:bottom w:val="nil"/>
              <w:right w:val="nil"/>
            </w:tcBorders>
            <w:shd w:val="clear" w:color="auto" w:fill="auto"/>
            <w:noWrap/>
            <w:vAlign w:val="bottom"/>
            <w:hideMark/>
          </w:tcPr>
          <w:p w14:paraId="4F354544" w14:textId="77777777" w:rsidR="005A7907" w:rsidRDefault="005A7907">
            <w:pPr>
              <w:jc w:val="center"/>
              <w:rPr>
                <w:rFonts w:ascii="Calibri" w:hAnsi="Calibri" w:cs="Calibri"/>
                <w:color w:val="000000"/>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9AF1087" w14:textId="77777777" w:rsidR="005A7907" w:rsidRDefault="005A7907">
            <w:pPr>
              <w:jc w:val="right"/>
              <w:rPr>
                <w:rFonts w:ascii="Calibri" w:hAnsi="Calibri" w:cs="Calibri"/>
                <w:color w:val="000000"/>
              </w:rPr>
            </w:pPr>
            <w:r>
              <w:rPr>
                <w:rFonts w:ascii="Calibri" w:hAnsi="Calibri" w:cs="Calibri"/>
                <w:color w:val="000000"/>
              </w:rPr>
              <w:t xml:space="preserve">$50,705.22 </w:t>
            </w:r>
          </w:p>
        </w:tc>
        <w:tc>
          <w:tcPr>
            <w:tcW w:w="1020" w:type="dxa"/>
            <w:tcBorders>
              <w:top w:val="nil"/>
              <w:left w:val="nil"/>
              <w:bottom w:val="single" w:sz="4" w:space="0" w:color="auto"/>
              <w:right w:val="single" w:sz="8" w:space="0" w:color="auto"/>
            </w:tcBorders>
            <w:shd w:val="clear" w:color="auto" w:fill="auto"/>
            <w:noWrap/>
            <w:vAlign w:val="bottom"/>
            <w:hideMark/>
          </w:tcPr>
          <w:p w14:paraId="5C19E82D" w14:textId="77777777" w:rsidR="005A7907" w:rsidRDefault="005A7907">
            <w:pPr>
              <w:jc w:val="center"/>
              <w:rPr>
                <w:rFonts w:ascii="Calibri" w:hAnsi="Calibri" w:cs="Calibri"/>
                <w:color w:val="000000"/>
              </w:rPr>
            </w:pPr>
            <w:r>
              <w:rPr>
                <w:rFonts w:ascii="Calibri" w:hAnsi="Calibri" w:cs="Calibri"/>
                <w:color w:val="000000"/>
              </w:rPr>
              <w:t xml:space="preserve">$26.80 </w:t>
            </w:r>
          </w:p>
        </w:tc>
        <w:tc>
          <w:tcPr>
            <w:tcW w:w="340" w:type="dxa"/>
            <w:tcBorders>
              <w:top w:val="nil"/>
              <w:left w:val="nil"/>
              <w:bottom w:val="nil"/>
              <w:right w:val="nil"/>
            </w:tcBorders>
            <w:shd w:val="clear" w:color="auto" w:fill="auto"/>
            <w:noWrap/>
            <w:vAlign w:val="bottom"/>
            <w:hideMark/>
          </w:tcPr>
          <w:p w14:paraId="68ECFE15"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66DC4F82" w14:textId="77777777" w:rsidR="005A7907" w:rsidRDefault="005A7907">
            <w:pPr>
              <w:jc w:val="right"/>
              <w:rPr>
                <w:rFonts w:ascii="Calibri" w:hAnsi="Calibri" w:cs="Calibri"/>
                <w:color w:val="000000"/>
              </w:rPr>
            </w:pPr>
            <w:r>
              <w:rPr>
                <w:rFonts w:ascii="Calibri" w:hAnsi="Calibri" w:cs="Calibri"/>
                <w:color w:val="000000"/>
              </w:rPr>
              <w:t xml:space="preserve">$50,705.22 </w:t>
            </w:r>
          </w:p>
        </w:tc>
        <w:tc>
          <w:tcPr>
            <w:tcW w:w="1020" w:type="dxa"/>
            <w:tcBorders>
              <w:top w:val="nil"/>
              <w:left w:val="nil"/>
              <w:bottom w:val="single" w:sz="4" w:space="0" w:color="auto"/>
              <w:right w:val="single" w:sz="8" w:space="0" w:color="auto"/>
            </w:tcBorders>
            <w:shd w:val="clear" w:color="auto" w:fill="auto"/>
            <w:noWrap/>
            <w:vAlign w:val="bottom"/>
            <w:hideMark/>
          </w:tcPr>
          <w:p w14:paraId="2CE30CF0" w14:textId="77777777" w:rsidR="005A7907" w:rsidRDefault="005A7907">
            <w:pPr>
              <w:jc w:val="center"/>
              <w:rPr>
                <w:rFonts w:ascii="Calibri" w:hAnsi="Calibri" w:cs="Calibri"/>
                <w:color w:val="000000"/>
              </w:rPr>
            </w:pPr>
            <w:r>
              <w:rPr>
                <w:rFonts w:ascii="Calibri" w:hAnsi="Calibri" w:cs="Calibri"/>
                <w:color w:val="000000"/>
              </w:rPr>
              <w:t>$26.80</w:t>
            </w:r>
          </w:p>
        </w:tc>
      </w:tr>
      <w:tr w:rsidR="005A7907" w14:paraId="33E3F9CB" w14:textId="77777777" w:rsidTr="005A7907">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A9A521E" w14:textId="77777777" w:rsidR="005A7907" w:rsidRDefault="005A7907">
            <w:pPr>
              <w:jc w:val="right"/>
              <w:rPr>
                <w:rFonts w:ascii="Calibri" w:hAnsi="Calibri" w:cs="Calibri"/>
                <w:color w:val="000000"/>
              </w:rPr>
            </w:pPr>
            <w:r>
              <w:rPr>
                <w:rFonts w:ascii="Calibri" w:hAnsi="Calibri" w:cs="Calibri"/>
                <w:color w:val="000000"/>
              </w:rPr>
              <w:t xml:space="preserve">$56,055.12 </w:t>
            </w:r>
          </w:p>
        </w:tc>
        <w:tc>
          <w:tcPr>
            <w:tcW w:w="1020" w:type="dxa"/>
            <w:tcBorders>
              <w:top w:val="nil"/>
              <w:left w:val="nil"/>
              <w:bottom w:val="single" w:sz="4" w:space="0" w:color="auto"/>
              <w:right w:val="single" w:sz="8" w:space="0" w:color="auto"/>
            </w:tcBorders>
            <w:shd w:val="clear" w:color="auto" w:fill="auto"/>
            <w:noWrap/>
            <w:vAlign w:val="bottom"/>
            <w:hideMark/>
          </w:tcPr>
          <w:p w14:paraId="5D4D091C" w14:textId="77777777" w:rsidR="005A7907" w:rsidRDefault="005A7907">
            <w:pPr>
              <w:jc w:val="center"/>
              <w:rPr>
                <w:rFonts w:ascii="Calibri" w:hAnsi="Calibri" w:cs="Calibri"/>
                <w:color w:val="000000"/>
              </w:rPr>
            </w:pPr>
            <w:r>
              <w:rPr>
                <w:rFonts w:ascii="Calibri" w:hAnsi="Calibri" w:cs="Calibri"/>
                <w:color w:val="000000"/>
              </w:rPr>
              <w:t xml:space="preserve">$29.04 </w:t>
            </w:r>
          </w:p>
        </w:tc>
        <w:tc>
          <w:tcPr>
            <w:tcW w:w="280" w:type="dxa"/>
            <w:tcBorders>
              <w:top w:val="nil"/>
              <w:left w:val="nil"/>
              <w:bottom w:val="nil"/>
              <w:right w:val="nil"/>
            </w:tcBorders>
            <w:shd w:val="clear" w:color="auto" w:fill="auto"/>
            <w:noWrap/>
            <w:vAlign w:val="bottom"/>
            <w:hideMark/>
          </w:tcPr>
          <w:p w14:paraId="6F636A8F" w14:textId="77777777" w:rsidR="005A7907" w:rsidRDefault="005A7907">
            <w:pPr>
              <w:jc w:val="center"/>
              <w:rPr>
                <w:rFonts w:ascii="Calibri" w:hAnsi="Calibri" w:cs="Calibri"/>
                <w:color w:val="000000"/>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3FBE5A9" w14:textId="77777777" w:rsidR="005A7907" w:rsidRDefault="005A7907">
            <w:pPr>
              <w:jc w:val="right"/>
              <w:rPr>
                <w:rFonts w:ascii="Calibri" w:hAnsi="Calibri" w:cs="Calibri"/>
                <w:color w:val="000000"/>
              </w:rPr>
            </w:pPr>
            <w:r>
              <w:rPr>
                <w:rFonts w:ascii="Calibri" w:hAnsi="Calibri" w:cs="Calibri"/>
                <w:color w:val="000000"/>
              </w:rPr>
              <w:t xml:space="preserve">$56,055.12 </w:t>
            </w:r>
          </w:p>
        </w:tc>
        <w:tc>
          <w:tcPr>
            <w:tcW w:w="1020" w:type="dxa"/>
            <w:tcBorders>
              <w:top w:val="nil"/>
              <w:left w:val="nil"/>
              <w:bottom w:val="single" w:sz="4" w:space="0" w:color="auto"/>
              <w:right w:val="single" w:sz="8" w:space="0" w:color="auto"/>
            </w:tcBorders>
            <w:shd w:val="clear" w:color="auto" w:fill="auto"/>
            <w:noWrap/>
            <w:vAlign w:val="bottom"/>
            <w:hideMark/>
          </w:tcPr>
          <w:p w14:paraId="01A66C06" w14:textId="77777777" w:rsidR="005A7907" w:rsidRDefault="005A7907">
            <w:pPr>
              <w:jc w:val="center"/>
              <w:rPr>
                <w:rFonts w:ascii="Calibri" w:hAnsi="Calibri" w:cs="Calibri"/>
                <w:color w:val="000000"/>
              </w:rPr>
            </w:pPr>
            <w:r>
              <w:rPr>
                <w:rFonts w:ascii="Calibri" w:hAnsi="Calibri" w:cs="Calibri"/>
                <w:color w:val="000000"/>
              </w:rPr>
              <w:t xml:space="preserve">$29.62 </w:t>
            </w:r>
          </w:p>
        </w:tc>
        <w:tc>
          <w:tcPr>
            <w:tcW w:w="340" w:type="dxa"/>
            <w:tcBorders>
              <w:top w:val="nil"/>
              <w:left w:val="nil"/>
              <w:bottom w:val="nil"/>
              <w:right w:val="nil"/>
            </w:tcBorders>
            <w:shd w:val="clear" w:color="auto" w:fill="auto"/>
            <w:noWrap/>
            <w:vAlign w:val="bottom"/>
            <w:hideMark/>
          </w:tcPr>
          <w:p w14:paraId="688ADDAC"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3266F1DE" w14:textId="77777777" w:rsidR="005A7907" w:rsidRDefault="005A7907">
            <w:pPr>
              <w:jc w:val="right"/>
              <w:rPr>
                <w:rFonts w:ascii="Calibri" w:hAnsi="Calibri" w:cs="Calibri"/>
                <w:color w:val="000000"/>
              </w:rPr>
            </w:pPr>
            <w:r>
              <w:rPr>
                <w:rFonts w:ascii="Calibri" w:hAnsi="Calibri" w:cs="Calibri"/>
                <w:color w:val="000000"/>
              </w:rPr>
              <w:t xml:space="preserve">$56,055.12 </w:t>
            </w:r>
          </w:p>
        </w:tc>
        <w:tc>
          <w:tcPr>
            <w:tcW w:w="1020" w:type="dxa"/>
            <w:tcBorders>
              <w:top w:val="nil"/>
              <w:left w:val="nil"/>
              <w:bottom w:val="single" w:sz="4" w:space="0" w:color="auto"/>
              <w:right w:val="single" w:sz="8" w:space="0" w:color="auto"/>
            </w:tcBorders>
            <w:shd w:val="clear" w:color="auto" w:fill="auto"/>
            <w:noWrap/>
            <w:vAlign w:val="bottom"/>
            <w:hideMark/>
          </w:tcPr>
          <w:p w14:paraId="3259A38C" w14:textId="77777777" w:rsidR="005A7907" w:rsidRDefault="005A7907">
            <w:pPr>
              <w:jc w:val="center"/>
              <w:rPr>
                <w:rFonts w:ascii="Calibri" w:hAnsi="Calibri" w:cs="Calibri"/>
                <w:color w:val="000000"/>
              </w:rPr>
            </w:pPr>
            <w:r>
              <w:rPr>
                <w:rFonts w:ascii="Calibri" w:hAnsi="Calibri" w:cs="Calibri"/>
                <w:color w:val="000000"/>
              </w:rPr>
              <w:t>$29.62</w:t>
            </w:r>
          </w:p>
        </w:tc>
      </w:tr>
      <w:tr w:rsidR="005A7907" w14:paraId="13276D75" w14:textId="77777777" w:rsidTr="005A7907">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BF2A29C" w14:textId="77777777" w:rsidR="005A7907" w:rsidRDefault="005A7907">
            <w:pPr>
              <w:jc w:val="right"/>
              <w:rPr>
                <w:rFonts w:ascii="Calibri" w:hAnsi="Calibri" w:cs="Calibri"/>
                <w:color w:val="000000"/>
              </w:rPr>
            </w:pPr>
            <w:r>
              <w:rPr>
                <w:rFonts w:ascii="Calibri" w:hAnsi="Calibri" w:cs="Calibri"/>
                <w:color w:val="000000"/>
              </w:rPr>
              <w:t xml:space="preserve">$61,137.78 </w:t>
            </w:r>
          </w:p>
        </w:tc>
        <w:tc>
          <w:tcPr>
            <w:tcW w:w="1020" w:type="dxa"/>
            <w:tcBorders>
              <w:top w:val="nil"/>
              <w:left w:val="nil"/>
              <w:bottom w:val="single" w:sz="4" w:space="0" w:color="auto"/>
              <w:right w:val="single" w:sz="8" w:space="0" w:color="auto"/>
            </w:tcBorders>
            <w:shd w:val="clear" w:color="auto" w:fill="auto"/>
            <w:noWrap/>
            <w:vAlign w:val="bottom"/>
            <w:hideMark/>
          </w:tcPr>
          <w:p w14:paraId="3655078D" w14:textId="77777777" w:rsidR="005A7907" w:rsidRDefault="005A7907">
            <w:pPr>
              <w:jc w:val="center"/>
              <w:rPr>
                <w:rFonts w:ascii="Arial" w:hAnsi="Arial" w:cs="Arial"/>
                <w:color w:val="000000"/>
                <w:sz w:val="20"/>
                <w:szCs w:val="20"/>
              </w:rPr>
            </w:pPr>
            <w:r>
              <w:rPr>
                <w:rFonts w:ascii="Arial" w:hAnsi="Arial" w:cs="Arial"/>
                <w:color w:val="000000"/>
                <w:sz w:val="20"/>
                <w:szCs w:val="20"/>
              </w:rPr>
              <w:t xml:space="preserve">$31.64 </w:t>
            </w:r>
          </w:p>
        </w:tc>
        <w:tc>
          <w:tcPr>
            <w:tcW w:w="280" w:type="dxa"/>
            <w:tcBorders>
              <w:top w:val="nil"/>
              <w:left w:val="nil"/>
              <w:bottom w:val="nil"/>
              <w:right w:val="nil"/>
            </w:tcBorders>
            <w:shd w:val="clear" w:color="auto" w:fill="auto"/>
            <w:noWrap/>
            <w:vAlign w:val="bottom"/>
            <w:hideMark/>
          </w:tcPr>
          <w:p w14:paraId="770F6DA2" w14:textId="77777777" w:rsidR="005A7907" w:rsidRDefault="005A7907">
            <w:pPr>
              <w:jc w:val="center"/>
              <w:rPr>
                <w:rFonts w:ascii="Arial" w:hAnsi="Arial" w:cs="Arial"/>
                <w:color w:val="000000"/>
                <w:sz w:val="20"/>
                <w:szCs w:val="20"/>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5EDCFA6" w14:textId="77777777" w:rsidR="005A7907" w:rsidRDefault="005A7907">
            <w:pPr>
              <w:jc w:val="right"/>
              <w:rPr>
                <w:rFonts w:ascii="Calibri" w:hAnsi="Calibri" w:cs="Calibri"/>
                <w:color w:val="000000"/>
              </w:rPr>
            </w:pPr>
            <w:r>
              <w:rPr>
                <w:rFonts w:ascii="Calibri" w:hAnsi="Calibri" w:cs="Calibri"/>
                <w:color w:val="000000"/>
              </w:rPr>
              <w:t xml:space="preserve">$61,137.78 </w:t>
            </w:r>
          </w:p>
        </w:tc>
        <w:tc>
          <w:tcPr>
            <w:tcW w:w="1020" w:type="dxa"/>
            <w:tcBorders>
              <w:top w:val="nil"/>
              <w:left w:val="nil"/>
              <w:bottom w:val="single" w:sz="4" w:space="0" w:color="auto"/>
              <w:right w:val="single" w:sz="8" w:space="0" w:color="auto"/>
            </w:tcBorders>
            <w:shd w:val="clear" w:color="auto" w:fill="auto"/>
            <w:noWrap/>
            <w:vAlign w:val="bottom"/>
            <w:hideMark/>
          </w:tcPr>
          <w:p w14:paraId="2F43C715" w14:textId="77777777" w:rsidR="005A7907" w:rsidRDefault="005A7907">
            <w:pPr>
              <w:jc w:val="center"/>
              <w:rPr>
                <w:rFonts w:ascii="Calibri" w:hAnsi="Calibri" w:cs="Calibri"/>
                <w:color w:val="000000"/>
              </w:rPr>
            </w:pPr>
            <w:r>
              <w:rPr>
                <w:rFonts w:ascii="Calibri" w:hAnsi="Calibri" w:cs="Calibri"/>
                <w:color w:val="000000"/>
              </w:rPr>
              <w:t xml:space="preserve">$32.27 </w:t>
            </w:r>
          </w:p>
        </w:tc>
        <w:tc>
          <w:tcPr>
            <w:tcW w:w="340" w:type="dxa"/>
            <w:tcBorders>
              <w:top w:val="nil"/>
              <w:left w:val="nil"/>
              <w:bottom w:val="nil"/>
              <w:right w:val="nil"/>
            </w:tcBorders>
            <w:shd w:val="clear" w:color="auto" w:fill="auto"/>
            <w:noWrap/>
            <w:vAlign w:val="bottom"/>
            <w:hideMark/>
          </w:tcPr>
          <w:p w14:paraId="563937CF"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6C1EEF77" w14:textId="77777777" w:rsidR="005A7907" w:rsidRDefault="005A7907">
            <w:pPr>
              <w:jc w:val="right"/>
              <w:rPr>
                <w:rFonts w:ascii="Calibri" w:hAnsi="Calibri" w:cs="Calibri"/>
                <w:color w:val="000000"/>
              </w:rPr>
            </w:pPr>
            <w:r>
              <w:rPr>
                <w:rFonts w:ascii="Calibri" w:hAnsi="Calibri" w:cs="Calibri"/>
                <w:color w:val="000000"/>
              </w:rPr>
              <w:t xml:space="preserve">$61,137.78 </w:t>
            </w:r>
          </w:p>
        </w:tc>
        <w:tc>
          <w:tcPr>
            <w:tcW w:w="1020" w:type="dxa"/>
            <w:tcBorders>
              <w:top w:val="nil"/>
              <w:left w:val="nil"/>
              <w:bottom w:val="single" w:sz="4" w:space="0" w:color="auto"/>
              <w:right w:val="single" w:sz="8" w:space="0" w:color="auto"/>
            </w:tcBorders>
            <w:shd w:val="clear" w:color="auto" w:fill="auto"/>
            <w:noWrap/>
            <w:vAlign w:val="bottom"/>
            <w:hideMark/>
          </w:tcPr>
          <w:p w14:paraId="79D59E50" w14:textId="77777777" w:rsidR="005A7907" w:rsidRDefault="005A7907">
            <w:pPr>
              <w:jc w:val="center"/>
              <w:rPr>
                <w:rFonts w:ascii="Calibri" w:hAnsi="Calibri" w:cs="Calibri"/>
                <w:color w:val="000000"/>
              </w:rPr>
            </w:pPr>
            <w:r>
              <w:rPr>
                <w:rFonts w:ascii="Calibri" w:hAnsi="Calibri" w:cs="Calibri"/>
                <w:color w:val="000000"/>
              </w:rPr>
              <w:t>$32.27</w:t>
            </w:r>
          </w:p>
        </w:tc>
      </w:tr>
      <w:tr w:rsidR="005A7907" w14:paraId="33BDF651" w14:textId="77777777" w:rsidTr="005A7907">
        <w:trPr>
          <w:trHeight w:val="34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A9EE7DC" w14:textId="77777777" w:rsidR="005A7907" w:rsidRDefault="005A7907">
            <w:pPr>
              <w:jc w:val="right"/>
              <w:rPr>
                <w:rFonts w:ascii="Calibri" w:hAnsi="Calibri" w:cs="Calibri"/>
                <w:color w:val="000000"/>
              </w:rPr>
            </w:pPr>
            <w:r>
              <w:rPr>
                <w:rFonts w:ascii="Calibri" w:hAnsi="Calibri" w:cs="Calibri"/>
                <w:color w:val="000000"/>
              </w:rPr>
              <w:t xml:space="preserve">$66,464.22 </w:t>
            </w:r>
          </w:p>
        </w:tc>
        <w:tc>
          <w:tcPr>
            <w:tcW w:w="1020" w:type="dxa"/>
            <w:tcBorders>
              <w:top w:val="nil"/>
              <w:left w:val="nil"/>
              <w:bottom w:val="single" w:sz="8" w:space="0" w:color="auto"/>
              <w:right w:val="single" w:sz="8" w:space="0" w:color="auto"/>
            </w:tcBorders>
            <w:shd w:val="clear" w:color="auto" w:fill="auto"/>
            <w:noWrap/>
            <w:vAlign w:val="bottom"/>
            <w:hideMark/>
          </w:tcPr>
          <w:p w14:paraId="6D31D243" w14:textId="77777777" w:rsidR="005A7907" w:rsidRDefault="005A7907">
            <w:pPr>
              <w:jc w:val="center"/>
              <w:rPr>
                <w:rFonts w:ascii="Calibri" w:hAnsi="Calibri" w:cs="Calibri"/>
                <w:color w:val="000000"/>
              </w:rPr>
            </w:pPr>
            <w:r>
              <w:rPr>
                <w:rFonts w:ascii="Calibri" w:hAnsi="Calibri" w:cs="Calibri"/>
                <w:color w:val="000000"/>
              </w:rPr>
              <w:t xml:space="preserve">$34.43 </w:t>
            </w:r>
          </w:p>
        </w:tc>
        <w:tc>
          <w:tcPr>
            <w:tcW w:w="280" w:type="dxa"/>
            <w:tcBorders>
              <w:top w:val="nil"/>
              <w:left w:val="nil"/>
              <w:bottom w:val="nil"/>
              <w:right w:val="nil"/>
            </w:tcBorders>
            <w:shd w:val="clear" w:color="auto" w:fill="auto"/>
            <w:noWrap/>
            <w:vAlign w:val="bottom"/>
            <w:hideMark/>
          </w:tcPr>
          <w:p w14:paraId="2B5C5166" w14:textId="77777777" w:rsidR="005A7907" w:rsidRDefault="005A7907">
            <w:pPr>
              <w:jc w:val="center"/>
              <w:rPr>
                <w:rFonts w:ascii="Calibri" w:hAnsi="Calibri" w:cs="Calibri"/>
                <w:color w:val="000000"/>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FAB6FAE" w14:textId="77777777" w:rsidR="005A7907" w:rsidRDefault="005A7907">
            <w:pPr>
              <w:jc w:val="right"/>
              <w:rPr>
                <w:rFonts w:ascii="Calibri" w:hAnsi="Calibri" w:cs="Calibri"/>
                <w:color w:val="000000"/>
              </w:rPr>
            </w:pPr>
            <w:r>
              <w:rPr>
                <w:rFonts w:ascii="Calibri" w:hAnsi="Calibri" w:cs="Calibri"/>
                <w:color w:val="000000"/>
              </w:rPr>
              <w:t xml:space="preserve">$66,464.22 </w:t>
            </w:r>
          </w:p>
        </w:tc>
        <w:tc>
          <w:tcPr>
            <w:tcW w:w="1020" w:type="dxa"/>
            <w:tcBorders>
              <w:top w:val="nil"/>
              <w:left w:val="nil"/>
              <w:bottom w:val="single" w:sz="8" w:space="0" w:color="auto"/>
              <w:right w:val="single" w:sz="8" w:space="0" w:color="auto"/>
            </w:tcBorders>
            <w:shd w:val="clear" w:color="auto" w:fill="auto"/>
            <w:noWrap/>
            <w:vAlign w:val="bottom"/>
            <w:hideMark/>
          </w:tcPr>
          <w:p w14:paraId="3EE80D79" w14:textId="77777777" w:rsidR="005A7907" w:rsidRDefault="005A7907">
            <w:pPr>
              <w:jc w:val="center"/>
              <w:rPr>
                <w:rFonts w:ascii="Calibri" w:hAnsi="Calibri" w:cs="Calibri"/>
                <w:color w:val="000000"/>
              </w:rPr>
            </w:pPr>
            <w:r>
              <w:rPr>
                <w:rFonts w:ascii="Calibri" w:hAnsi="Calibri" w:cs="Calibri"/>
                <w:color w:val="000000"/>
              </w:rPr>
              <w:t xml:space="preserve">$35.12 </w:t>
            </w:r>
          </w:p>
        </w:tc>
        <w:tc>
          <w:tcPr>
            <w:tcW w:w="340" w:type="dxa"/>
            <w:tcBorders>
              <w:top w:val="nil"/>
              <w:left w:val="nil"/>
              <w:bottom w:val="nil"/>
              <w:right w:val="nil"/>
            </w:tcBorders>
            <w:shd w:val="clear" w:color="auto" w:fill="auto"/>
            <w:noWrap/>
            <w:vAlign w:val="bottom"/>
            <w:hideMark/>
          </w:tcPr>
          <w:p w14:paraId="6759BBB0" w14:textId="77777777" w:rsidR="005A7907" w:rsidRDefault="005A7907">
            <w:pPr>
              <w:jc w:val="center"/>
              <w:rPr>
                <w:rFonts w:ascii="Calibri" w:hAnsi="Calibri" w:cs="Calibri"/>
                <w:color w:val="000000"/>
              </w:rPr>
            </w:pPr>
          </w:p>
        </w:tc>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78823BE1" w14:textId="77777777" w:rsidR="005A7907" w:rsidRDefault="005A7907">
            <w:pPr>
              <w:jc w:val="right"/>
              <w:rPr>
                <w:rFonts w:ascii="Calibri" w:hAnsi="Calibri" w:cs="Calibri"/>
                <w:color w:val="000000"/>
              </w:rPr>
            </w:pPr>
            <w:r>
              <w:rPr>
                <w:rFonts w:ascii="Calibri" w:hAnsi="Calibri" w:cs="Calibri"/>
                <w:color w:val="000000"/>
              </w:rPr>
              <w:t xml:space="preserve">$66,464.22 </w:t>
            </w:r>
          </w:p>
        </w:tc>
        <w:tc>
          <w:tcPr>
            <w:tcW w:w="1020" w:type="dxa"/>
            <w:tcBorders>
              <w:top w:val="nil"/>
              <w:left w:val="nil"/>
              <w:bottom w:val="single" w:sz="8" w:space="0" w:color="auto"/>
              <w:right w:val="single" w:sz="8" w:space="0" w:color="auto"/>
            </w:tcBorders>
            <w:shd w:val="clear" w:color="auto" w:fill="auto"/>
            <w:noWrap/>
            <w:vAlign w:val="bottom"/>
            <w:hideMark/>
          </w:tcPr>
          <w:p w14:paraId="37402AFD" w14:textId="77777777" w:rsidR="005A7907" w:rsidRDefault="005A7907">
            <w:pPr>
              <w:jc w:val="center"/>
              <w:rPr>
                <w:rFonts w:ascii="Calibri" w:hAnsi="Calibri" w:cs="Calibri"/>
                <w:color w:val="000000"/>
              </w:rPr>
            </w:pPr>
            <w:r>
              <w:rPr>
                <w:rFonts w:ascii="Calibri" w:hAnsi="Calibri" w:cs="Calibri"/>
                <w:color w:val="000000"/>
              </w:rPr>
              <w:t>$35.12</w:t>
            </w:r>
          </w:p>
        </w:tc>
      </w:tr>
    </w:tbl>
    <w:p w14:paraId="47CE6DD7" w14:textId="73890EA5" w:rsidR="006D2A46" w:rsidRDefault="00F327F1" w:rsidP="00B814AF">
      <w:pPr>
        <w:ind w:left="-540" w:right="-900"/>
        <w:jc w:val="center"/>
        <w:rPr>
          <w:b/>
          <w:sz w:val="28"/>
        </w:rPr>
      </w:pPr>
      <w:r>
        <w:rPr>
          <w:b/>
          <w:sz w:val="28"/>
        </w:rPr>
        <w:br w:type="page"/>
      </w:r>
    </w:p>
    <w:p w14:paraId="0B93599E" w14:textId="7640BB22" w:rsidR="001E3463" w:rsidRPr="00B05DA5" w:rsidRDefault="001E3463" w:rsidP="00B814AF">
      <w:pPr>
        <w:ind w:left="-540" w:right="-900"/>
        <w:jc w:val="center"/>
        <w:rPr>
          <w:b/>
          <w:sz w:val="20"/>
          <w:szCs w:val="20"/>
        </w:rPr>
      </w:pPr>
      <w:r w:rsidRPr="00B05DA5">
        <w:rPr>
          <w:b/>
          <w:sz w:val="20"/>
          <w:szCs w:val="20"/>
        </w:rPr>
        <w:lastRenderedPageBreak/>
        <w:t>201</w:t>
      </w:r>
      <w:r w:rsidR="006D2A46" w:rsidRPr="00B05DA5">
        <w:rPr>
          <w:b/>
          <w:sz w:val="20"/>
          <w:szCs w:val="20"/>
        </w:rPr>
        <w:t>8</w:t>
      </w:r>
      <w:r w:rsidRPr="00B05DA5">
        <w:rPr>
          <w:b/>
          <w:sz w:val="20"/>
          <w:szCs w:val="20"/>
        </w:rPr>
        <w:t xml:space="preserve"> – 20</w:t>
      </w:r>
      <w:r w:rsidR="006D2A46" w:rsidRPr="00B05DA5">
        <w:rPr>
          <w:b/>
          <w:sz w:val="20"/>
          <w:szCs w:val="20"/>
        </w:rPr>
        <w:t>21</w:t>
      </w:r>
      <w:r w:rsidRPr="00B05DA5">
        <w:rPr>
          <w:b/>
          <w:sz w:val="20"/>
          <w:szCs w:val="20"/>
        </w:rPr>
        <w:t xml:space="preserve"> </w:t>
      </w:r>
      <w:r w:rsidR="006D2A46" w:rsidRPr="00B05DA5">
        <w:rPr>
          <w:b/>
          <w:sz w:val="20"/>
          <w:szCs w:val="20"/>
        </w:rPr>
        <w:t>SALARY INCREASES</w:t>
      </w:r>
    </w:p>
    <w:p w14:paraId="2EE1BFB1" w14:textId="77777777" w:rsidR="001E3463" w:rsidRPr="00B05DA5" w:rsidRDefault="001E3463" w:rsidP="001E3463">
      <w:pPr>
        <w:ind w:left="-540" w:right="-900"/>
        <w:jc w:val="center"/>
        <w:rPr>
          <w:b/>
          <w:sz w:val="20"/>
          <w:szCs w:val="20"/>
        </w:rPr>
      </w:pPr>
      <w:r w:rsidRPr="00B05DA5">
        <w:rPr>
          <w:b/>
          <w:sz w:val="20"/>
          <w:szCs w:val="20"/>
        </w:rPr>
        <w:t>Full-Time Unit Members</w:t>
      </w:r>
    </w:p>
    <w:p w14:paraId="2583B31B" w14:textId="765BA9F9" w:rsidR="001E3463" w:rsidRPr="00B05DA5" w:rsidRDefault="001E3463" w:rsidP="001E3463">
      <w:pPr>
        <w:widowControl w:val="0"/>
        <w:autoSpaceDE w:val="0"/>
        <w:autoSpaceDN w:val="0"/>
        <w:adjustRightInd w:val="0"/>
        <w:jc w:val="center"/>
        <w:rPr>
          <w:sz w:val="20"/>
          <w:szCs w:val="20"/>
        </w:rPr>
      </w:pPr>
      <w:r w:rsidRPr="00B05DA5">
        <w:rPr>
          <w:sz w:val="20"/>
          <w:szCs w:val="20"/>
        </w:rPr>
        <w:t>Effective July 1, 201</w:t>
      </w:r>
      <w:r w:rsidR="00CB0E62" w:rsidRPr="00B05DA5">
        <w:rPr>
          <w:sz w:val="20"/>
          <w:szCs w:val="20"/>
        </w:rPr>
        <w:t>8</w:t>
      </w:r>
      <w:r w:rsidRPr="00B05DA5">
        <w:rPr>
          <w:sz w:val="20"/>
          <w:szCs w:val="20"/>
        </w:rPr>
        <w:t xml:space="preserve"> = 2.0%</w:t>
      </w:r>
    </w:p>
    <w:p w14:paraId="487AE96D" w14:textId="404CDD69" w:rsidR="001E3463" w:rsidRPr="00B05DA5" w:rsidRDefault="001E3463" w:rsidP="001E3463">
      <w:pPr>
        <w:widowControl w:val="0"/>
        <w:autoSpaceDE w:val="0"/>
        <w:autoSpaceDN w:val="0"/>
        <w:adjustRightInd w:val="0"/>
        <w:jc w:val="center"/>
        <w:rPr>
          <w:sz w:val="20"/>
          <w:szCs w:val="20"/>
        </w:rPr>
      </w:pPr>
      <w:r w:rsidRPr="00B05DA5">
        <w:rPr>
          <w:sz w:val="20"/>
          <w:szCs w:val="20"/>
        </w:rPr>
        <w:t>Effective July 1, 201</w:t>
      </w:r>
      <w:r w:rsidR="00CB0E62" w:rsidRPr="00B05DA5">
        <w:rPr>
          <w:sz w:val="20"/>
          <w:szCs w:val="20"/>
        </w:rPr>
        <w:t>9</w:t>
      </w:r>
      <w:r w:rsidR="006D2A46" w:rsidRPr="00B05DA5">
        <w:rPr>
          <w:sz w:val="20"/>
          <w:szCs w:val="20"/>
        </w:rPr>
        <w:t xml:space="preserve"> </w:t>
      </w:r>
      <w:r w:rsidRPr="00B05DA5">
        <w:rPr>
          <w:sz w:val="20"/>
          <w:szCs w:val="20"/>
        </w:rPr>
        <w:t>= 2.</w:t>
      </w:r>
      <w:r w:rsidR="006D2A46" w:rsidRPr="00B05DA5">
        <w:rPr>
          <w:sz w:val="20"/>
          <w:szCs w:val="20"/>
        </w:rPr>
        <w:t>0</w:t>
      </w:r>
      <w:r w:rsidRPr="00B05DA5">
        <w:rPr>
          <w:sz w:val="20"/>
          <w:szCs w:val="20"/>
        </w:rPr>
        <w:t>%</w:t>
      </w:r>
    </w:p>
    <w:p w14:paraId="2E59D38A" w14:textId="15E975E2" w:rsidR="001E3463" w:rsidRPr="00B05DA5" w:rsidRDefault="001E3463" w:rsidP="001E3463">
      <w:pPr>
        <w:widowControl w:val="0"/>
        <w:autoSpaceDE w:val="0"/>
        <w:autoSpaceDN w:val="0"/>
        <w:adjustRightInd w:val="0"/>
        <w:jc w:val="center"/>
        <w:rPr>
          <w:sz w:val="20"/>
          <w:szCs w:val="20"/>
        </w:rPr>
      </w:pPr>
      <w:r w:rsidRPr="00B05DA5">
        <w:rPr>
          <w:sz w:val="20"/>
          <w:szCs w:val="20"/>
        </w:rPr>
        <w:t>Effective July 1, 20</w:t>
      </w:r>
      <w:r w:rsidR="006D2A46" w:rsidRPr="00B05DA5">
        <w:rPr>
          <w:sz w:val="20"/>
          <w:szCs w:val="20"/>
        </w:rPr>
        <w:t>20</w:t>
      </w:r>
      <w:r w:rsidRPr="00B05DA5">
        <w:rPr>
          <w:sz w:val="20"/>
          <w:szCs w:val="20"/>
        </w:rPr>
        <w:t xml:space="preserve"> = </w:t>
      </w:r>
      <w:r w:rsidR="006D2A46" w:rsidRPr="00B05DA5">
        <w:rPr>
          <w:sz w:val="20"/>
          <w:szCs w:val="20"/>
        </w:rPr>
        <w:t>2.0%</w:t>
      </w:r>
    </w:p>
    <w:p w14:paraId="47151FE9" w14:textId="77777777" w:rsidR="001E3463" w:rsidRPr="00B05DA5" w:rsidRDefault="001E3463" w:rsidP="001E3463">
      <w:pPr>
        <w:widowControl w:val="0"/>
        <w:autoSpaceDE w:val="0"/>
        <w:autoSpaceDN w:val="0"/>
        <w:adjustRightInd w:val="0"/>
        <w:jc w:val="center"/>
        <w:rPr>
          <w:sz w:val="20"/>
          <w:szCs w:val="20"/>
        </w:rPr>
      </w:pPr>
    </w:p>
    <w:p w14:paraId="10761220" w14:textId="77777777" w:rsidR="001E3463" w:rsidRPr="00B05DA5" w:rsidRDefault="001E3463" w:rsidP="001E3463">
      <w:pPr>
        <w:ind w:left="-540" w:right="-900"/>
        <w:jc w:val="center"/>
        <w:rPr>
          <w:b/>
          <w:sz w:val="20"/>
          <w:szCs w:val="20"/>
        </w:rPr>
      </w:pPr>
      <w:r w:rsidRPr="00B05DA5">
        <w:rPr>
          <w:b/>
          <w:sz w:val="20"/>
          <w:szCs w:val="20"/>
        </w:rPr>
        <w:t>Part-Time Unit Members</w:t>
      </w:r>
    </w:p>
    <w:p w14:paraId="29FC2652" w14:textId="77777777" w:rsidR="006D2A46" w:rsidRPr="00B05DA5" w:rsidRDefault="006D2A46" w:rsidP="006D2A46">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rPr>
          <w:sz w:val="20"/>
          <w:szCs w:val="20"/>
        </w:rPr>
      </w:pPr>
      <w:r w:rsidRPr="00B05DA5">
        <w:rPr>
          <w:sz w:val="20"/>
          <w:szCs w:val="20"/>
        </w:rPr>
        <w:t>Effective July 1, 2018 = 2.0% - Minimum $28.86 per hour</w:t>
      </w:r>
    </w:p>
    <w:p w14:paraId="4956E710" w14:textId="77777777" w:rsidR="006D2A46" w:rsidRPr="00B05DA5" w:rsidRDefault="006D2A46" w:rsidP="006D2A46">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rPr>
          <w:sz w:val="20"/>
          <w:szCs w:val="20"/>
        </w:rPr>
      </w:pPr>
      <w:r w:rsidRPr="00B05DA5">
        <w:rPr>
          <w:sz w:val="20"/>
          <w:szCs w:val="20"/>
        </w:rPr>
        <w:t>Effective July 1, 2019 = 2.0% - Minimum $29.44 per hour</w:t>
      </w:r>
    </w:p>
    <w:p w14:paraId="49EE5BBF" w14:textId="27258BAC" w:rsidR="001E3463" w:rsidRPr="00B05DA5" w:rsidRDefault="006D2A46" w:rsidP="00B05DA5">
      <w:pPr>
        <w:widowControl w:val="0"/>
        <w:pBdr>
          <w:top w:val="single" w:sz="4" w:space="0" w:color="auto"/>
          <w:left w:val="single" w:sz="4" w:space="4" w:color="auto"/>
          <w:bottom w:val="single" w:sz="4" w:space="1" w:color="auto"/>
          <w:right w:val="single" w:sz="4" w:space="4" w:color="auto"/>
        </w:pBdr>
        <w:tabs>
          <w:tab w:val="left" w:pos="9990"/>
        </w:tabs>
        <w:autoSpaceDE w:val="0"/>
        <w:autoSpaceDN w:val="0"/>
        <w:adjustRightInd w:val="0"/>
        <w:ind w:left="810" w:right="540"/>
        <w:jc w:val="center"/>
        <w:rPr>
          <w:sz w:val="20"/>
          <w:szCs w:val="20"/>
        </w:rPr>
      </w:pPr>
      <w:r w:rsidRPr="00B05DA5">
        <w:rPr>
          <w:sz w:val="20"/>
          <w:szCs w:val="20"/>
        </w:rPr>
        <w:t>Effective July 1, 2020 = 2.0% - Minimum $30.03 per hour If No Grid Implemented</w:t>
      </w:r>
    </w:p>
    <w:p w14:paraId="598AEC66" w14:textId="77777777" w:rsidR="00B05DA5" w:rsidRDefault="00B05DA5" w:rsidP="00B814AF">
      <w:pPr>
        <w:pStyle w:val="Default"/>
        <w:jc w:val="center"/>
        <w:rPr>
          <w:rFonts w:ascii="Times New Roman" w:hAnsi="Times New Roman" w:cs="Times New Roman"/>
          <w:b/>
          <w:bCs/>
          <w:sz w:val="20"/>
          <w:szCs w:val="20"/>
        </w:rPr>
      </w:pPr>
    </w:p>
    <w:p w14:paraId="244AD0D4" w14:textId="666C0865" w:rsidR="00491CB3" w:rsidRPr="00B05DA5" w:rsidRDefault="00491CB3" w:rsidP="00B814AF">
      <w:pPr>
        <w:pStyle w:val="Default"/>
        <w:jc w:val="center"/>
        <w:rPr>
          <w:rFonts w:ascii="Times New Roman" w:hAnsi="Times New Roman" w:cs="Times New Roman"/>
          <w:b/>
          <w:bCs/>
          <w:sz w:val="20"/>
          <w:szCs w:val="20"/>
        </w:rPr>
      </w:pPr>
      <w:r w:rsidRPr="00B05DA5">
        <w:rPr>
          <w:rFonts w:ascii="Times New Roman" w:hAnsi="Times New Roman" w:cs="Times New Roman"/>
          <w:b/>
          <w:bCs/>
          <w:sz w:val="20"/>
          <w:szCs w:val="20"/>
        </w:rPr>
        <w:t>GRID SALARY INCREASE</w:t>
      </w:r>
      <w:r w:rsidR="00B814AF" w:rsidRPr="00B05DA5">
        <w:rPr>
          <w:rFonts w:ascii="Times New Roman" w:hAnsi="Times New Roman" w:cs="Times New Roman"/>
          <w:b/>
          <w:bCs/>
          <w:sz w:val="20"/>
          <w:szCs w:val="20"/>
        </w:rPr>
        <w:t>S</w:t>
      </w:r>
    </w:p>
    <w:p w14:paraId="49EFD9A5" w14:textId="77777777" w:rsidR="006D2A46" w:rsidRPr="00B05DA5" w:rsidRDefault="006D2A46" w:rsidP="006D2A46">
      <w:pPr>
        <w:pStyle w:val="Default"/>
        <w:numPr>
          <w:ilvl w:val="0"/>
          <w:numId w:val="8"/>
        </w:numPr>
        <w:rPr>
          <w:rFonts w:ascii="Times New Roman" w:hAnsi="Times New Roman" w:cs="Times New Roman"/>
          <w:sz w:val="20"/>
          <w:szCs w:val="20"/>
        </w:rPr>
      </w:pPr>
      <w:r w:rsidRPr="00B05DA5">
        <w:rPr>
          <w:rFonts w:ascii="Times New Roman" w:hAnsi="Times New Roman" w:cs="Times New Roman"/>
          <w:sz w:val="20"/>
          <w:szCs w:val="20"/>
        </w:rPr>
        <w:t>The faculty grids are rank specific and salaries can be found in the appropriate degree column and interval number. See attachment</w:t>
      </w:r>
    </w:p>
    <w:p w14:paraId="117D784B" w14:textId="77777777" w:rsidR="006D2A46" w:rsidRPr="00B05DA5" w:rsidRDefault="006D2A46" w:rsidP="006D2A46">
      <w:pPr>
        <w:pStyle w:val="Default"/>
        <w:numPr>
          <w:ilvl w:val="0"/>
          <w:numId w:val="8"/>
        </w:numPr>
        <w:rPr>
          <w:rFonts w:ascii="Times New Roman" w:hAnsi="Times New Roman" w:cs="Times New Roman"/>
          <w:sz w:val="20"/>
          <w:szCs w:val="20"/>
        </w:rPr>
      </w:pPr>
      <w:r w:rsidRPr="00B05DA5">
        <w:rPr>
          <w:rFonts w:ascii="Times New Roman" w:hAnsi="Times New Roman" w:cs="Times New Roman"/>
          <w:sz w:val="20"/>
          <w:szCs w:val="20"/>
        </w:rPr>
        <w:t>The professional staff grids are grade specific and salaries can be found in the appropriate degree column and interval number.  See attachment</w:t>
      </w:r>
    </w:p>
    <w:p w14:paraId="67CF1945" w14:textId="3115A9F3" w:rsidR="006D2A46" w:rsidRPr="00B05DA5" w:rsidRDefault="006D2A46" w:rsidP="006D2A46">
      <w:pPr>
        <w:pStyle w:val="Default"/>
        <w:numPr>
          <w:ilvl w:val="0"/>
          <w:numId w:val="8"/>
        </w:numPr>
        <w:rPr>
          <w:rFonts w:ascii="Times New Roman" w:hAnsi="Times New Roman" w:cs="Times New Roman"/>
          <w:sz w:val="20"/>
          <w:szCs w:val="20"/>
        </w:rPr>
      </w:pPr>
      <w:r w:rsidRPr="00B05DA5">
        <w:rPr>
          <w:rFonts w:ascii="Times New Roman" w:hAnsi="Times New Roman" w:cs="Times New Roman"/>
          <w:sz w:val="20"/>
          <w:szCs w:val="20"/>
        </w:rPr>
        <w:t xml:space="preserve">Once you find your salary and interval, follow the instructions below that fits your employment category.   </w:t>
      </w:r>
    </w:p>
    <w:p w14:paraId="12F3D22E" w14:textId="77777777" w:rsidR="00B05DA5" w:rsidRDefault="00B05DA5" w:rsidP="006D2A46">
      <w:pPr>
        <w:pStyle w:val="Default"/>
        <w:jc w:val="center"/>
        <w:rPr>
          <w:rFonts w:ascii="Times New Roman" w:hAnsi="Times New Roman" w:cs="Times New Roman"/>
          <w:b/>
          <w:sz w:val="20"/>
          <w:szCs w:val="20"/>
          <w:u w:val="single"/>
        </w:rPr>
      </w:pPr>
    </w:p>
    <w:p w14:paraId="0F09617B" w14:textId="419BD980" w:rsidR="006D2A46" w:rsidRPr="00B05DA5" w:rsidRDefault="006D2A46" w:rsidP="006D2A46">
      <w:pPr>
        <w:pStyle w:val="Default"/>
        <w:jc w:val="center"/>
        <w:rPr>
          <w:rFonts w:ascii="Times New Roman" w:hAnsi="Times New Roman" w:cs="Times New Roman"/>
          <w:b/>
          <w:sz w:val="20"/>
          <w:szCs w:val="20"/>
          <w:u w:val="single"/>
        </w:rPr>
      </w:pPr>
      <w:r w:rsidRPr="00B05DA5">
        <w:rPr>
          <w:rFonts w:ascii="Times New Roman" w:hAnsi="Times New Roman" w:cs="Times New Roman"/>
          <w:b/>
          <w:sz w:val="20"/>
          <w:szCs w:val="20"/>
          <w:u w:val="single"/>
        </w:rPr>
        <w:t>Faculty</w:t>
      </w:r>
    </w:p>
    <w:p w14:paraId="75ED775C" w14:textId="77777777" w:rsidR="006D2A46" w:rsidRPr="00B05DA5" w:rsidRDefault="006D2A46" w:rsidP="006D2A46">
      <w:pPr>
        <w:pStyle w:val="Default"/>
        <w:numPr>
          <w:ilvl w:val="0"/>
          <w:numId w:val="6"/>
        </w:numPr>
        <w:spacing w:after="58"/>
        <w:rPr>
          <w:rFonts w:ascii="Times New Roman" w:hAnsi="Times New Roman" w:cs="Times New Roman"/>
          <w:sz w:val="20"/>
          <w:szCs w:val="20"/>
        </w:rPr>
      </w:pPr>
      <w:r w:rsidRPr="00B05DA5">
        <w:rPr>
          <w:rFonts w:ascii="Times New Roman" w:hAnsi="Times New Roman" w:cs="Times New Roman"/>
          <w:b/>
          <w:sz w:val="20"/>
          <w:szCs w:val="20"/>
        </w:rPr>
        <w:t xml:space="preserve">Rank change </w:t>
      </w:r>
      <w:r w:rsidRPr="00B05DA5">
        <w:rPr>
          <w:rFonts w:ascii="Times New Roman" w:hAnsi="Times New Roman" w:cs="Times New Roman"/>
          <w:sz w:val="20"/>
          <w:szCs w:val="20"/>
        </w:rPr>
        <w:t>-</w:t>
      </w:r>
      <w:r w:rsidRPr="00B05DA5">
        <w:rPr>
          <w:rFonts w:ascii="Times New Roman" w:hAnsi="Times New Roman" w:cs="Times New Roman"/>
          <w:b/>
          <w:sz w:val="20"/>
          <w:szCs w:val="20"/>
        </w:rPr>
        <w:t xml:space="preserve"> September Payroll</w:t>
      </w:r>
      <w:r w:rsidRPr="00B05DA5">
        <w:rPr>
          <w:rFonts w:ascii="Times New Roman" w:hAnsi="Times New Roman" w:cs="Times New Roman"/>
          <w:sz w:val="20"/>
          <w:szCs w:val="20"/>
        </w:rPr>
        <w:t xml:space="preserve"> - Advance to the same interval # on the new rank’s grid. Effective on first payroll in academic year in which rank becomes effective - </w:t>
      </w:r>
      <w:r w:rsidRPr="00B05DA5">
        <w:rPr>
          <w:rFonts w:ascii="Times New Roman" w:hAnsi="Times New Roman" w:cs="Times New Roman"/>
          <w:b/>
          <w:sz w:val="20"/>
          <w:szCs w:val="20"/>
        </w:rPr>
        <w:t>September Payroll</w:t>
      </w:r>
      <w:r w:rsidRPr="00B05DA5">
        <w:rPr>
          <w:rFonts w:ascii="Times New Roman" w:hAnsi="Times New Roman" w:cs="Times New Roman"/>
          <w:sz w:val="20"/>
          <w:szCs w:val="20"/>
        </w:rPr>
        <w:t xml:space="preserve">. </w:t>
      </w:r>
    </w:p>
    <w:p w14:paraId="3208EFCC" w14:textId="77777777" w:rsidR="006D2A46" w:rsidRPr="00B05DA5" w:rsidRDefault="006D2A46" w:rsidP="006D2A46">
      <w:pPr>
        <w:pStyle w:val="Default"/>
        <w:spacing w:after="58"/>
        <w:ind w:left="360"/>
        <w:rPr>
          <w:rFonts w:ascii="Times New Roman" w:hAnsi="Times New Roman" w:cs="Times New Roman"/>
          <w:sz w:val="20"/>
          <w:szCs w:val="20"/>
        </w:rPr>
      </w:pPr>
    </w:p>
    <w:p w14:paraId="1BE423D4" w14:textId="35451EF0" w:rsidR="006D2A46" w:rsidRPr="00B05DA5" w:rsidRDefault="006D2A46" w:rsidP="006D2A46">
      <w:pPr>
        <w:pStyle w:val="Default"/>
        <w:numPr>
          <w:ilvl w:val="0"/>
          <w:numId w:val="6"/>
        </w:numPr>
        <w:spacing w:after="58"/>
        <w:rPr>
          <w:rFonts w:ascii="Times New Roman" w:hAnsi="Times New Roman" w:cs="Times New Roman"/>
          <w:sz w:val="20"/>
          <w:szCs w:val="20"/>
        </w:rPr>
      </w:pPr>
      <w:r w:rsidRPr="00B05DA5">
        <w:rPr>
          <w:rFonts w:ascii="Times New Roman" w:hAnsi="Times New Roman" w:cs="Times New Roman"/>
          <w:b/>
          <w:sz w:val="20"/>
          <w:szCs w:val="20"/>
        </w:rPr>
        <w:t>Academic Credentials</w:t>
      </w:r>
      <w:r w:rsidRPr="00B05DA5">
        <w:rPr>
          <w:rFonts w:ascii="Times New Roman" w:hAnsi="Times New Roman" w:cs="Times New Roman"/>
          <w:sz w:val="20"/>
          <w:szCs w:val="20"/>
        </w:rPr>
        <w:t xml:space="preserve"> - </w:t>
      </w:r>
      <w:r w:rsidRPr="00B05DA5">
        <w:rPr>
          <w:rFonts w:ascii="Times New Roman" w:hAnsi="Times New Roman" w:cs="Times New Roman"/>
          <w:b/>
          <w:sz w:val="20"/>
          <w:szCs w:val="20"/>
        </w:rPr>
        <w:t>September 1 or January 15</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Payrolls</w:t>
      </w:r>
      <w:r w:rsidRPr="00B05DA5">
        <w:rPr>
          <w:rFonts w:ascii="Times New Roman" w:hAnsi="Times New Roman" w:cs="Times New Roman"/>
          <w:sz w:val="20"/>
          <w:szCs w:val="20"/>
        </w:rPr>
        <w:t xml:space="preserve"> - Advance to the same interval # onto the new credential column.  </w:t>
      </w:r>
      <w:r w:rsidRPr="00B05DA5">
        <w:rPr>
          <w:rFonts w:ascii="Times New Roman" w:hAnsi="Times New Roman" w:cs="Times New Roman"/>
          <w:b/>
          <w:sz w:val="20"/>
          <w:szCs w:val="20"/>
        </w:rPr>
        <w:t>Effective September 1 or January 15</w:t>
      </w:r>
      <w:r w:rsidRPr="00B05DA5">
        <w:rPr>
          <w:rFonts w:ascii="Times New Roman" w:hAnsi="Times New Roman" w:cs="Times New Roman"/>
          <w:sz w:val="20"/>
          <w:szCs w:val="20"/>
        </w:rPr>
        <w:t xml:space="preserve"> following credential changes. Faculty on Column H will move 2 intervals on Column H if there are two intervals remaining </w:t>
      </w:r>
      <w:r w:rsidR="00B05DA5" w:rsidRPr="00B05DA5">
        <w:rPr>
          <w:rFonts w:ascii="Times New Roman" w:hAnsi="Times New Roman" w:cs="Times New Roman"/>
          <w:sz w:val="20"/>
          <w:szCs w:val="20"/>
        </w:rPr>
        <w:t xml:space="preserve">(level 2) </w:t>
      </w:r>
      <w:r w:rsidRPr="00B05DA5">
        <w:rPr>
          <w:rFonts w:ascii="Times New Roman" w:hAnsi="Times New Roman" w:cs="Times New Roman"/>
          <w:sz w:val="20"/>
          <w:szCs w:val="20"/>
        </w:rPr>
        <w:t>or one interval if there is one interval remaining</w:t>
      </w:r>
      <w:r w:rsidR="00B05DA5" w:rsidRPr="00B05DA5">
        <w:rPr>
          <w:rFonts w:ascii="Times New Roman" w:hAnsi="Times New Roman" w:cs="Times New Roman"/>
          <w:sz w:val="20"/>
          <w:szCs w:val="20"/>
        </w:rPr>
        <w:t xml:space="preserve"> (level 1)</w:t>
      </w:r>
      <w:r w:rsidRPr="00B05DA5">
        <w:rPr>
          <w:rFonts w:ascii="Times New Roman" w:hAnsi="Times New Roman" w:cs="Times New Roman"/>
          <w:sz w:val="20"/>
          <w:szCs w:val="20"/>
        </w:rPr>
        <w:t>.</w:t>
      </w:r>
      <w:r w:rsidR="00B05DA5" w:rsidRPr="00B05DA5">
        <w:rPr>
          <w:rFonts w:ascii="Times New Roman" w:hAnsi="Times New Roman" w:cs="Times New Roman"/>
          <w:sz w:val="20"/>
          <w:szCs w:val="20"/>
        </w:rPr>
        <w:t xml:space="preserve">  If at level 1, then remain at level 1.</w:t>
      </w:r>
    </w:p>
    <w:p w14:paraId="1A3F30C5" w14:textId="77777777" w:rsidR="006D2A46" w:rsidRPr="00B05DA5" w:rsidRDefault="006D2A46" w:rsidP="006D2A46">
      <w:pPr>
        <w:pStyle w:val="Default"/>
        <w:spacing w:after="58"/>
        <w:rPr>
          <w:rFonts w:ascii="Times New Roman" w:hAnsi="Times New Roman" w:cs="Times New Roman"/>
          <w:sz w:val="20"/>
          <w:szCs w:val="20"/>
        </w:rPr>
      </w:pPr>
    </w:p>
    <w:p w14:paraId="053EA440" w14:textId="77777777" w:rsidR="006D2A46" w:rsidRPr="00B05DA5" w:rsidRDefault="006D2A46" w:rsidP="006D2A46">
      <w:pPr>
        <w:pStyle w:val="Default"/>
        <w:numPr>
          <w:ilvl w:val="0"/>
          <w:numId w:val="6"/>
        </w:numPr>
        <w:spacing w:after="58"/>
        <w:rPr>
          <w:rFonts w:ascii="Times New Roman" w:hAnsi="Times New Roman" w:cs="Times New Roman"/>
          <w:sz w:val="20"/>
          <w:szCs w:val="20"/>
        </w:rPr>
      </w:pPr>
      <w:r w:rsidRPr="00B05DA5">
        <w:rPr>
          <w:rFonts w:ascii="Times New Roman" w:hAnsi="Times New Roman" w:cs="Times New Roman"/>
          <w:b/>
          <w:sz w:val="20"/>
          <w:szCs w:val="20"/>
        </w:rPr>
        <w:t xml:space="preserve">Tenure </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Beginning of 7</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Year of Employment - </w:t>
      </w:r>
      <w:r w:rsidRPr="00B05DA5">
        <w:rPr>
          <w:rFonts w:ascii="Times New Roman" w:hAnsi="Times New Roman" w:cs="Times New Roman"/>
          <w:sz w:val="20"/>
          <w:szCs w:val="20"/>
        </w:rPr>
        <w:t xml:space="preserve">Advance one interval down on the grid. Effective on first payroll in academic year in which tenure becomes effective.  </w:t>
      </w:r>
      <w:r w:rsidRPr="00B05DA5">
        <w:rPr>
          <w:rFonts w:ascii="Times New Roman" w:hAnsi="Times New Roman" w:cs="Times New Roman"/>
          <w:b/>
          <w:sz w:val="20"/>
          <w:szCs w:val="20"/>
        </w:rPr>
        <w:t>Effective September Payroll – Beginning of 7</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year of employment.</w:t>
      </w:r>
    </w:p>
    <w:p w14:paraId="4F2FE4F2" w14:textId="77777777" w:rsidR="006D2A46" w:rsidRPr="00B05DA5" w:rsidRDefault="006D2A46" w:rsidP="006D2A46">
      <w:pPr>
        <w:pStyle w:val="Default"/>
        <w:spacing w:after="58"/>
        <w:rPr>
          <w:rFonts w:ascii="Times New Roman" w:hAnsi="Times New Roman" w:cs="Times New Roman"/>
          <w:sz w:val="20"/>
          <w:szCs w:val="20"/>
        </w:rPr>
      </w:pPr>
    </w:p>
    <w:p w14:paraId="697413D6" w14:textId="2DE0E6A8" w:rsidR="006D2A46" w:rsidRPr="00B05DA5" w:rsidRDefault="006D2A46" w:rsidP="006D2A46">
      <w:pPr>
        <w:pStyle w:val="Default"/>
        <w:numPr>
          <w:ilvl w:val="0"/>
          <w:numId w:val="6"/>
        </w:numPr>
        <w:rPr>
          <w:rFonts w:ascii="Times New Roman" w:hAnsi="Times New Roman" w:cs="Times New Roman"/>
          <w:sz w:val="20"/>
          <w:szCs w:val="20"/>
        </w:rPr>
      </w:pPr>
      <w:r w:rsidRPr="00B05DA5">
        <w:rPr>
          <w:rFonts w:ascii="Times New Roman" w:hAnsi="Times New Roman" w:cs="Times New Roman"/>
          <w:b/>
          <w:sz w:val="20"/>
          <w:szCs w:val="20"/>
        </w:rPr>
        <w:t xml:space="preserve">Post-tenure Review </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September Payroll</w:t>
      </w:r>
      <w:r w:rsidRPr="00B05DA5">
        <w:rPr>
          <w:rFonts w:ascii="Times New Roman" w:hAnsi="Times New Roman" w:cs="Times New Roman"/>
          <w:sz w:val="20"/>
          <w:szCs w:val="20"/>
        </w:rPr>
        <w:t xml:space="preserve">  - Advance one interval down on the grid. Effective on first payroll in academic year in which evaluation was completed - </w:t>
      </w:r>
      <w:r w:rsidRPr="00B05DA5">
        <w:rPr>
          <w:rFonts w:ascii="Times New Roman" w:hAnsi="Times New Roman" w:cs="Times New Roman"/>
          <w:b/>
          <w:sz w:val="20"/>
          <w:szCs w:val="20"/>
        </w:rPr>
        <w:t>Effective September Payroll following February 1 Evaluation</w:t>
      </w:r>
      <w:r w:rsidRPr="00B05DA5">
        <w:rPr>
          <w:rFonts w:ascii="Times New Roman" w:hAnsi="Times New Roman" w:cs="Times New Roman"/>
          <w:sz w:val="20"/>
          <w:szCs w:val="20"/>
        </w:rPr>
        <w:t xml:space="preserve">.  Evaluations and grid increases are every third year following the tenure. If on interval 1, then one time payment of 1.25% of salary.  </w:t>
      </w:r>
    </w:p>
    <w:p w14:paraId="424CC790" w14:textId="50558755" w:rsidR="006D2A46" w:rsidRPr="00B05DA5" w:rsidRDefault="006D2A46" w:rsidP="006D2A46">
      <w:pPr>
        <w:rPr>
          <w:b/>
          <w:sz w:val="20"/>
          <w:szCs w:val="20"/>
          <w:u w:val="single"/>
        </w:rPr>
      </w:pPr>
    </w:p>
    <w:p w14:paraId="536BCE2D" w14:textId="6E86BEA6" w:rsidR="006D2A46" w:rsidRPr="00B05DA5" w:rsidRDefault="006D2A46" w:rsidP="006D2A46">
      <w:pPr>
        <w:pStyle w:val="Default"/>
        <w:jc w:val="center"/>
        <w:rPr>
          <w:rFonts w:ascii="Times New Roman" w:hAnsi="Times New Roman" w:cs="Times New Roman"/>
          <w:b/>
          <w:sz w:val="20"/>
          <w:szCs w:val="20"/>
          <w:u w:val="single"/>
        </w:rPr>
      </w:pPr>
      <w:r w:rsidRPr="00B05DA5">
        <w:rPr>
          <w:rFonts w:ascii="Times New Roman" w:hAnsi="Times New Roman" w:cs="Times New Roman"/>
          <w:b/>
          <w:sz w:val="20"/>
          <w:szCs w:val="20"/>
          <w:u w:val="single"/>
        </w:rPr>
        <w:t>Professional staff</w:t>
      </w:r>
    </w:p>
    <w:p w14:paraId="69D1706F" w14:textId="38C732E8" w:rsidR="006D2A46" w:rsidRPr="00B05DA5" w:rsidRDefault="006D2A46" w:rsidP="006D2A46">
      <w:pPr>
        <w:pStyle w:val="Default"/>
        <w:numPr>
          <w:ilvl w:val="0"/>
          <w:numId w:val="7"/>
        </w:numPr>
        <w:spacing w:after="16"/>
        <w:rPr>
          <w:rFonts w:ascii="Times New Roman" w:hAnsi="Times New Roman" w:cs="Times New Roman"/>
          <w:sz w:val="20"/>
          <w:szCs w:val="20"/>
        </w:rPr>
      </w:pPr>
      <w:r w:rsidRPr="00B05DA5">
        <w:rPr>
          <w:rFonts w:ascii="Times New Roman" w:hAnsi="Times New Roman" w:cs="Times New Roman"/>
          <w:b/>
          <w:sz w:val="20"/>
          <w:szCs w:val="20"/>
        </w:rPr>
        <w:t>4</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Appointment</w:t>
      </w:r>
      <w:r w:rsidRPr="00B05DA5">
        <w:rPr>
          <w:rFonts w:ascii="Times New Roman" w:hAnsi="Times New Roman" w:cs="Times New Roman"/>
          <w:sz w:val="20"/>
          <w:szCs w:val="20"/>
        </w:rPr>
        <w:t xml:space="preserve"> - </w:t>
      </w:r>
      <w:r w:rsidRPr="00B05DA5">
        <w:rPr>
          <w:rFonts w:ascii="Times New Roman" w:hAnsi="Times New Roman" w:cs="Times New Roman"/>
          <w:b/>
          <w:sz w:val="20"/>
          <w:szCs w:val="20"/>
        </w:rPr>
        <w:t>July 1 of 4th Year</w:t>
      </w:r>
      <w:r w:rsidRPr="00B05DA5">
        <w:rPr>
          <w:rFonts w:ascii="Times New Roman" w:hAnsi="Times New Roman" w:cs="Times New Roman"/>
          <w:sz w:val="20"/>
          <w:szCs w:val="20"/>
        </w:rPr>
        <w:t xml:space="preserve"> - Advance 2 intervals down on July 1 following notice of 4</w:t>
      </w:r>
      <w:r w:rsidRPr="00B05DA5">
        <w:rPr>
          <w:rFonts w:ascii="Times New Roman" w:hAnsi="Times New Roman" w:cs="Times New Roman"/>
          <w:sz w:val="20"/>
          <w:szCs w:val="20"/>
          <w:vertAlign w:val="superscript"/>
        </w:rPr>
        <w:t>th</w:t>
      </w:r>
      <w:r w:rsidRPr="00B05DA5">
        <w:rPr>
          <w:rFonts w:ascii="Times New Roman" w:hAnsi="Times New Roman" w:cs="Times New Roman"/>
          <w:sz w:val="20"/>
          <w:szCs w:val="20"/>
        </w:rPr>
        <w:t xml:space="preserve"> year reappointment. </w:t>
      </w:r>
      <w:r w:rsidRPr="00B05DA5">
        <w:rPr>
          <w:rFonts w:ascii="Times New Roman" w:hAnsi="Times New Roman" w:cs="Times New Roman"/>
          <w:b/>
          <w:sz w:val="20"/>
          <w:szCs w:val="20"/>
        </w:rPr>
        <w:t>Effective July 1 of beginning of 4th year.</w:t>
      </w:r>
    </w:p>
    <w:p w14:paraId="22D3353B" w14:textId="77777777" w:rsidR="006D2A46" w:rsidRPr="00B05DA5" w:rsidRDefault="006D2A46" w:rsidP="006D2A46">
      <w:pPr>
        <w:pStyle w:val="Default"/>
        <w:spacing w:after="16"/>
        <w:rPr>
          <w:rFonts w:ascii="Times New Roman" w:hAnsi="Times New Roman" w:cs="Times New Roman"/>
          <w:sz w:val="20"/>
          <w:szCs w:val="20"/>
        </w:rPr>
      </w:pPr>
    </w:p>
    <w:p w14:paraId="1BADE949" w14:textId="6C4C853A" w:rsidR="006D2A46" w:rsidRPr="00B05DA5" w:rsidRDefault="006D2A46" w:rsidP="006D2A46">
      <w:pPr>
        <w:pStyle w:val="Default"/>
        <w:numPr>
          <w:ilvl w:val="0"/>
          <w:numId w:val="7"/>
        </w:numPr>
        <w:spacing w:after="16"/>
        <w:rPr>
          <w:rFonts w:ascii="Times New Roman" w:hAnsi="Times New Roman" w:cs="Times New Roman"/>
          <w:sz w:val="20"/>
          <w:szCs w:val="20"/>
        </w:rPr>
      </w:pPr>
      <w:r w:rsidRPr="00B05DA5">
        <w:rPr>
          <w:rFonts w:ascii="Times New Roman" w:hAnsi="Times New Roman" w:cs="Times New Roman"/>
          <w:b/>
          <w:sz w:val="20"/>
          <w:szCs w:val="20"/>
        </w:rPr>
        <w:t>Tenur</w:t>
      </w:r>
      <w:r w:rsidR="00B05DA5" w:rsidRPr="00B05DA5">
        <w:rPr>
          <w:rFonts w:ascii="Times New Roman" w:hAnsi="Times New Roman" w:cs="Times New Roman"/>
          <w:b/>
          <w:sz w:val="20"/>
          <w:szCs w:val="20"/>
        </w:rPr>
        <w:t>e</w:t>
      </w:r>
      <w:r w:rsidRPr="00B05DA5">
        <w:rPr>
          <w:rFonts w:ascii="Times New Roman" w:hAnsi="Times New Roman" w:cs="Times New Roman"/>
          <w:sz w:val="20"/>
          <w:szCs w:val="20"/>
        </w:rPr>
        <w:t xml:space="preserve"> - </w:t>
      </w:r>
      <w:r w:rsidRPr="00B05DA5">
        <w:rPr>
          <w:rFonts w:ascii="Times New Roman" w:hAnsi="Times New Roman" w:cs="Times New Roman"/>
          <w:b/>
          <w:sz w:val="20"/>
          <w:szCs w:val="20"/>
        </w:rPr>
        <w:t>Beginning of 7</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Year of Employment  - </w:t>
      </w:r>
      <w:r w:rsidRPr="00B05DA5">
        <w:rPr>
          <w:rFonts w:ascii="Times New Roman" w:hAnsi="Times New Roman" w:cs="Times New Roman"/>
          <w:sz w:val="20"/>
          <w:szCs w:val="20"/>
        </w:rPr>
        <w:t xml:space="preserve">Advance 3 intervals down upon tenure appointment or the 7th year of reappointment if not tenure eligible because of non-state appropriated funding source. </w:t>
      </w:r>
      <w:r w:rsidRPr="00B05DA5">
        <w:rPr>
          <w:rFonts w:ascii="Times New Roman" w:hAnsi="Times New Roman" w:cs="Times New Roman"/>
          <w:b/>
          <w:sz w:val="20"/>
          <w:szCs w:val="20"/>
        </w:rPr>
        <w:t>Effective beginning of 7</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year on July 1.</w:t>
      </w:r>
    </w:p>
    <w:p w14:paraId="79DB489E" w14:textId="77777777" w:rsidR="006D2A46" w:rsidRPr="00B05DA5" w:rsidRDefault="006D2A46" w:rsidP="006D2A46">
      <w:pPr>
        <w:pStyle w:val="Default"/>
        <w:spacing w:after="16"/>
        <w:rPr>
          <w:rFonts w:ascii="Times New Roman" w:hAnsi="Times New Roman" w:cs="Times New Roman"/>
          <w:sz w:val="20"/>
          <w:szCs w:val="20"/>
        </w:rPr>
      </w:pPr>
    </w:p>
    <w:p w14:paraId="6C7DD0F4" w14:textId="27FD8690" w:rsidR="006D2A46" w:rsidRPr="00B05DA5" w:rsidRDefault="006D2A46" w:rsidP="006D2A46">
      <w:pPr>
        <w:pStyle w:val="Default"/>
        <w:numPr>
          <w:ilvl w:val="0"/>
          <w:numId w:val="7"/>
        </w:numPr>
        <w:rPr>
          <w:rFonts w:ascii="Times New Roman" w:hAnsi="Times New Roman" w:cs="Times New Roman"/>
          <w:b/>
          <w:sz w:val="20"/>
          <w:szCs w:val="20"/>
        </w:rPr>
      </w:pPr>
      <w:r w:rsidRPr="00B05DA5">
        <w:rPr>
          <w:rFonts w:ascii="Times New Roman" w:hAnsi="Times New Roman" w:cs="Times New Roman"/>
          <w:b/>
          <w:sz w:val="20"/>
          <w:szCs w:val="20"/>
        </w:rPr>
        <w:t>9</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Year</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 July 1 Following 9</w:t>
      </w:r>
      <w:r w:rsidRPr="00B05DA5">
        <w:rPr>
          <w:rFonts w:ascii="Times New Roman" w:hAnsi="Times New Roman" w:cs="Times New Roman"/>
          <w:b/>
          <w:sz w:val="20"/>
          <w:szCs w:val="20"/>
          <w:vertAlign w:val="superscript"/>
        </w:rPr>
        <w:t>th</w:t>
      </w:r>
      <w:r w:rsidRPr="00B05DA5">
        <w:rPr>
          <w:rFonts w:ascii="Times New Roman" w:hAnsi="Times New Roman" w:cs="Times New Roman"/>
          <w:b/>
          <w:sz w:val="20"/>
          <w:szCs w:val="20"/>
        </w:rPr>
        <w:t xml:space="preserve"> Anniversar</w:t>
      </w:r>
      <w:r w:rsidRPr="00B05DA5">
        <w:rPr>
          <w:rFonts w:ascii="Times New Roman" w:hAnsi="Times New Roman" w:cs="Times New Roman"/>
          <w:sz w:val="20"/>
          <w:szCs w:val="20"/>
        </w:rPr>
        <w:t>y - Advance 2 intervals down on July 1 following the 9</w:t>
      </w:r>
      <w:r w:rsidRPr="00B05DA5">
        <w:rPr>
          <w:rFonts w:ascii="Times New Roman" w:hAnsi="Times New Roman" w:cs="Times New Roman"/>
          <w:sz w:val="20"/>
          <w:szCs w:val="20"/>
          <w:vertAlign w:val="superscript"/>
        </w:rPr>
        <w:t>th</w:t>
      </w:r>
      <w:r w:rsidRPr="00B05DA5">
        <w:rPr>
          <w:rFonts w:ascii="Times New Roman" w:hAnsi="Times New Roman" w:cs="Times New Roman"/>
          <w:sz w:val="20"/>
          <w:szCs w:val="20"/>
        </w:rPr>
        <w:t xml:space="preserve"> anniversary of date of hire.</w:t>
      </w:r>
    </w:p>
    <w:p w14:paraId="31C60EB6" w14:textId="77777777" w:rsidR="006D2A46" w:rsidRPr="00B05DA5" w:rsidRDefault="006D2A46" w:rsidP="006D2A46">
      <w:pPr>
        <w:pStyle w:val="Default"/>
        <w:rPr>
          <w:rFonts w:ascii="Times New Roman" w:hAnsi="Times New Roman" w:cs="Times New Roman"/>
          <w:b/>
          <w:sz w:val="20"/>
          <w:szCs w:val="20"/>
        </w:rPr>
      </w:pPr>
    </w:p>
    <w:p w14:paraId="162F2F84" w14:textId="77777777" w:rsidR="006D2A46" w:rsidRPr="00B05DA5" w:rsidRDefault="006D2A46" w:rsidP="006D2A46">
      <w:pPr>
        <w:pStyle w:val="Default"/>
        <w:numPr>
          <w:ilvl w:val="0"/>
          <w:numId w:val="7"/>
        </w:numPr>
        <w:rPr>
          <w:rFonts w:ascii="Times New Roman" w:hAnsi="Times New Roman" w:cs="Times New Roman"/>
          <w:b/>
          <w:sz w:val="20"/>
          <w:szCs w:val="20"/>
        </w:rPr>
      </w:pPr>
      <w:r w:rsidRPr="00B05DA5">
        <w:rPr>
          <w:rFonts w:ascii="Times New Roman" w:hAnsi="Times New Roman" w:cs="Times New Roman"/>
          <w:b/>
          <w:sz w:val="20"/>
          <w:szCs w:val="20"/>
        </w:rPr>
        <w:t>Post-tenure review</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July Payroll</w:t>
      </w:r>
      <w:r w:rsidRPr="00B05DA5">
        <w:rPr>
          <w:rFonts w:ascii="Times New Roman" w:hAnsi="Times New Roman" w:cs="Times New Roman"/>
          <w:sz w:val="20"/>
          <w:szCs w:val="20"/>
        </w:rPr>
        <w:t xml:space="preserve"> - Advance one interval down on the grid. </w:t>
      </w:r>
      <w:r w:rsidRPr="00B05DA5">
        <w:rPr>
          <w:rFonts w:ascii="Times New Roman" w:hAnsi="Times New Roman" w:cs="Times New Roman"/>
          <w:b/>
          <w:sz w:val="20"/>
          <w:szCs w:val="20"/>
        </w:rPr>
        <w:t xml:space="preserve">Effective July 1 </w:t>
      </w:r>
      <w:r w:rsidRPr="00B05DA5">
        <w:rPr>
          <w:rFonts w:ascii="Times New Roman" w:hAnsi="Times New Roman" w:cs="Times New Roman"/>
          <w:sz w:val="20"/>
          <w:szCs w:val="20"/>
        </w:rPr>
        <w:t>following June 1 Evaluation</w:t>
      </w:r>
      <w:r w:rsidRPr="00B05DA5">
        <w:rPr>
          <w:rFonts w:ascii="Times New Roman" w:hAnsi="Times New Roman" w:cs="Times New Roman"/>
          <w:b/>
          <w:sz w:val="20"/>
          <w:szCs w:val="20"/>
        </w:rPr>
        <w:t xml:space="preserve">.  </w:t>
      </w:r>
      <w:r w:rsidRPr="00B05DA5">
        <w:rPr>
          <w:rFonts w:ascii="Times New Roman" w:hAnsi="Times New Roman" w:cs="Times New Roman"/>
          <w:sz w:val="20"/>
          <w:szCs w:val="20"/>
        </w:rPr>
        <w:t xml:space="preserve">Evaluations and grid increases are every third year following the tenure. If on interval 1, then one time payment of 1.25% of salary. </w:t>
      </w:r>
    </w:p>
    <w:p w14:paraId="2B3E94CD" w14:textId="77777777" w:rsidR="006D2A46" w:rsidRPr="00B05DA5" w:rsidRDefault="006D2A46" w:rsidP="006D2A46">
      <w:pPr>
        <w:pStyle w:val="Default"/>
        <w:rPr>
          <w:rFonts w:ascii="Times New Roman" w:hAnsi="Times New Roman" w:cs="Times New Roman"/>
          <w:b/>
          <w:sz w:val="20"/>
          <w:szCs w:val="20"/>
        </w:rPr>
      </w:pPr>
    </w:p>
    <w:p w14:paraId="38DB30C9" w14:textId="01CF32E8" w:rsidR="00B05DA5" w:rsidRPr="00B05DA5" w:rsidRDefault="006D2A46" w:rsidP="00B05DA5">
      <w:pPr>
        <w:pStyle w:val="Default"/>
        <w:numPr>
          <w:ilvl w:val="0"/>
          <w:numId w:val="6"/>
        </w:numPr>
        <w:spacing w:after="58"/>
        <w:rPr>
          <w:rFonts w:ascii="Times New Roman" w:hAnsi="Times New Roman" w:cs="Times New Roman"/>
          <w:sz w:val="20"/>
          <w:szCs w:val="20"/>
        </w:rPr>
      </w:pPr>
      <w:r w:rsidRPr="00B05DA5">
        <w:rPr>
          <w:rFonts w:ascii="Times New Roman" w:hAnsi="Times New Roman" w:cs="Times New Roman"/>
          <w:b/>
          <w:sz w:val="20"/>
          <w:szCs w:val="20"/>
        </w:rPr>
        <w:t>Academic Credentials or Credits</w:t>
      </w:r>
      <w:r w:rsidRPr="00B05DA5">
        <w:rPr>
          <w:rFonts w:ascii="Times New Roman" w:hAnsi="Times New Roman" w:cs="Times New Roman"/>
          <w:sz w:val="20"/>
          <w:szCs w:val="20"/>
        </w:rPr>
        <w:t xml:space="preserve"> - </w:t>
      </w:r>
      <w:r w:rsidRPr="00B05DA5">
        <w:rPr>
          <w:rFonts w:ascii="Times New Roman" w:hAnsi="Times New Roman" w:cs="Times New Roman"/>
          <w:b/>
          <w:sz w:val="20"/>
          <w:szCs w:val="20"/>
        </w:rPr>
        <w:t>September 1 or January 15</w:t>
      </w:r>
      <w:r w:rsidRPr="00B05DA5">
        <w:rPr>
          <w:rFonts w:ascii="Times New Roman" w:hAnsi="Times New Roman" w:cs="Times New Roman"/>
          <w:sz w:val="20"/>
          <w:szCs w:val="20"/>
        </w:rPr>
        <w:t xml:space="preserve"> </w:t>
      </w:r>
      <w:r w:rsidRPr="00B05DA5">
        <w:rPr>
          <w:rFonts w:ascii="Times New Roman" w:hAnsi="Times New Roman" w:cs="Times New Roman"/>
          <w:b/>
          <w:sz w:val="20"/>
          <w:szCs w:val="20"/>
        </w:rPr>
        <w:t>Payrolls</w:t>
      </w:r>
      <w:r w:rsidRPr="00B05DA5">
        <w:rPr>
          <w:rFonts w:ascii="Times New Roman" w:hAnsi="Times New Roman" w:cs="Times New Roman"/>
          <w:sz w:val="20"/>
          <w:szCs w:val="20"/>
        </w:rPr>
        <w:t xml:space="preserve"> - Advance to the same interval # onto the new credential column.  </w:t>
      </w:r>
      <w:r w:rsidRPr="00B05DA5">
        <w:rPr>
          <w:rFonts w:ascii="Times New Roman" w:hAnsi="Times New Roman" w:cs="Times New Roman"/>
          <w:b/>
          <w:sz w:val="20"/>
          <w:szCs w:val="20"/>
        </w:rPr>
        <w:t>Effective September 1 or January 15</w:t>
      </w:r>
      <w:r w:rsidRPr="00B05DA5">
        <w:rPr>
          <w:rFonts w:ascii="Times New Roman" w:hAnsi="Times New Roman" w:cs="Times New Roman"/>
          <w:sz w:val="20"/>
          <w:szCs w:val="20"/>
        </w:rPr>
        <w:t xml:space="preserve"> following credential changes.</w:t>
      </w:r>
      <w:r w:rsidRPr="00B05DA5">
        <w:rPr>
          <w:sz w:val="20"/>
          <w:szCs w:val="20"/>
        </w:rPr>
        <w:t xml:space="preserve"> </w:t>
      </w:r>
      <w:r w:rsidRPr="00B05DA5">
        <w:rPr>
          <w:rFonts w:ascii="Times New Roman" w:hAnsi="Times New Roman" w:cs="Times New Roman"/>
          <w:sz w:val="20"/>
          <w:szCs w:val="20"/>
        </w:rPr>
        <w:t xml:space="preserve"> Professional staff </w:t>
      </w:r>
      <w:r w:rsidR="00B05DA5" w:rsidRPr="00B05DA5">
        <w:rPr>
          <w:rFonts w:ascii="Times New Roman" w:hAnsi="Times New Roman" w:cs="Times New Roman"/>
          <w:sz w:val="20"/>
          <w:szCs w:val="20"/>
        </w:rPr>
        <w:t>on Column H will move 2 intervals on Column H if there are two intervals remaining (level 2) or one interval if there is one interval remaining (level 1).  If at level 1, then remain at level 1.</w:t>
      </w:r>
    </w:p>
    <w:p w14:paraId="1ADF38A5" w14:textId="7798B817" w:rsidR="006D2A46" w:rsidRPr="00B05DA5" w:rsidRDefault="006D2A46" w:rsidP="00B05DA5">
      <w:pPr>
        <w:pStyle w:val="Default"/>
        <w:spacing w:after="58"/>
        <w:ind w:left="360"/>
        <w:rPr>
          <w:sz w:val="20"/>
          <w:szCs w:val="20"/>
        </w:rPr>
      </w:pPr>
    </w:p>
    <w:p w14:paraId="7ED4826C" w14:textId="0CD3B0AA" w:rsidR="006D2A46" w:rsidRPr="005A7907" w:rsidRDefault="006D2A46" w:rsidP="006D2A46">
      <w:pPr>
        <w:pStyle w:val="Default"/>
        <w:spacing w:after="58"/>
        <w:ind w:left="360"/>
        <w:jc w:val="center"/>
        <w:rPr>
          <w:rFonts w:ascii="Times New Roman" w:hAnsi="Times New Roman" w:cs="Times New Roman"/>
          <w:b/>
          <w:sz w:val="20"/>
          <w:szCs w:val="20"/>
          <w:u w:val="single"/>
        </w:rPr>
      </w:pPr>
      <w:r w:rsidRPr="005A7907">
        <w:rPr>
          <w:rFonts w:ascii="Times New Roman" w:hAnsi="Times New Roman" w:cs="Times New Roman"/>
          <w:b/>
          <w:sz w:val="20"/>
          <w:szCs w:val="20"/>
          <w:u w:val="single"/>
        </w:rPr>
        <w:t>Reclassification</w:t>
      </w:r>
    </w:p>
    <w:p w14:paraId="302D19DD" w14:textId="4E9FE247" w:rsidR="006D2A46" w:rsidRPr="005A7907" w:rsidRDefault="006D2A46" w:rsidP="006D2A46">
      <w:pPr>
        <w:pStyle w:val="Default"/>
        <w:spacing w:after="58"/>
        <w:ind w:left="360"/>
        <w:rPr>
          <w:rFonts w:ascii="Times New Roman" w:hAnsi="Times New Roman" w:cs="Times New Roman"/>
          <w:sz w:val="20"/>
          <w:szCs w:val="20"/>
        </w:rPr>
      </w:pPr>
      <w:r w:rsidRPr="005A7907">
        <w:rPr>
          <w:rFonts w:ascii="Times New Roman" w:hAnsi="Times New Roman" w:cs="Times New Roman"/>
          <w:sz w:val="20"/>
          <w:szCs w:val="20"/>
        </w:rPr>
        <w:t>In the event the reclassification does not provide a salary increase or at least the difference between the minimum salaries of the two grades, the placement on the grid is the amount closest to at least the actual difference between grades.</w:t>
      </w:r>
    </w:p>
    <w:p w14:paraId="66B8A052" w14:textId="74B5C209" w:rsidR="00B05DA5" w:rsidRDefault="00B05DA5" w:rsidP="006D2A46">
      <w:pPr>
        <w:pStyle w:val="Default"/>
        <w:spacing w:after="58"/>
        <w:ind w:left="360"/>
        <w:rPr>
          <w:sz w:val="22"/>
          <w:szCs w:val="22"/>
        </w:rPr>
      </w:pPr>
    </w:p>
    <w:sectPr w:rsidR="00B05DA5" w:rsidSect="00B814AF">
      <w:footerReference w:type="even" r:id="rId10"/>
      <w:footerReference w:type="default" r:id="rId11"/>
      <w:pgSz w:w="12240" w:h="15840"/>
      <w:pgMar w:top="288" w:right="630" w:bottom="288"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B610" w14:textId="77777777" w:rsidR="00835095" w:rsidRDefault="00835095" w:rsidP="00154F5F">
      <w:r>
        <w:separator/>
      </w:r>
    </w:p>
  </w:endnote>
  <w:endnote w:type="continuationSeparator" w:id="0">
    <w:p w14:paraId="40512708" w14:textId="77777777" w:rsidR="00835095" w:rsidRDefault="00835095" w:rsidP="0015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ew Century Schlbk">
    <w:altName w:val="Century Schoolbook"/>
    <w:charset w:val="4D"/>
    <w:family w:val="auto"/>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8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F8BD" w14:textId="77777777" w:rsidR="00C425FB" w:rsidRDefault="00C425FB" w:rsidP="00704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75A8E" w14:textId="77777777" w:rsidR="00C425FB" w:rsidRDefault="00C425FB" w:rsidP="00704A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F398" w14:textId="77777777" w:rsidR="00C425FB" w:rsidRDefault="00C425FB" w:rsidP="00704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DC3">
      <w:rPr>
        <w:rStyle w:val="PageNumber"/>
        <w:noProof/>
      </w:rPr>
      <w:t>12</w:t>
    </w:r>
    <w:r>
      <w:rPr>
        <w:rStyle w:val="PageNumber"/>
      </w:rPr>
      <w:fldChar w:fldCharType="end"/>
    </w:r>
  </w:p>
  <w:p w14:paraId="55A2E3E0" w14:textId="77777777" w:rsidR="00C425FB" w:rsidRDefault="00C425FB" w:rsidP="00704A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9FA9" w14:textId="77777777" w:rsidR="00835095" w:rsidRDefault="00835095" w:rsidP="00154F5F">
      <w:r>
        <w:separator/>
      </w:r>
    </w:p>
  </w:footnote>
  <w:footnote w:type="continuationSeparator" w:id="0">
    <w:p w14:paraId="056B0DF5" w14:textId="77777777" w:rsidR="00835095" w:rsidRDefault="00835095" w:rsidP="00154F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173446"/>
    <w:multiLevelType w:val="hybridMultilevel"/>
    <w:tmpl w:val="757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4F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FA6F83"/>
    <w:multiLevelType w:val="hybridMultilevel"/>
    <w:tmpl w:val="D794F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A566C"/>
    <w:multiLevelType w:val="hybridMultilevel"/>
    <w:tmpl w:val="4FE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65A5"/>
    <w:multiLevelType w:val="hybridMultilevel"/>
    <w:tmpl w:val="5D3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53374"/>
    <w:multiLevelType w:val="hybridMultilevel"/>
    <w:tmpl w:val="6B0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83F27"/>
    <w:multiLevelType w:val="hybridMultilevel"/>
    <w:tmpl w:val="E6D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EE"/>
    <w:rsid w:val="00011ABA"/>
    <w:rsid w:val="00016592"/>
    <w:rsid w:val="0002000D"/>
    <w:rsid w:val="000242CD"/>
    <w:rsid w:val="00052A12"/>
    <w:rsid w:val="00057A49"/>
    <w:rsid w:val="00095823"/>
    <w:rsid w:val="000A2689"/>
    <w:rsid w:val="000E6177"/>
    <w:rsid w:val="00120014"/>
    <w:rsid w:val="00141B32"/>
    <w:rsid w:val="001426B8"/>
    <w:rsid w:val="00154F5F"/>
    <w:rsid w:val="001570DD"/>
    <w:rsid w:val="00174979"/>
    <w:rsid w:val="00175BCB"/>
    <w:rsid w:val="001A58B7"/>
    <w:rsid w:val="001C2935"/>
    <w:rsid w:val="001C450B"/>
    <w:rsid w:val="001C5657"/>
    <w:rsid w:val="001D05D9"/>
    <w:rsid w:val="001E3463"/>
    <w:rsid w:val="001F01D6"/>
    <w:rsid w:val="001F1124"/>
    <w:rsid w:val="002035BC"/>
    <w:rsid w:val="00205946"/>
    <w:rsid w:val="00211609"/>
    <w:rsid w:val="00213365"/>
    <w:rsid w:val="00222D4B"/>
    <w:rsid w:val="0024421F"/>
    <w:rsid w:val="0024581A"/>
    <w:rsid w:val="00253144"/>
    <w:rsid w:val="00270FF0"/>
    <w:rsid w:val="0027188B"/>
    <w:rsid w:val="0027645F"/>
    <w:rsid w:val="0028253E"/>
    <w:rsid w:val="00296551"/>
    <w:rsid w:val="002B6E2D"/>
    <w:rsid w:val="00303F26"/>
    <w:rsid w:val="00322C3E"/>
    <w:rsid w:val="003502B5"/>
    <w:rsid w:val="00360B28"/>
    <w:rsid w:val="00392C64"/>
    <w:rsid w:val="00397831"/>
    <w:rsid w:val="003A043C"/>
    <w:rsid w:val="003B0B53"/>
    <w:rsid w:val="003B23E9"/>
    <w:rsid w:val="003C40EE"/>
    <w:rsid w:val="003D7FD7"/>
    <w:rsid w:val="003E6311"/>
    <w:rsid w:val="003F7DED"/>
    <w:rsid w:val="00406C07"/>
    <w:rsid w:val="004225DA"/>
    <w:rsid w:val="00454FCF"/>
    <w:rsid w:val="004559C6"/>
    <w:rsid w:val="004568AB"/>
    <w:rsid w:val="0047472F"/>
    <w:rsid w:val="00491CB3"/>
    <w:rsid w:val="00494713"/>
    <w:rsid w:val="004B0DCB"/>
    <w:rsid w:val="004C01AE"/>
    <w:rsid w:val="004C3A82"/>
    <w:rsid w:val="004E1392"/>
    <w:rsid w:val="004E388E"/>
    <w:rsid w:val="004F5414"/>
    <w:rsid w:val="00507DE0"/>
    <w:rsid w:val="005104EF"/>
    <w:rsid w:val="00523279"/>
    <w:rsid w:val="0052387E"/>
    <w:rsid w:val="00533465"/>
    <w:rsid w:val="00560E72"/>
    <w:rsid w:val="0058175B"/>
    <w:rsid w:val="00586DEA"/>
    <w:rsid w:val="005A7907"/>
    <w:rsid w:val="005C263A"/>
    <w:rsid w:val="005C2ADD"/>
    <w:rsid w:val="005F44F2"/>
    <w:rsid w:val="00605CFB"/>
    <w:rsid w:val="0062151B"/>
    <w:rsid w:val="00625467"/>
    <w:rsid w:val="00636150"/>
    <w:rsid w:val="00647C7C"/>
    <w:rsid w:val="006D2A46"/>
    <w:rsid w:val="006D646D"/>
    <w:rsid w:val="006F018B"/>
    <w:rsid w:val="00704A63"/>
    <w:rsid w:val="007172E9"/>
    <w:rsid w:val="007267A2"/>
    <w:rsid w:val="00732164"/>
    <w:rsid w:val="00734659"/>
    <w:rsid w:val="00755035"/>
    <w:rsid w:val="00762897"/>
    <w:rsid w:val="007825D1"/>
    <w:rsid w:val="007A79A9"/>
    <w:rsid w:val="007B61C7"/>
    <w:rsid w:val="007E1333"/>
    <w:rsid w:val="007F7B2A"/>
    <w:rsid w:val="00803538"/>
    <w:rsid w:val="00824451"/>
    <w:rsid w:val="00824765"/>
    <w:rsid w:val="00835095"/>
    <w:rsid w:val="008A657E"/>
    <w:rsid w:val="008B5E10"/>
    <w:rsid w:val="008E5BDC"/>
    <w:rsid w:val="008F7FFE"/>
    <w:rsid w:val="00911BE7"/>
    <w:rsid w:val="00923B0D"/>
    <w:rsid w:val="00935716"/>
    <w:rsid w:val="00957071"/>
    <w:rsid w:val="009646BC"/>
    <w:rsid w:val="00972518"/>
    <w:rsid w:val="00973D97"/>
    <w:rsid w:val="00984257"/>
    <w:rsid w:val="009A20E2"/>
    <w:rsid w:val="009A2655"/>
    <w:rsid w:val="009C703F"/>
    <w:rsid w:val="00A13ED5"/>
    <w:rsid w:val="00A223EB"/>
    <w:rsid w:val="00A379EA"/>
    <w:rsid w:val="00A513FC"/>
    <w:rsid w:val="00A51E71"/>
    <w:rsid w:val="00A51F3C"/>
    <w:rsid w:val="00A67909"/>
    <w:rsid w:val="00A733B1"/>
    <w:rsid w:val="00A83901"/>
    <w:rsid w:val="00A866EA"/>
    <w:rsid w:val="00AB2F70"/>
    <w:rsid w:val="00AD09CE"/>
    <w:rsid w:val="00AE0E93"/>
    <w:rsid w:val="00B0184B"/>
    <w:rsid w:val="00B05DA5"/>
    <w:rsid w:val="00B06438"/>
    <w:rsid w:val="00B13DD3"/>
    <w:rsid w:val="00B30C4B"/>
    <w:rsid w:val="00B30FDC"/>
    <w:rsid w:val="00B3511C"/>
    <w:rsid w:val="00B53E40"/>
    <w:rsid w:val="00B60382"/>
    <w:rsid w:val="00B712F0"/>
    <w:rsid w:val="00B77D10"/>
    <w:rsid w:val="00B814AF"/>
    <w:rsid w:val="00BD0E5F"/>
    <w:rsid w:val="00C013BA"/>
    <w:rsid w:val="00C01EA1"/>
    <w:rsid w:val="00C06737"/>
    <w:rsid w:val="00C102C9"/>
    <w:rsid w:val="00C21BB0"/>
    <w:rsid w:val="00C4043C"/>
    <w:rsid w:val="00C425FB"/>
    <w:rsid w:val="00C45AB8"/>
    <w:rsid w:val="00C52A9C"/>
    <w:rsid w:val="00C55D7C"/>
    <w:rsid w:val="00C56A2A"/>
    <w:rsid w:val="00C72A3E"/>
    <w:rsid w:val="00C76A3D"/>
    <w:rsid w:val="00CB0E62"/>
    <w:rsid w:val="00CE7803"/>
    <w:rsid w:val="00D0386A"/>
    <w:rsid w:val="00D3375D"/>
    <w:rsid w:val="00D409DC"/>
    <w:rsid w:val="00D5760E"/>
    <w:rsid w:val="00D963EB"/>
    <w:rsid w:val="00DC5F84"/>
    <w:rsid w:val="00DD134A"/>
    <w:rsid w:val="00E0642E"/>
    <w:rsid w:val="00E26DC3"/>
    <w:rsid w:val="00E30CBA"/>
    <w:rsid w:val="00E31261"/>
    <w:rsid w:val="00E463D4"/>
    <w:rsid w:val="00E56CBA"/>
    <w:rsid w:val="00E605BA"/>
    <w:rsid w:val="00E62E95"/>
    <w:rsid w:val="00E86B32"/>
    <w:rsid w:val="00E86CF5"/>
    <w:rsid w:val="00E95A8F"/>
    <w:rsid w:val="00EA4ED1"/>
    <w:rsid w:val="00EC3C77"/>
    <w:rsid w:val="00EE1BB3"/>
    <w:rsid w:val="00EE50D4"/>
    <w:rsid w:val="00EF568E"/>
    <w:rsid w:val="00EF748C"/>
    <w:rsid w:val="00F03EA2"/>
    <w:rsid w:val="00F23035"/>
    <w:rsid w:val="00F2580C"/>
    <w:rsid w:val="00F327F1"/>
    <w:rsid w:val="00F44C48"/>
    <w:rsid w:val="00F60529"/>
    <w:rsid w:val="00F66727"/>
    <w:rsid w:val="00F67D86"/>
    <w:rsid w:val="00F7077C"/>
    <w:rsid w:val="00F717E0"/>
    <w:rsid w:val="00F74417"/>
    <w:rsid w:val="00FA0CCB"/>
    <w:rsid w:val="00FB6F04"/>
    <w:rsid w:val="00FC641F"/>
    <w:rsid w:val="00FD35E5"/>
    <w:rsid w:val="00FF0889"/>
    <w:rsid w:val="00FF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B49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07"/>
    <w:rPr>
      <w:rFonts w:eastAsia="Times New Roman"/>
      <w:sz w:val="24"/>
      <w:szCs w:val="24"/>
    </w:rPr>
  </w:style>
  <w:style w:type="paragraph" w:styleId="Heading1">
    <w:name w:val="heading 1"/>
    <w:basedOn w:val="Normal"/>
    <w:next w:val="Normal"/>
    <w:link w:val="Heading1Char"/>
    <w:qFormat/>
    <w:rsid w:val="00016592"/>
    <w:pPr>
      <w:keepNext/>
      <w:spacing w:before="240" w:after="60"/>
      <w:outlineLvl w:val="0"/>
    </w:pPr>
    <w:rPr>
      <w:rFonts w:ascii="Helvetica" w:hAnsi="Helvetica"/>
      <w:b/>
      <w:kern w:val="28"/>
      <w:sz w:val="28"/>
      <w:szCs w:val="20"/>
    </w:rPr>
  </w:style>
  <w:style w:type="paragraph" w:styleId="Heading2">
    <w:name w:val="heading 2"/>
    <w:basedOn w:val="Normal"/>
    <w:next w:val="Normal"/>
    <w:link w:val="Heading2Char"/>
    <w:qFormat/>
    <w:rsid w:val="007B61C7"/>
    <w:pPr>
      <w:keepNext/>
      <w:spacing w:before="240" w:after="60"/>
      <w:outlineLvl w:val="1"/>
    </w:pPr>
    <w:rPr>
      <w:rFonts w:ascii="Helvetica" w:hAnsi="Helvetica"/>
      <w:b/>
      <w:i/>
      <w:szCs w:val="20"/>
    </w:rPr>
  </w:style>
  <w:style w:type="paragraph" w:styleId="Heading3">
    <w:name w:val="heading 3"/>
    <w:basedOn w:val="Normal"/>
    <w:next w:val="Normal"/>
    <w:link w:val="Heading3Char"/>
    <w:uiPriority w:val="9"/>
    <w:semiHidden/>
    <w:unhideWhenUsed/>
    <w:qFormat/>
    <w:rsid w:val="009646B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04A63"/>
    <w:pPr>
      <w:keepNext/>
      <w:pBdr>
        <w:top w:val="single" w:sz="6" w:space="1" w:color="auto"/>
        <w:left w:val="single" w:sz="6" w:space="1" w:color="auto"/>
        <w:bottom w:val="single" w:sz="6" w:space="1" w:color="auto"/>
        <w:right w:val="single" w:sz="6" w:space="1" w:color="auto"/>
      </w:pBdr>
      <w:ind w:left="3060" w:right="2700"/>
      <w:jc w:val="center"/>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61C7"/>
    <w:rPr>
      <w:rFonts w:ascii="Helvetica" w:eastAsia="Times New Roman" w:hAnsi="Helvetica"/>
      <w:b/>
      <w:i/>
      <w:szCs w:val="20"/>
      <w:lang w:eastAsia="en-US"/>
    </w:rPr>
  </w:style>
  <w:style w:type="character" w:styleId="Hyperlink">
    <w:name w:val="Hyperlink"/>
    <w:uiPriority w:val="99"/>
    <w:rsid w:val="007B61C7"/>
    <w:rPr>
      <w:color w:val="0000FF"/>
      <w:u w:val="single"/>
    </w:rPr>
  </w:style>
  <w:style w:type="paragraph" w:styleId="BodyTextIndent">
    <w:name w:val="Body Text Indent"/>
    <w:basedOn w:val="Normal"/>
    <w:link w:val="BodyTextIndentChar"/>
    <w:rsid w:val="007B61C7"/>
    <w:pPr>
      <w:pBdr>
        <w:top w:val="single" w:sz="6" w:space="1" w:color="auto"/>
        <w:left w:val="single" w:sz="6" w:space="1" w:color="auto"/>
        <w:bottom w:val="single" w:sz="6" w:space="1" w:color="auto"/>
        <w:right w:val="single" w:sz="6" w:space="1" w:color="auto"/>
      </w:pBdr>
      <w:ind w:left="720"/>
      <w:jc w:val="both"/>
    </w:pPr>
    <w:rPr>
      <w:rFonts w:ascii="New Century Schlbk" w:hAnsi="New Century Schlbk"/>
      <w:szCs w:val="20"/>
    </w:rPr>
  </w:style>
  <w:style w:type="character" w:customStyle="1" w:styleId="BodyTextIndentChar">
    <w:name w:val="Body Text Indent Char"/>
    <w:link w:val="BodyTextIndent"/>
    <w:rsid w:val="007B61C7"/>
    <w:rPr>
      <w:rFonts w:ascii="New Century Schlbk" w:eastAsia="Times New Roman" w:hAnsi="New Century Schlbk"/>
      <w:szCs w:val="20"/>
      <w:lang w:eastAsia="en-US"/>
    </w:rPr>
  </w:style>
  <w:style w:type="paragraph" w:styleId="ListParagraph">
    <w:name w:val="List Paragraph"/>
    <w:basedOn w:val="Normal"/>
    <w:uiPriority w:val="34"/>
    <w:qFormat/>
    <w:rsid w:val="007B61C7"/>
    <w:pPr>
      <w:ind w:left="720"/>
      <w:contextualSpacing/>
    </w:pPr>
    <w:rPr>
      <w:rFonts w:eastAsia="MS Mincho"/>
    </w:rPr>
  </w:style>
  <w:style w:type="table" w:styleId="TableGrid">
    <w:name w:val="Table Grid"/>
    <w:basedOn w:val="TableNormal"/>
    <w:rsid w:val="002965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4F5F"/>
    <w:pPr>
      <w:tabs>
        <w:tab w:val="center" w:pos="4320"/>
        <w:tab w:val="right" w:pos="8640"/>
      </w:tabs>
    </w:pPr>
    <w:rPr>
      <w:rFonts w:eastAsia="MS Mincho"/>
    </w:rPr>
  </w:style>
  <w:style w:type="character" w:customStyle="1" w:styleId="FooterChar">
    <w:name w:val="Footer Char"/>
    <w:link w:val="Footer"/>
    <w:uiPriority w:val="99"/>
    <w:rsid w:val="00154F5F"/>
    <w:rPr>
      <w:lang w:eastAsia="en-US"/>
    </w:rPr>
  </w:style>
  <w:style w:type="character" w:styleId="PageNumber">
    <w:name w:val="page number"/>
    <w:basedOn w:val="DefaultParagraphFont"/>
    <w:uiPriority w:val="99"/>
    <w:semiHidden/>
    <w:unhideWhenUsed/>
    <w:rsid w:val="00154F5F"/>
  </w:style>
  <w:style w:type="character" w:customStyle="1" w:styleId="Heading9Char">
    <w:name w:val="Heading 9 Char"/>
    <w:link w:val="Heading9"/>
    <w:rsid w:val="00704A63"/>
    <w:rPr>
      <w:rFonts w:eastAsia="Times New Roman"/>
      <w:b/>
      <w:szCs w:val="20"/>
      <w:u w:val="single"/>
      <w:lang w:eastAsia="en-US"/>
    </w:rPr>
  </w:style>
  <w:style w:type="paragraph" w:styleId="BodyTextIndent3">
    <w:name w:val="Body Text Indent 3"/>
    <w:basedOn w:val="Normal"/>
    <w:link w:val="BodyTextIndent3Char"/>
    <w:rsid w:val="00704A63"/>
    <w:pPr>
      <w:pBdr>
        <w:top w:val="single" w:sz="6" w:space="1" w:color="auto"/>
        <w:left w:val="single" w:sz="6" w:space="0" w:color="auto"/>
        <w:bottom w:val="single" w:sz="6" w:space="1" w:color="auto"/>
        <w:right w:val="single" w:sz="6" w:space="0" w:color="auto"/>
      </w:pBdr>
      <w:ind w:left="360"/>
      <w:jc w:val="both"/>
    </w:pPr>
    <w:rPr>
      <w:i/>
      <w:szCs w:val="20"/>
    </w:rPr>
  </w:style>
  <w:style w:type="character" w:customStyle="1" w:styleId="BodyTextIndent3Char">
    <w:name w:val="Body Text Indent 3 Char"/>
    <w:link w:val="BodyTextIndent3"/>
    <w:rsid w:val="00704A63"/>
    <w:rPr>
      <w:rFonts w:eastAsia="Times New Roman"/>
      <w:i/>
      <w:szCs w:val="20"/>
      <w:lang w:eastAsia="en-US"/>
    </w:rPr>
  </w:style>
  <w:style w:type="character" w:customStyle="1" w:styleId="Heading1Char">
    <w:name w:val="Heading 1 Char"/>
    <w:link w:val="Heading1"/>
    <w:rsid w:val="00016592"/>
    <w:rPr>
      <w:rFonts w:ascii="Helvetica" w:eastAsia="Times New Roman" w:hAnsi="Helvetica"/>
      <w:b/>
      <w:kern w:val="28"/>
      <w:sz w:val="28"/>
      <w:szCs w:val="20"/>
      <w:lang w:eastAsia="en-US"/>
    </w:rPr>
  </w:style>
  <w:style w:type="paragraph" w:customStyle="1" w:styleId="OmniPage1">
    <w:name w:val="OmniPage #1"/>
    <w:basedOn w:val="Normal"/>
    <w:rsid w:val="00016592"/>
    <w:rPr>
      <w:color w:val="000000"/>
      <w:sz w:val="20"/>
      <w:szCs w:val="20"/>
    </w:rPr>
  </w:style>
  <w:style w:type="paragraph" w:customStyle="1" w:styleId="CM4">
    <w:name w:val="CM4"/>
    <w:basedOn w:val="Normal"/>
    <w:next w:val="Normal"/>
    <w:rsid w:val="00016592"/>
    <w:pPr>
      <w:widowControl w:val="0"/>
      <w:autoSpaceDE w:val="0"/>
      <w:autoSpaceDN w:val="0"/>
      <w:adjustRightInd w:val="0"/>
    </w:pPr>
    <w:rPr>
      <w:lang w:bidi="en-US"/>
    </w:rPr>
  </w:style>
  <w:style w:type="table" w:styleId="LightShading">
    <w:name w:val="Light Shading"/>
    <w:basedOn w:val="TableNormal"/>
    <w:uiPriority w:val="60"/>
    <w:rsid w:val="004568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52387E"/>
    <w:rPr>
      <w:color w:val="800080"/>
      <w:u w:val="single"/>
    </w:rPr>
  </w:style>
  <w:style w:type="paragraph" w:styleId="Header">
    <w:name w:val="header"/>
    <w:basedOn w:val="Normal"/>
    <w:link w:val="HeaderChar"/>
    <w:uiPriority w:val="99"/>
    <w:unhideWhenUsed/>
    <w:rsid w:val="0095707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957071"/>
    <w:rPr>
      <w:rFonts w:eastAsiaTheme="minorEastAsia"/>
      <w:sz w:val="24"/>
      <w:szCs w:val="24"/>
    </w:rPr>
  </w:style>
  <w:style w:type="paragraph" w:styleId="Revision">
    <w:name w:val="Revision"/>
    <w:hidden/>
    <w:uiPriority w:val="99"/>
    <w:semiHidden/>
    <w:rsid w:val="00957071"/>
    <w:rPr>
      <w:rFonts w:eastAsiaTheme="minorEastAsia"/>
      <w:sz w:val="24"/>
      <w:szCs w:val="24"/>
    </w:rPr>
  </w:style>
  <w:style w:type="paragraph" w:styleId="BalloonText">
    <w:name w:val="Balloon Text"/>
    <w:basedOn w:val="Normal"/>
    <w:link w:val="BalloonTextChar"/>
    <w:uiPriority w:val="99"/>
    <w:semiHidden/>
    <w:unhideWhenUsed/>
    <w:rsid w:val="0095707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57071"/>
    <w:rPr>
      <w:rFonts w:ascii="Lucida Grande" w:eastAsiaTheme="minorEastAsia" w:hAnsi="Lucida Grande" w:cs="Lucida Grande"/>
      <w:sz w:val="18"/>
      <w:szCs w:val="18"/>
    </w:rPr>
  </w:style>
  <w:style w:type="paragraph" w:styleId="DocumentMap">
    <w:name w:val="Document Map"/>
    <w:basedOn w:val="Normal"/>
    <w:link w:val="DocumentMapChar"/>
    <w:uiPriority w:val="99"/>
    <w:semiHidden/>
    <w:unhideWhenUsed/>
    <w:rsid w:val="00957071"/>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957071"/>
    <w:rPr>
      <w:rFonts w:ascii="Lucida Grande" w:eastAsiaTheme="minorEastAsia" w:hAnsi="Lucida Grande" w:cs="Lucida Grande"/>
      <w:sz w:val="24"/>
      <w:szCs w:val="24"/>
    </w:rPr>
  </w:style>
  <w:style w:type="character" w:styleId="PlaceholderText">
    <w:name w:val="Placeholder Text"/>
    <w:basedOn w:val="DefaultParagraphFont"/>
    <w:uiPriority w:val="99"/>
    <w:semiHidden/>
    <w:rsid w:val="00957071"/>
    <w:rPr>
      <w:color w:val="808080"/>
    </w:rPr>
  </w:style>
  <w:style w:type="character" w:customStyle="1" w:styleId="Heading3Char">
    <w:name w:val="Heading 3 Char"/>
    <w:basedOn w:val="DefaultParagraphFont"/>
    <w:link w:val="Heading3"/>
    <w:uiPriority w:val="9"/>
    <w:semiHidden/>
    <w:rsid w:val="009646BC"/>
    <w:rPr>
      <w:rFonts w:asciiTheme="majorHAnsi" w:eastAsiaTheme="majorEastAsia" w:hAnsiTheme="majorHAnsi" w:cstheme="majorBidi"/>
      <w:b/>
      <w:bCs/>
      <w:color w:val="4F81BD" w:themeColor="accent1"/>
      <w:sz w:val="24"/>
      <w:szCs w:val="24"/>
    </w:rPr>
  </w:style>
  <w:style w:type="paragraph" w:customStyle="1" w:styleId="Default">
    <w:name w:val="Default"/>
    <w:rsid w:val="001E3463"/>
    <w:pPr>
      <w:widowControl w:val="0"/>
      <w:autoSpaceDE w:val="0"/>
      <w:autoSpaceDN w:val="0"/>
      <w:adjustRightInd w:val="0"/>
    </w:pPr>
    <w:rPr>
      <w:rFonts w:ascii="Arial" w:eastAsia="Times New Roman" w:hAnsi="Arial" w:cs="Arial"/>
      <w:color w:val="000000"/>
      <w:sz w:val="24"/>
      <w:szCs w:val="24"/>
      <w:lang w:bidi="en-US"/>
    </w:rPr>
  </w:style>
  <w:style w:type="table" w:styleId="LightGrid">
    <w:name w:val="Light Grid"/>
    <w:basedOn w:val="TableNormal"/>
    <w:uiPriority w:val="62"/>
    <w:rsid w:val="00C76A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3502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07"/>
    <w:rPr>
      <w:rFonts w:eastAsia="Times New Roman"/>
      <w:sz w:val="24"/>
      <w:szCs w:val="24"/>
    </w:rPr>
  </w:style>
  <w:style w:type="paragraph" w:styleId="Heading1">
    <w:name w:val="heading 1"/>
    <w:basedOn w:val="Normal"/>
    <w:next w:val="Normal"/>
    <w:link w:val="Heading1Char"/>
    <w:qFormat/>
    <w:rsid w:val="00016592"/>
    <w:pPr>
      <w:keepNext/>
      <w:spacing w:before="240" w:after="60"/>
      <w:outlineLvl w:val="0"/>
    </w:pPr>
    <w:rPr>
      <w:rFonts w:ascii="Helvetica" w:hAnsi="Helvetica"/>
      <w:b/>
      <w:kern w:val="28"/>
      <w:sz w:val="28"/>
      <w:szCs w:val="20"/>
    </w:rPr>
  </w:style>
  <w:style w:type="paragraph" w:styleId="Heading2">
    <w:name w:val="heading 2"/>
    <w:basedOn w:val="Normal"/>
    <w:next w:val="Normal"/>
    <w:link w:val="Heading2Char"/>
    <w:qFormat/>
    <w:rsid w:val="007B61C7"/>
    <w:pPr>
      <w:keepNext/>
      <w:spacing w:before="240" w:after="60"/>
      <w:outlineLvl w:val="1"/>
    </w:pPr>
    <w:rPr>
      <w:rFonts w:ascii="Helvetica" w:hAnsi="Helvetica"/>
      <w:b/>
      <w:i/>
      <w:szCs w:val="20"/>
    </w:rPr>
  </w:style>
  <w:style w:type="paragraph" w:styleId="Heading3">
    <w:name w:val="heading 3"/>
    <w:basedOn w:val="Normal"/>
    <w:next w:val="Normal"/>
    <w:link w:val="Heading3Char"/>
    <w:uiPriority w:val="9"/>
    <w:semiHidden/>
    <w:unhideWhenUsed/>
    <w:qFormat/>
    <w:rsid w:val="009646B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04A63"/>
    <w:pPr>
      <w:keepNext/>
      <w:pBdr>
        <w:top w:val="single" w:sz="6" w:space="1" w:color="auto"/>
        <w:left w:val="single" w:sz="6" w:space="1" w:color="auto"/>
        <w:bottom w:val="single" w:sz="6" w:space="1" w:color="auto"/>
        <w:right w:val="single" w:sz="6" w:space="1" w:color="auto"/>
      </w:pBdr>
      <w:ind w:left="3060" w:right="2700"/>
      <w:jc w:val="center"/>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61C7"/>
    <w:rPr>
      <w:rFonts w:ascii="Helvetica" w:eastAsia="Times New Roman" w:hAnsi="Helvetica"/>
      <w:b/>
      <w:i/>
      <w:szCs w:val="20"/>
      <w:lang w:eastAsia="en-US"/>
    </w:rPr>
  </w:style>
  <w:style w:type="character" w:styleId="Hyperlink">
    <w:name w:val="Hyperlink"/>
    <w:uiPriority w:val="99"/>
    <w:rsid w:val="007B61C7"/>
    <w:rPr>
      <w:color w:val="0000FF"/>
      <w:u w:val="single"/>
    </w:rPr>
  </w:style>
  <w:style w:type="paragraph" w:styleId="BodyTextIndent">
    <w:name w:val="Body Text Indent"/>
    <w:basedOn w:val="Normal"/>
    <w:link w:val="BodyTextIndentChar"/>
    <w:rsid w:val="007B61C7"/>
    <w:pPr>
      <w:pBdr>
        <w:top w:val="single" w:sz="6" w:space="1" w:color="auto"/>
        <w:left w:val="single" w:sz="6" w:space="1" w:color="auto"/>
        <w:bottom w:val="single" w:sz="6" w:space="1" w:color="auto"/>
        <w:right w:val="single" w:sz="6" w:space="1" w:color="auto"/>
      </w:pBdr>
      <w:ind w:left="720"/>
      <w:jc w:val="both"/>
    </w:pPr>
    <w:rPr>
      <w:rFonts w:ascii="New Century Schlbk" w:hAnsi="New Century Schlbk"/>
      <w:szCs w:val="20"/>
    </w:rPr>
  </w:style>
  <w:style w:type="character" w:customStyle="1" w:styleId="BodyTextIndentChar">
    <w:name w:val="Body Text Indent Char"/>
    <w:link w:val="BodyTextIndent"/>
    <w:rsid w:val="007B61C7"/>
    <w:rPr>
      <w:rFonts w:ascii="New Century Schlbk" w:eastAsia="Times New Roman" w:hAnsi="New Century Schlbk"/>
      <w:szCs w:val="20"/>
      <w:lang w:eastAsia="en-US"/>
    </w:rPr>
  </w:style>
  <w:style w:type="paragraph" w:styleId="ListParagraph">
    <w:name w:val="List Paragraph"/>
    <w:basedOn w:val="Normal"/>
    <w:uiPriority w:val="34"/>
    <w:qFormat/>
    <w:rsid w:val="007B61C7"/>
    <w:pPr>
      <w:ind w:left="720"/>
      <w:contextualSpacing/>
    </w:pPr>
    <w:rPr>
      <w:rFonts w:eastAsia="MS Mincho"/>
    </w:rPr>
  </w:style>
  <w:style w:type="table" w:styleId="TableGrid">
    <w:name w:val="Table Grid"/>
    <w:basedOn w:val="TableNormal"/>
    <w:rsid w:val="002965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4F5F"/>
    <w:pPr>
      <w:tabs>
        <w:tab w:val="center" w:pos="4320"/>
        <w:tab w:val="right" w:pos="8640"/>
      </w:tabs>
    </w:pPr>
    <w:rPr>
      <w:rFonts w:eastAsia="MS Mincho"/>
    </w:rPr>
  </w:style>
  <w:style w:type="character" w:customStyle="1" w:styleId="FooterChar">
    <w:name w:val="Footer Char"/>
    <w:link w:val="Footer"/>
    <w:uiPriority w:val="99"/>
    <w:rsid w:val="00154F5F"/>
    <w:rPr>
      <w:lang w:eastAsia="en-US"/>
    </w:rPr>
  </w:style>
  <w:style w:type="character" w:styleId="PageNumber">
    <w:name w:val="page number"/>
    <w:basedOn w:val="DefaultParagraphFont"/>
    <w:uiPriority w:val="99"/>
    <w:semiHidden/>
    <w:unhideWhenUsed/>
    <w:rsid w:val="00154F5F"/>
  </w:style>
  <w:style w:type="character" w:customStyle="1" w:styleId="Heading9Char">
    <w:name w:val="Heading 9 Char"/>
    <w:link w:val="Heading9"/>
    <w:rsid w:val="00704A63"/>
    <w:rPr>
      <w:rFonts w:eastAsia="Times New Roman"/>
      <w:b/>
      <w:szCs w:val="20"/>
      <w:u w:val="single"/>
      <w:lang w:eastAsia="en-US"/>
    </w:rPr>
  </w:style>
  <w:style w:type="paragraph" w:styleId="BodyTextIndent3">
    <w:name w:val="Body Text Indent 3"/>
    <w:basedOn w:val="Normal"/>
    <w:link w:val="BodyTextIndent3Char"/>
    <w:rsid w:val="00704A63"/>
    <w:pPr>
      <w:pBdr>
        <w:top w:val="single" w:sz="6" w:space="1" w:color="auto"/>
        <w:left w:val="single" w:sz="6" w:space="0" w:color="auto"/>
        <w:bottom w:val="single" w:sz="6" w:space="1" w:color="auto"/>
        <w:right w:val="single" w:sz="6" w:space="0" w:color="auto"/>
      </w:pBdr>
      <w:ind w:left="360"/>
      <w:jc w:val="both"/>
    </w:pPr>
    <w:rPr>
      <w:i/>
      <w:szCs w:val="20"/>
    </w:rPr>
  </w:style>
  <w:style w:type="character" w:customStyle="1" w:styleId="BodyTextIndent3Char">
    <w:name w:val="Body Text Indent 3 Char"/>
    <w:link w:val="BodyTextIndent3"/>
    <w:rsid w:val="00704A63"/>
    <w:rPr>
      <w:rFonts w:eastAsia="Times New Roman"/>
      <w:i/>
      <w:szCs w:val="20"/>
      <w:lang w:eastAsia="en-US"/>
    </w:rPr>
  </w:style>
  <w:style w:type="character" w:customStyle="1" w:styleId="Heading1Char">
    <w:name w:val="Heading 1 Char"/>
    <w:link w:val="Heading1"/>
    <w:rsid w:val="00016592"/>
    <w:rPr>
      <w:rFonts w:ascii="Helvetica" w:eastAsia="Times New Roman" w:hAnsi="Helvetica"/>
      <w:b/>
      <w:kern w:val="28"/>
      <w:sz w:val="28"/>
      <w:szCs w:val="20"/>
      <w:lang w:eastAsia="en-US"/>
    </w:rPr>
  </w:style>
  <w:style w:type="paragraph" w:customStyle="1" w:styleId="OmniPage1">
    <w:name w:val="OmniPage #1"/>
    <w:basedOn w:val="Normal"/>
    <w:rsid w:val="00016592"/>
    <w:rPr>
      <w:color w:val="000000"/>
      <w:sz w:val="20"/>
      <w:szCs w:val="20"/>
    </w:rPr>
  </w:style>
  <w:style w:type="paragraph" w:customStyle="1" w:styleId="CM4">
    <w:name w:val="CM4"/>
    <w:basedOn w:val="Normal"/>
    <w:next w:val="Normal"/>
    <w:rsid w:val="00016592"/>
    <w:pPr>
      <w:widowControl w:val="0"/>
      <w:autoSpaceDE w:val="0"/>
      <w:autoSpaceDN w:val="0"/>
      <w:adjustRightInd w:val="0"/>
    </w:pPr>
    <w:rPr>
      <w:lang w:bidi="en-US"/>
    </w:rPr>
  </w:style>
  <w:style w:type="table" w:styleId="LightShading">
    <w:name w:val="Light Shading"/>
    <w:basedOn w:val="TableNormal"/>
    <w:uiPriority w:val="60"/>
    <w:rsid w:val="004568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52387E"/>
    <w:rPr>
      <w:color w:val="800080"/>
      <w:u w:val="single"/>
    </w:rPr>
  </w:style>
  <w:style w:type="paragraph" w:styleId="Header">
    <w:name w:val="header"/>
    <w:basedOn w:val="Normal"/>
    <w:link w:val="HeaderChar"/>
    <w:uiPriority w:val="99"/>
    <w:unhideWhenUsed/>
    <w:rsid w:val="0095707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957071"/>
    <w:rPr>
      <w:rFonts w:eastAsiaTheme="minorEastAsia"/>
      <w:sz w:val="24"/>
      <w:szCs w:val="24"/>
    </w:rPr>
  </w:style>
  <w:style w:type="paragraph" w:styleId="Revision">
    <w:name w:val="Revision"/>
    <w:hidden/>
    <w:uiPriority w:val="99"/>
    <w:semiHidden/>
    <w:rsid w:val="00957071"/>
    <w:rPr>
      <w:rFonts w:eastAsiaTheme="minorEastAsia"/>
      <w:sz w:val="24"/>
      <w:szCs w:val="24"/>
    </w:rPr>
  </w:style>
  <w:style w:type="paragraph" w:styleId="BalloonText">
    <w:name w:val="Balloon Text"/>
    <w:basedOn w:val="Normal"/>
    <w:link w:val="BalloonTextChar"/>
    <w:uiPriority w:val="99"/>
    <w:semiHidden/>
    <w:unhideWhenUsed/>
    <w:rsid w:val="0095707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57071"/>
    <w:rPr>
      <w:rFonts w:ascii="Lucida Grande" w:eastAsiaTheme="minorEastAsia" w:hAnsi="Lucida Grande" w:cs="Lucida Grande"/>
      <w:sz w:val="18"/>
      <w:szCs w:val="18"/>
    </w:rPr>
  </w:style>
  <w:style w:type="paragraph" w:styleId="DocumentMap">
    <w:name w:val="Document Map"/>
    <w:basedOn w:val="Normal"/>
    <w:link w:val="DocumentMapChar"/>
    <w:uiPriority w:val="99"/>
    <w:semiHidden/>
    <w:unhideWhenUsed/>
    <w:rsid w:val="00957071"/>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957071"/>
    <w:rPr>
      <w:rFonts w:ascii="Lucida Grande" w:eastAsiaTheme="minorEastAsia" w:hAnsi="Lucida Grande" w:cs="Lucida Grande"/>
      <w:sz w:val="24"/>
      <w:szCs w:val="24"/>
    </w:rPr>
  </w:style>
  <w:style w:type="character" w:styleId="PlaceholderText">
    <w:name w:val="Placeholder Text"/>
    <w:basedOn w:val="DefaultParagraphFont"/>
    <w:uiPriority w:val="99"/>
    <w:semiHidden/>
    <w:rsid w:val="00957071"/>
    <w:rPr>
      <w:color w:val="808080"/>
    </w:rPr>
  </w:style>
  <w:style w:type="character" w:customStyle="1" w:styleId="Heading3Char">
    <w:name w:val="Heading 3 Char"/>
    <w:basedOn w:val="DefaultParagraphFont"/>
    <w:link w:val="Heading3"/>
    <w:uiPriority w:val="9"/>
    <w:semiHidden/>
    <w:rsid w:val="009646BC"/>
    <w:rPr>
      <w:rFonts w:asciiTheme="majorHAnsi" w:eastAsiaTheme="majorEastAsia" w:hAnsiTheme="majorHAnsi" w:cstheme="majorBidi"/>
      <w:b/>
      <w:bCs/>
      <w:color w:val="4F81BD" w:themeColor="accent1"/>
      <w:sz w:val="24"/>
      <w:szCs w:val="24"/>
    </w:rPr>
  </w:style>
  <w:style w:type="paragraph" w:customStyle="1" w:styleId="Default">
    <w:name w:val="Default"/>
    <w:rsid w:val="001E3463"/>
    <w:pPr>
      <w:widowControl w:val="0"/>
      <w:autoSpaceDE w:val="0"/>
      <w:autoSpaceDN w:val="0"/>
      <w:adjustRightInd w:val="0"/>
    </w:pPr>
    <w:rPr>
      <w:rFonts w:ascii="Arial" w:eastAsia="Times New Roman" w:hAnsi="Arial" w:cs="Arial"/>
      <w:color w:val="000000"/>
      <w:sz w:val="24"/>
      <w:szCs w:val="24"/>
      <w:lang w:bidi="en-US"/>
    </w:rPr>
  </w:style>
  <w:style w:type="table" w:styleId="LightGrid">
    <w:name w:val="Light Grid"/>
    <w:basedOn w:val="TableNormal"/>
    <w:uiPriority w:val="62"/>
    <w:rsid w:val="00C76A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3502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8036">
      <w:bodyDiv w:val="1"/>
      <w:marLeft w:val="0"/>
      <w:marRight w:val="0"/>
      <w:marTop w:val="0"/>
      <w:marBottom w:val="0"/>
      <w:divBdr>
        <w:top w:val="none" w:sz="0" w:space="0" w:color="auto"/>
        <w:left w:val="none" w:sz="0" w:space="0" w:color="auto"/>
        <w:bottom w:val="none" w:sz="0" w:space="0" w:color="auto"/>
        <w:right w:val="none" w:sz="0" w:space="0" w:color="auto"/>
      </w:divBdr>
    </w:div>
    <w:div w:id="791435435">
      <w:bodyDiv w:val="1"/>
      <w:marLeft w:val="0"/>
      <w:marRight w:val="0"/>
      <w:marTop w:val="0"/>
      <w:marBottom w:val="0"/>
      <w:divBdr>
        <w:top w:val="none" w:sz="0" w:space="0" w:color="auto"/>
        <w:left w:val="none" w:sz="0" w:space="0" w:color="auto"/>
        <w:bottom w:val="none" w:sz="0" w:space="0" w:color="auto"/>
        <w:right w:val="none" w:sz="0" w:space="0" w:color="auto"/>
      </w:divBdr>
    </w:div>
    <w:div w:id="861475241">
      <w:bodyDiv w:val="1"/>
      <w:marLeft w:val="0"/>
      <w:marRight w:val="0"/>
      <w:marTop w:val="0"/>
      <w:marBottom w:val="0"/>
      <w:divBdr>
        <w:top w:val="none" w:sz="0" w:space="0" w:color="auto"/>
        <w:left w:val="none" w:sz="0" w:space="0" w:color="auto"/>
        <w:bottom w:val="none" w:sz="0" w:space="0" w:color="auto"/>
        <w:right w:val="none" w:sz="0" w:space="0" w:color="auto"/>
      </w:divBdr>
    </w:div>
    <w:div w:id="955984610">
      <w:bodyDiv w:val="1"/>
      <w:marLeft w:val="0"/>
      <w:marRight w:val="0"/>
      <w:marTop w:val="0"/>
      <w:marBottom w:val="0"/>
      <w:divBdr>
        <w:top w:val="none" w:sz="0" w:space="0" w:color="auto"/>
        <w:left w:val="none" w:sz="0" w:space="0" w:color="auto"/>
        <w:bottom w:val="none" w:sz="0" w:space="0" w:color="auto"/>
        <w:right w:val="none" w:sz="0" w:space="0" w:color="auto"/>
      </w:divBdr>
    </w:div>
    <w:div w:id="1006707721">
      <w:bodyDiv w:val="1"/>
      <w:marLeft w:val="0"/>
      <w:marRight w:val="0"/>
      <w:marTop w:val="0"/>
      <w:marBottom w:val="0"/>
      <w:divBdr>
        <w:top w:val="none" w:sz="0" w:space="0" w:color="auto"/>
        <w:left w:val="none" w:sz="0" w:space="0" w:color="auto"/>
        <w:bottom w:val="none" w:sz="0" w:space="0" w:color="auto"/>
        <w:right w:val="none" w:sz="0" w:space="0" w:color="auto"/>
      </w:divBdr>
    </w:div>
    <w:div w:id="1467162350">
      <w:bodyDiv w:val="1"/>
      <w:marLeft w:val="0"/>
      <w:marRight w:val="0"/>
      <w:marTop w:val="0"/>
      <w:marBottom w:val="0"/>
      <w:divBdr>
        <w:top w:val="none" w:sz="0" w:space="0" w:color="auto"/>
        <w:left w:val="none" w:sz="0" w:space="0" w:color="auto"/>
        <w:bottom w:val="none" w:sz="0" w:space="0" w:color="auto"/>
        <w:right w:val="none" w:sz="0" w:space="0" w:color="auto"/>
      </w:divBdr>
    </w:div>
    <w:div w:id="1491867600">
      <w:bodyDiv w:val="1"/>
      <w:marLeft w:val="0"/>
      <w:marRight w:val="0"/>
      <w:marTop w:val="0"/>
      <w:marBottom w:val="0"/>
      <w:divBdr>
        <w:top w:val="none" w:sz="0" w:space="0" w:color="auto"/>
        <w:left w:val="none" w:sz="0" w:space="0" w:color="auto"/>
        <w:bottom w:val="none" w:sz="0" w:space="0" w:color="auto"/>
        <w:right w:val="none" w:sz="0" w:space="0" w:color="auto"/>
      </w:divBdr>
    </w:div>
    <w:div w:id="1590043241">
      <w:bodyDiv w:val="1"/>
      <w:marLeft w:val="0"/>
      <w:marRight w:val="0"/>
      <w:marTop w:val="0"/>
      <w:marBottom w:val="0"/>
      <w:divBdr>
        <w:top w:val="none" w:sz="0" w:space="0" w:color="auto"/>
        <w:left w:val="none" w:sz="0" w:space="0" w:color="auto"/>
        <w:bottom w:val="none" w:sz="0" w:space="0" w:color="auto"/>
        <w:right w:val="none" w:sz="0" w:space="0" w:color="auto"/>
      </w:divBdr>
    </w:div>
    <w:div w:id="1660504408">
      <w:bodyDiv w:val="1"/>
      <w:marLeft w:val="0"/>
      <w:marRight w:val="0"/>
      <w:marTop w:val="0"/>
      <w:marBottom w:val="0"/>
      <w:divBdr>
        <w:top w:val="none" w:sz="0" w:space="0" w:color="auto"/>
        <w:left w:val="none" w:sz="0" w:space="0" w:color="auto"/>
        <w:bottom w:val="none" w:sz="0" w:space="0" w:color="auto"/>
        <w:right w:val="none" w:sz="0" w:space="0" w:color="auto"/>
      </w:divBdr>
    </w:div>
    <w:div w:id="1724060965">
      <w:bodyDiv w:val="1"/>
      <w:marLeft w:val="0"/>
      <w:marRight w:val="0"/>
      <w:marTop w:val="0"/>
      <w:marBottom w:val="0"/>
      <w:divBdr>
        <w:top w:val="none" w:sz="0" w:space="0" w:color="auto"/>
        <w:left w:val="none" w:sz="0" w:space="0" w:color="auto"/>
        <w:bottom w:val="none" w:sz="0" w:space="0" w:color="auto"/>
        <w:right w:val="none" w:sz="0" w:space="0" w:color="auto"/>
      </w:divBdr>
    </w:div>
    <w:div w:id="1817799905">
      <w:bodyDiv w:val="1"/>
      <w:marLeft w:val="0"/>
      <w:marRight w:val="0"/>
      <w:marTop w:val="0"/>
      <w:marBottom w:val="0"/>
      <w:divBdr>
        <w:top w:val="none" w:sz="0" w:space="0" w:color="auto"/>
        <w:left w:val="none" w:sz="0" w:space="0" w:color="auto"/>
        <w:bottom w:val="none" w:sz="0" w:space="0" w:color="auto"/>
        <w:right w:val="none" w:sz="0" w:space="0" w:color="auto"/>
      </w:divBdr>
    </w:div>
    <w:div w:id="1898003697">
      <w:bodyDiv w:val="1"/>
      <w:marLeft w:val="0"/>
      <w:marRight w:val="0"/>
      <w:marTop w:val="0"/>
      <w:marBottom w:val="0"/>
      <w:divBdr>
        <w:top w:val="none" w:sz="0" w:space="0" w:color="auto"/>
        <w:left w:val="none" w:sz="0" w:space="0" w:color="auto"/>
        <w:bottom w:val="none" w:sz="0" w:space="0" w:color="auto"/>
        <w:right w:val="none" w:sz="0" w:space="0" w:color="auto"/>
      </w:divBdr>
    </w:div>
    <w:div w:id="1982225857">
      <w:bodyDiv w:val="1"/>
      <w:marLeft w:val="0"/>
      <w:marRight w:val="0"/>
      <w:marTop w:val="0"/>
      <w:marBottom w:val="0"/>
      <w:divBdr>
        <w:top w:val="none" w:sz="0" w:space="0" w:color="auto"/>
        <w:left w:val="none" w:sz="0" w:space="0" w:color="auto"/>
        <w:bottom w:val="none" w:sz="0" w:space="0" w:color="auto"/>
        <w:right w:val="none" w:sz="0" w:space="0" w:color="auto"/>
      </w:divBdr>
    </w:div>
    <w:div w:id="2109885522">
      <w:bodyDiv w:val="1"/>
      <w:marLeft w:val="0"/>
      <w:marRight w:val="0"/>
      <w:marTop w:val="0"/>
      <w:marBottom w:val="0"/>
      <w:divBdr>
        <w:top w:val="none" w:sz="0" w:space="0" w:color="auto"/>
        <w:left w:val="none" w:sz="0" w:space="0" w:color="auto"/>
        <w:bottom w:val="none" w:sz="0" w:space="0" w:color="auto"/>
        <w:right w:val="none" w:sz="0" w:space="0" w:color="auto"/>
      </w:divBdr>
    </w:div>
    <w:div w:id="2120442084">
      <w:bodyDiv w:val="1"/>
      <w:marLeft w:val="0"/>
      <w:marRight w:val="0"/>
      <w:marTop w:val="0"/>
      <w:marBottom w:val="0"/>
      <w:divBdr>
        <w:top w:val="none" w:sz="0" w:space="0" w:color="auto"/>
        <w:left w:val="none" w:sz="0" w:space="0" w:color="auto"/>
        <w:bottom w:val="none" w:sz="0" w:space="0" w:color="auto"/>
        <w:right w:val="none" w:sz="0" w:space="0" w:color="auto"/>
      </w:divBdr>
    </w:div>
    <w:div w:id="2144690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CCfitzy@comcast.net" TargetMode="External"/><Relationship Id="rId9" Type="http://schemas.openxmlformats.org/officeDocument/2006/relationships/hyperlink" Target="mailto:Grievance-Day@MCCC-unio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5505</Words>
  <Characters>31379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Dennis</dc:creator>
  <cp:keywords/>
  <dc:description/>
  <cp:lastModifiedBy>DENNIS FITZGERALD</cp:lastModifiedBy>
  <cp:revision>4</cp:revision>
  <cp:lastPrinted>2019-08-12T15:51:00Z</cp:lastPrinted>
  <dcterms:created xsi:type="dcterms:W3CDTF">2019-08-12T15:51:00Z</dcterms:created>
  <dcterms:modified xsi:type="dcterms:W3CDTF">2019-08-19T21:50:00Z</dcterms:modified>
</cp:coreProperties>
</file>